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63C" w:rsidRPr="004E5734" w:rsidRDefault="00AA763C" w:rsidP="0015354B">
      <w:pPr>
        <w:pStyle w:val="Contedodoquadro"/>
        <w:jc w:val="center"/>
        <w:rPr>
          <w:b/>
          <w:szCs w:val="24"/>
        </w:rPr>
      </w:pPr>
      <w:r w:rsidRPr="004E5734">
        <w:rPr>
          <w:b/>
          <w:szCs w:val="24"/>
        </w:rPr>
        <w:t xml:space="preserve">EDITAL </w:t>
      </w:r>
      <w:r w:rsidR="001C3BAF">
        <w:rPr>
          <w:b/>
          <w:szCs w:val="24"/>
        </w:rPr>
        <w:t>N° 018</w:t>
      </w:r>
      <w:r w:rsidRPr="001C3BAF">
        <w:rPr>
          <w:b/>
          <w:szCs w:val="24"/>
        </w:rPr>
        <w:t>/202</w:t>
      </w:r>
      <w:r w:rsidR="00F46195" w:rsidRPr="001C3BAF">
        <w:rPr>
          <w:b/>
          <w:szCs w:val="24"/>
        </w:rPr>
        <w:t>4</w:t>
      </w:r>
    </w:p>
    <w:p w:rsidR="00AA763C" w:rsidRPr="004E5734" w:rsidRDefault="00AA763C" w:rsidP="0015354B">
      <w:pPr>
        <w:spacing w:before="138" w:line="278" w:lineRule="auto"/>
        <w:ind w:right="3"/>
        <w:jc w:val="both"/>
        <w:outlineLvl w:val="0"/>
        <w:rPr>
          <w:b/>
          <w:sz w:val="24"/>
          <w:szCs w:val="24"/>
        </w:rPr>
      </w:pPr>
      <w:r w:rsidRPr="004E5734">
        <w:rPr>
          <w:b/>
          <w:bCs/>
          <w:sz w:val="24"/>
          <w:szCs w:val="24"/>
        </w:rPr>
        <w:t>PROCESSO</w:t>
      </w:r>
      <w:r w:rsidRPr="004E5734">
        <w:rPr>
          <w:b/>
          <w:bCs/>
          <w:spacing w:val="-6"/>
          <w:sz w:val="24"/>
          <w:szCs w:val="24"/>
        </w:rPr>
        <w:t xml:space="preserve"> </w:t>
      </w:r>
      <w:r w:rsidRPr="004E5734">
        <w:rPr>
          <w:b/>
          <w:bCs/>
          <w:sz w:val="24"/>
          <w:szCs w:val="24"/>
        </w:rPr>
        <w:t>LICITATÓRIO</w:t>
      </w:r>
      <w:r w:rsidRPr="004E5734">
        <w:rPr>
          <w:b/>
          <w:bCs/>
          <w:spacing w:val="-5"/>
          <w:sz w:val="24"/>
          <w:szCs w:val="24"/>
        </w:rPr>
        <w:t xml:space="preserve"> </w:t>
      </w:r>
      <w:r w:rsidRPr="004E5734">
        <w:rPr>
          <w:b/>
          <w:bCs/>
          <w:sz w:val="24"/>
          <w:szCs w:val="24"/>
        </w:rPr>
        <w:t>Nº</w:t>
      </w:r>
      <w:r w:rsidRPr="004E5734">
        <w:rPr>
          <w:b/>
          <w:bCs/>
          <w:spacing w:val="-5"/>
          <w:sz w:val="24"/>
          <w:szCs w:val="24"/>
        </w:rPr>
        <w:t xml:space="preserve"> </w:t>
      </w:r>
      <w:r w:rsidR="00F46195">
        <w:rPr>
          <w:b/>
          <w:sz w:val="24"/>
          <w:szCs w:val="24"/>
        </w:rPr>
        <w:t>0595</w:t>
      </w:r>
      <w:r w:rsidRPr="004E5734">
        <w:rPr>
          <w:b/>
          <w:sz w:val="24"/>
          <w:szCs w:val="24"/>
        </w:rPr>
        <w:t>/202</w:t>
      </w:r>
      <w:r w:rsidR="00F46195">
        <w:rPr>
          <w:b/>
          <w:sz w:val="24"/>
          <w:szCs w:val="24"/>
        </w:rPr>
        <w:t>4</w:t>
      </w:r>
    </w:p>
    <w:p w:rsidR="00AA763C" w:rsidRPr="004E5734" w:rsidRDefault="00AA763C" w:rsidP="0015354B">
      <w:pPr>
        <w:spacing w:before="138" w:line="278" w:lineRule="auto"/>
        <w:ind w:right="3"/>
        <w:jc w:val="both"/>
        <w:outlineLvl w:val="0"/>
        <w:rPr>
          <w:b/>
          <w:spacing w:val="-57"/>
          <w:sz w:val="24"/>
          <w:szCs w:val="24"/>
        </w:rPr>
      </w:pPr>
      <w:r w:rsidRPr="004E5734">
        <w:rPr>
          <w:b/>
          <w:sz w:val="24"/>
          <w:szCs w:val="24"/>
        </w:rPr>
        <w:t>MODALIDADE: PREGÃO ELETRÔNICO</w:t>
      </w:r>
    </w:p>
    <w:p w:rsidR="00AA763C" w:rsidRPr="004E5734" w:rsidRDefault="00AA763C" w:rsidP="0015354B">
      <w:pPr>
        <w:spacing w:line="276" w:lineRule="auto"/>
        <w:ind w:right="3"/>
        <w:jc w:val="both"/>
        <w:rPr>
          <w:b/>
          <w:spacing w:val="1"/>
          <w:sz w:val="24"/>
          <w:szCs w:val="24"/>
        </w:rPr>
      </w:pPr>
      <w:r w:rsidRPr="004E5734">
        <w:rPr>
          <w:b/>
          <w:sz w:val="24"/>
          <w:szCs w:val="24"/>
        </w:rPr>
        <w:t>TIPO:</w:t>
      </w:r>
      <w:r w:rsidRPr="004E5734">
        <w:rPr>
          <w:b/>
          <w:spacing w:val="-1"/>
          <w:sz w:val="24"/>
          <w:szCs w:val="24"/>
        </w:rPr>
        <w:t xml:space="preserve"> </w:t>
      </w:r>
      <w:r w:rsidRPr="004E5734">
        <w:rPr>
          <w:b/>
          <w:sz w:val="24"/>
          <w:szCs w:val="24"/>
        </w:rPr>
        <w:t xml:space="preserve">MENOR PREÇO </w:t>
      </w:r>
      <w:r w:rsidR="00484667">
        <w:rPr>
          <w:b/>
          <w:sz w:val="24"/>
          <w:szCs w:val="24"/>
        </w:rPr>
        <w:t>GLOBAL</w:t>
      </w:r>
    </w:p>
    <w:p w:rsidR="00AA763C" w:rsidRPr="004E5734" w:rsidRDefault="00AA763C" w:rsidP="0015354B">
      <w:pPr>
        <w:spacing w:line="276" w:lineRule="auto"/>
        <w:ind w:right="3"/>
        <w:jc w:val="both"/>
        <w:rPr>
          <w:b/>
          <w:sz w:val="24"/>
          <w:szCs w:val="24"/>
        </w:rPr>
      </w:pPr>
    </w:p>
    <w:p w:rsidR="00F46195" w:rsidRDefault="00AA763C" w:rsidP="00F46195">
      <w:pPr>
        <w:tabs>
          <w:tab w:val="left" w:pos="9923"/>
        </w:tabs>
        <w:spacing w:before="120"/>
        <w:ind w:right="3"/>
        <w:jc w:val="both"/>
        <w:rPr>
          <w:sz w:val="24"/>
        </w:rPr>
      </w:pPr>
      <w:r w:rsidRPr="004E5734">
        <w:rPr>
          <w:sz w:val="24"/>
          <w:szCs w:val="24"/>
        </w:rPr>
        <w:t>O Município de Bom Jardim, Estado do Rio de Janeiro/RJ, torna público, para conhecimento dos</w:t>
      </w:r>
      <w:r w:rsidRPr="004E5734">
        <w:rPr>
          <w:spacing w:val="1"/>
          <w:sz w:val="24"/>
          <w:szCs w:val="24"/>
        </w:rPr>
        <w:t xml:space="preserve"> </w:t>
      </w:r>
      <w:r w:rsidRPr="004E5734">
        <w:rPr>
          <w:sz w:val="24"/>
          <w:szCs w:val="24"/>
        </w:rPr>
        <w:t xml:space="preserve">interessados, que fará licitação, na modalidade </w:t>
      </w:r>
      <w:r w:rsidRPr="004E5734">
        <w:rPr>
          <w:b/>
          <w:sz w:val="24"/>
          <w:szCs w:val="24"/>
        </w:rPr>
        <w:t xml:space="preserve">PREGÃO, </w:t>
      </w:r>
      <w:r w:rsidRPr="004E5734">
        <w:rPr>
          <w:sz w:val="24"/>
          <w:szCs w:val="24"/>
        </w:rPr>
        <w:t xml:space="preserve">na forma </w:t>
      </w:r>
      <w:r w:rsidRPr="004E5734">
        <w:rPr>
          <w:b/>
          <w:sz w:val="24"/>
          <w:szCs w:val="24"/>
        </w:rPr>
        <w:t>ELETRÔNICA</w:t>
      </w:r>
      <w:r w:rsidRPr="004E5734">
        <w:rPr>
          <w:sz w:val="24"/>
          <w:szCs w:val="24"/>
        </w:rPr>
        <w:t>, tipo</w:t>
      </w:r>
      <w:r w:rsidRPr="004E5734">
        <w:rPr>
          <w:spacing w:val="1"/>
          <w:sz w:val="24"/>
          <w:szCs w:val="24"/>
        </w:rPr>
        <w:t xml:space="preserve"> </w:t>
      </w:r>
      <w:r w:rsidRPr="004E5734">
        <w:rPr>
          <w:b/>
          <w:sz w:val="24"/>
          <w:szCs w:val="24"/>
        </w:rPr>
        <w:t xml:space="preserve">MENOR PREÇO </w:t>
      </w:r>
      <w:proofErr w:type="gramStart"/>
      <w:r w:rsidR="00484667">
        <w:rPr>
          <w:b/>
          <w:sz w:val="24"/>
          <w:szCs w:val="24"/>
        </w:rPr>
        <w:t>GLOBAL</w:t>
      </w:r>
      <w:r w:rsidRPr="004E5734">
        <w:rPr>
          <w:sz w:val="24"/>
          <w:szCs w:val="24"/>
        </w:rPr>
        <w:t xml:space="preserve">, nos termos da </w:t>
      </w:r>
      <w:hyperlink r:id="rId9">
        <w:r w:rsidRPr="004E5734">
          <w:rPr>
            <w:b/>
            <w:sz w:val="24"/>
            <w:szCs w:val="24"/>
            <w:u w:val="thick"/>
          </w:rPr>
          <w:t>Lei nº</w:t>
        </w:r>
        <w:proofErr w:type="gramEnd"/>
        <w:r w:rsidRPr="004E5734">
          <w:rPr>
            <w:b/>
            <w:sz w:val="24"/>
            <w:szCs w:val="24"/>
            <w:u w:val="thick"/>
          </w:rPr>
          <w:t xml:space="preserve"> 14.133, de 1º de abril 2021</w:t>
        </w:r>
      </w:hyperlink>
      <w:r w:rsidRPr="004E5734">
        <w:rPr>
          <w:sz w:val="24"/>
          <w:szCs w:val="24"/>
        </w:rPr>
        <w:t xml:space="preserve"> e demais</w:t>
      </w:r>
      <w:r w:rsidRPr="004E5734">
        <w:rPr>
          <w:spacing w:val="1"/>
          <w:sz w:val="24"/>
          <w:szCs w:val="24"/>
        </w:rPr>
        <w:t xml:space="preserve"> </w:t>
      </w:r>
      <w:r w:rsidRPr="004E5734">
        <w:rPr>
          <w:sz w:val="24"/>
          <w:szCs w:val="24"/>
        </w:rPr>
        <w:t>legislações</w:t>
      </w:r>
      <w:r w:rsidRPr="004E5734">
        <w:rPr>
          <w:spacing w:val="1"/>
          <w:sz w:val="24"/>
          <w:szCs w:val="24"/>
        </w:rPr>
        <w:t xml:space="preserve"> </w:t>
      </w:r>
      <w:r w:rsidRPr="004E5734">
        <w:rPr>
          <w:sz w:val="24"/>
          <w:szCs w:val="24"/>
        </w:rPr>
        <w:t>aplicáveis,</w:t>
      </w:r>
      <w:r w:rsidRPr="004E5734">
        <w:rPr>
          <w:spacing w:val="1"/>
          <w:sz w:val="24"/>
          <w:szCs w:val="24"/>
        </w:rPr>
        <w:t xml:space="preserve"> </w:t>
      </w:r>
      <w:r w:rsidRPr="004E5734">
        <w:rPr>
          <w:sz w:val="24"/>
          <w:szCs w:val="24"/>
        </w:rPr>
        <w:t>e</w:t>
      </w:r>
      <w:r w:rsidRPr="004E5734">
        <w:rPr>
          <w:spacing w:val="1"/>
          <w:sz w:val="24"/>
          <w:szCs w:val="24"/>
        </w:rPr>
        <w:t xml:space="preserve"> </w:t>
      </w:r>
      <w:r w:rsidRPr="004E5734">
        <w:rPr>
          <w:sz w:val="24"/>
          <w:szCs w:val="24"/>
        </w:rPr>
        <w:t>de acordo</w:t>
      </w:r>
      <w:r w:rsidRPr="004E5734">
        <w:rPr>
          <w:spacing w:val="1"/>
          <w:sz w:val="24"/>
          <w:szCs w:val="24"/>
        </w:rPr>
        <w:t xml:space="preserve"> </w:t>
      </w:r>
      <w:r w:rsidRPr="004E5734">
        <w:rPr>
          <w:sz w:val="24"/>
          <w:szCs w:val="24"/>
        </w:rPr>
        <w:t>com</w:t>
      </w:r>
      <w:r w:rsidRPr="004E5734">
        <w:rPr>
          <w:spacing w:val="1"/>
          <w:sz w:val="24"/>
          <w:szCs w:val="24"/>
        </w:rPr>
        <w:t xml:space="preserve"> </w:t>
      </w:r>
      <w:r w:rsidRPr="004E5734">
        <w:rPr>
          <w:sz w:val="24"/>
          <w:szCs w:val="24"/>
        </w:rPr>
        <w:t>as</w:t>
      </w:r>
      <w:r w:rsidRPr="004E5734">
        <w:rPr>
          <w:spacing w:val="1"/>
          <w:sz w:val="24"/>
          <w:szCs w:val="24"/>
        </w:rPr>
        <w:t xml:space="preserve"> </w:t>
      </w:r>
      <w:r w:rsidRPr="004E5734">
        <w:rPr>
          <w:sz w:val="24"/>
          <w:szCs w:val="24"/>
        </w:rPr>
        <w:t>normas</w:t>
      </w:r>
      <w:r w:rsidRPr="004E5734">
        <w:rPr>
          <w:spacing w:val="1"/>
          <w:sz w:val="24"/>
          <w:szCs w:val="24"/>
        </w:rPr>
        <w:t xml:space="preserve"> </w:t>
      </w:r>
      <w:r w:rsidRPr="004E5734">
        <w:rPr>
          <w:sz w:val="24"/>
          <w:szCs w:val="24"/>
        </w:rPr>
        <w:t>e</w:t>
      </w:r>
      <w:r w:rsidRPr="004E5734">
        <w:rPr>
          <w:spacing w:val="1"/>
          <w:sz w:val="24"/>
          <w:szCs w:val="24"/>
        </w:rPr>
        <w:t xml:space="preserve"> </w:t>
      </w:r>
      <w:r w:rsidRPr="004E5734">
        <w:rPr>
          <w:sz w:val="24"/>
          <w:szCs w:val="24"/>
        </w:rPr>
        <w:t>condições</w:t>
      </w:r>
      <w:r w:rsidRPr="004E5734">
        <w:rPr>
          <w:spacing w:val="1"/>
          <w:sz w:val="24"/>
          <w:szCs w:val="24"/>
        </w:rPr>
        <w:t xml:space="preserve"> </w:t>
      </w:r>
      <w:r w:rsidRPr="004E5734">
        <w:rPr>
          <w:sz w:val="24"/>
          <w:szCs w:val="24"/>
        </w:rPr>
        <w:t>fixadas</w:t>
      </w:r>
      <w:r w:rsidRPr="004E5734">
        <w:rPr>
          <w:spacing w:val="1"/>
          <w:sz w:val="24"/>
          <w:szCs w:val="24"/>
        </w:rPr>
        <w:t xml:space="preserve"> </w:t>
      </w:r>
      <w:r w:rsidRPr="004E5734">
        <w:rPr>
          <w:sz w:val="24"/>
          <w:szCs w:val="24"/>
        </w:rPr>
        <w:t>neste</w:t>
      </w:r>
      <w:r w:rsidRPr="004E5734">
        <w:rPr>
          <w:spacing w:val="1"/>
          <w:sz w:val="24"/>
          <w:szCs w:val="24"/>
        </w:rPr>
        <w:t xml:space="preserve"> </w:t>
      </w:r>
      <w:r w:rsidRPr="004E5734">
        <w:rPr>
          <w:sz w:val="24"/>
          <w:szCs w:val="24"/>
        </w:rPr>
        <w:t>instrumento,</w:t>
      </w:r>
      <w:r w:rsidRPr="004E5734">
        <w:rPr>
          <w:spacing w:val="-57"/>
          <w:sz w:val="24"/>
          <w:szCs w:val="24"/>
        </w:rPr>
        <w:t xml:space="preserve"> </w:t>
      </w:r>
      <w:r w:rsidRPr="004E5734">
        <w:rPr>
          <w:sz w:val="24"/>
          <w:szCs w:val="24"/>
        </w:rPr>
        <w:t>destinado à</w:t>
      </w:r>
      <w:r>
        <w:rPr>
          <w:b/>
          <w:sz w:val="24"/>
          <w:szCs w:val="24"/>
        </w:rPr>
        <w:t xml:space="preserve"> </w:t>
      </w:r>
      <w:r w:rsidR="00F46195" w:rsidRPr="00A71DEC">
        <w:rPr>
          <w:b/>
        </w:rPr>
        <w:t>Contratação de empresa especializada em serviços de Engenharia para Reforma da Quadra Poliesportiva do Centro – Quadra Mário Machado Nicolielo</w:t>
      </w:r>
      <w:r w:rsidR="00F46195" w:rsidRPr="00A71DEC">
        <w:rPr>
          <w:b/>
          <w:bCs/>
        </w:rPr>
        <w:t>,</w:t>
      </w:r>
      <w:r w:rsidR="00F46195" w:rsidRPr="00A71DEC">
        <w:rPr>
          <w:b/>
        </w:rPr>
        <w:t xml:space="preserve"> localizada entre as ruas Mozart Serpa de Carvalho e Dr. Péricles Correa da Rocha, Centro - Bom Jardim/RJ</w:t>
      </w:r>
      <w:r w:rsidR="00F46195" w:rsidRPr="00C56DCB">
        <w:rPr>
          <w:b/>
          <w:sz w:val="24"/>
          <w:szCs w:val="24"/>
        </w:rPr>
        <w:t xml:space="preserve">, </w:t>
      </w:r>
      <w:r w:rsidR="00F46195" w:rsidRPr="00C56DCB">
        <w:rPr>
          <w:sz w:val="24"/>
          <w:szCs w:val="24"/>
        </w:rPr>
        <w:t>conforme as especificações e demais</w:t>
      </w:r>
      <w:r w:rsidR="00F46195" w:rsidRPr="00C56DCB">
        <w:rPr>
          <w:spacing w:val="1"/>
          <w:sz w:val="24"/>
          <w:szCs w:val="24"/>
        </w:rPr>
        <w:t xml:space="preserve"> </w:t>
      </w:r>
      <w:r w:rsidR="00F46195" w:rsidRPr="00C56DCB">
        <w:rPr>
          <w:sz w:val="24"/>
          <w:szCs w:val="24"/>
        </w:rPr>
        <w:t>condições constantes</w:t>
      </w:r>
      <w:r w:rsidR="00F46195" w:rsidRPr="00C56DCB">
        <w:rPr>
          <w:spacing w:val="-1"/>
          <w:sz w:val="24"/>
          <w:szCs w:val="24"/>
        </w:rPr>
        <w:t xml:space="preserve"> </w:t>
      </w:r>
      <w:r w:rsidR="00F46195" w:rsidRPr="00C56DCB">
        <w:rPr>
          <w:sz w:val="24"/>
          <w:szCs w:val="24"/>
        </w:rPr>
        <w:t>no</w:t>
      </w:r>
      <w:r w:rsidR="00F46195" w:rsidRPr="00C56DCB">
        <w:rPr>
          <w:spacing w:val="-1"/>
          <w:sz w:val="24"/>
          <w:szCs w:val="24"/>
        </w:rPr>
        <w:t xml:space="preserve"> </w:t>
      </w:r>
      <w:r w:rsidR="00F46195" w:rsidRPr="00C56DCB">
        <w:rPr>
          <w:b/>
          <w:sz w:val="24"/>
          <w:szCs w:val="24"/>
        </w:rPr>
        <w:t>ANEXO</w:t>
      </w:r>
      <w:r w:rsidR="00F46195" w:rsidRPr="00C56DCB">
        <w:rPr>
          <w:b/>
          <w:spacing w:val="-1"/>
          <w:sz w:val="24"/>
          <w:szCs w:val="24"/>
        </w:rPr>
        <w:t xml:space="preserve"> </w:t>
      </w:r>
      <w:r w:rsidR="00F46195" w:rsidRPr="00C56DCB">
        <w:rPr>
          <w:b/>
          <w:sz w:val="24"/>
          <w:szCs w:val="24"/>
        </w:rPr>
        <w:t>I</w:t>
      </w:r>
      <w:r w:rsidR="00F46195" w:rsidRPr="00C56DCB">
        <w:rPr>
          <w:b/>
          <w:spacing w:val="1"/>
          <w:sz w:val="24"/>
          <w:szCs w:val="24"/>
        </w:rPr>
        <w:t xml:space="preserve"> </w:t>
      </w:r>
      <w:r w:rsidR="00F46195" w:rsidRPr="00C56DCB">
        <w:rPr>
          <w:sz w:val="24"/>
          <w:szCs w:val="24"/>
        </w:rPr>
        <w:t>deste</w:t>
      </w:r>
      <w:r w:rsidR="00F46195" w:rsidRPr="00C56DCB">
        <w:rPr>
          <w:spacing w:val="-2"/>
          <w:sz w:val="24"/>
          <w:szCs w:val="24"/>
        </w:rPr>
        <w:t xml:space="preserve"> </w:t>
      </w:r>
      <w:r w:rsidR="00F46195" w:rsidRPr="00C56DCB">
        <w:rPr>
          <w:sz w:val="24"/>
          <w:szCs w:val="24"/>
        </w:rPr>
        <w:t>edital</w:t>
      </w:r>
      <w:r w:rsidR="00F46195" w:rsidRPr="00C56DCB">
        <w:rPr>
          <w:spacing w:val="-1"/>
          <w:sz w:val="24"/>
          <w:szCs w:val="24"/>
        </w:rPr>
        <w:t xml:space="preserve"> </w:t>
      </w:r>
      <w:r w:rsidR="00F46195" w:rsidRPr="00C56DCB">
        <w:rPr>
          <w:sz w:val="24"/>
          <w:szCs w:val="24"/>
        </w:rPr>
        <w:t>e</w:t>
      </w:r>
      <w:r w:rsidR="00F46195" w:rsidRPr="00C56DCB">
        <w:rPr>
          <w:spacing w:val="-2"/>
          <w:sz w:val="24"/>
          <w:szCs w:val="24"/>
        </w:rPr>
        <w:t xml:space="preserve"> </w:t>
      </w:r>
      <w:r w:rsidR="00F46195" w:rsidRPr="00C56DCB">
        <w:rPr>
          <w:sz w:val="24"/>
          <w:szCs w:val="24"/>
        </w:rPr>
        <w:t>os</w:t>
      </w:r>
      <w:r w:rsidR="00F46195" w:rsidRPr="00C56DCB">
        <w:rPr>
          <w:spacing w:val="-2"/>
          <w:sz w:val="24"/>
          <w:szCs w:val="24"/>
        </w:rPr>
        <w:t xml:space="preserve"> </w:t>
      </w:r>
      <w:r w:rsidR="00F46195" w:rsidRPr="00C56DCB">
        <w:rPr>
          <w:sz w:val="24"/>
          <w:szCs w:val="24"/>
        </w:rPr>
        <w:t>seus</w:t>
      </w:r>
      <w:r w:rsidR="00F46195" w:rsidRPr="00C56DCB">
        <w:rPr>
          <w:spacing w:val="-4"/>
          <w:sz w:val="24"/>
          <w:szCs w:val="24"/>
        </w:rPr>
        <w:t xml:space="preserve"> </w:t>
      </w:r>
      <w:r w:rsidR="00F46195" w:rsidRPr="00C56DCB">
        <w:rPr>
          <w:sz w:val="24"/>
          <w:szCs w:val="24"/>
        </w:rPr>
        <w:t>Anexos,</w:t>
      </w:r>
      <w:r w:rsidR="00F46195" w:rsidRPr="00C56DCB">
        <w:rPr>
          <w:spacing w:val="-1"/>
          <w:sz w:val="24"/>
          <w:szCs w:val="24"/>
        </w:rPr>
        <w:t xml:space="preserve"> </w:t>
      </w:r>
      <w:r w:rsidR="00F46195" w:rsidRPr="00C56DCB">
        <w:rPr>
          <w:sz w:val="24"/>
          <w:szCs w:val="24"/>
        </w:rPr>
        <w:t>conforme cronograma</w:t>
      </w:r>
      <w:r w:rsidR="00F46195" w:rsidRPr="008E77F1">
        <w:rPr>
          <w:sz w:val="24"/>
          <w:szCs w:val="24"/>
        </w:rPr>
        <w:t xml:space="preserve"> abaixo:</w:t>
      </w:r>
    </w:p>
    <w:p w:rsidR="00F46195" w:rsidRDefault="00F46195" w:rsidP="00F46195">
      <w:pPr>
        <w:pStyle w:val="Corpodetexto"/>
        <w:tabs>
          <w:tab w:val="left" w:pos="9923"/>
        </w:tabs>
        <w:spacing w:before="6"/>
        <w:ind w:left="0"/>
        <w:rPr>
          <w:sz w:val="21"/>
        </w:rPr>
      </w:pPr>
    </w:p>
    <w:tbl>
      <w:tblPr>
        <w:tblStyle w:val="TableNormal"/>
        <w:tblW w:w="945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20"/>
        <w:gridCol w:w="4634"/>
      </w:tblGrid>
      <w:tr w:rsidR="00F46195" w:rsidTr="001C3BAF">
        <w:trPr>
          <w:trHeight w:val="928"/>
        </w:trPr>
        <w:tc>
          <w:tcPr>
            <w:tcW w:w="4820" w:type="dxa"/>
          </w:tcPr>
          <w:p w:rsidR="00F46195" w:rsidRDefault="00F46195" w:rsidP="002A4DB2">
            <w:pPr>
              <w:pStyle w:val="TableParagraph"/>
              <w:tabs>
                <w:tab w:val="left" w:pos="9923"/>
              </w:tabs>
              <w:rPr>
                <w:sz w:val="26"/>
              </w:rPr>
            </w:pPr>
          </w:p>
          <w:p w:rsidR="00F46195" w:rsidRDefault="00F46195" w:rsidP="001C3BAF">
            <w:pPr>
              <w:pStyle w:val="TableParagraph"/>
              <w:tabs>
                <w:tab w:val="left" w:pos="1533"/>
                <w:tab w:val="left" w:pos="3374"/>
                <w:tab w:val="left" w:pos="9923"/>
              </w:tabs>
              <w:rPr>
                <w:b/>
                <w:sz w:val="24"/>
              </w:rPr>
            </w:pPr>
            <w:r>
              <w:rPr>
                <w:b/>
                <w:sz w:val="24"/>
                <w:u w:val="thick"/>
              </w:rPr>
              <w:t>DATA</w:t>
            </w:r>
            <w:r w:rsidR="001C3BAF">
              <w:rPr>
                <w:b/>
                <w:sz w:val="24"/>
                <w:u w:val="thick"/>
              </w:rPr>
              <w:t xml:space="preserve"> 23/07/2024</w:t>
            </w:r>
            <w:proofErr w:type="gramStart"/>
            <w:r w:rsidR="001C3BAF">
              <w:rPr>
                <w:b/>
                <w:sz w:val="24"/>
                <w:u w:val="thick"/>
              </w:rPr>
              <w:t xml:space="preserve">  </w:t>
            </w:r>
            <w:proofErr w:type="gramEnd"/>
            <w:r>
              <w:rPr>
                <w:b/>
                <w:sz w:val="24"/>
                <w:u w:val="thick"/>
              </w:rPr>
              <w:t>E</w:t>
            </w:r>
            <w:r>
              <w:rPr>
                <w:b/>
                <w:spacing w:val="-1"/>
                <w:sz w:val="24"/>
                <w:u w:val="thick"/>
              </w:rPr>
              <w:t xml:space="preserve"> </w:t>
            </w:r>
            <w:r>
              <w:rPr>
                <w:b/>
                <w:sz w:val="24"/>
                <w:u w:val="thick"/>
              </w:rPr>
              <w:t>HORA</w:t>
            </w:r>
            <w:r w:rsidR="001C3BAF">
              <w:rPr>
                <w:b/>
                <w:sz w:val="24"/>
                <w:u w:val="thick"/>
              </w:rPr>
              <w:t xml:space="preserve"> 17h00min</w:t>
            </w:r>
            <w:r>
              <w:rPr>
                <w:b/>
                <w:sz w:val="24"/>
                <w:u w:val="thick"/>
              </w:rPr>
              <w:tab/>
            </w:r>
          </w:p>
        </w:tc>
        <w:tc>
          <w:tcPr>
            <w:tcW w:w="4634" w:type="dxa"/>
          </w:tcPr>
          <w:p w:rsidR="00F46195" w:rsidRDefault="00F46195" w:rsidP="002A4DB2">
            <w:pPr>
              <w:pStyle w:val="TableParagraph"/>
              <w:tabs>
                <w:tab w:val="left" w:pos="1264"/>
                <w:tab w:val="left" w:pos="1998"/>
                <w:tab w:val="left" w:pos="4088"/>
                <w:tab w:val="left" w:pos="9923"/>
              </w:tabs>
              <w:ind w:right="119"/>
              <w:rPr>
                <w:sz w:val="24"/>
              </w:rPr>
            </w:pPr>
            <w:r>
              <w:rPr>
                <w:sz w:val="24"/>
              </w:rPr>
              <w:t>INÍCIO</w:t>
            </w:r>
            <w:r>
              <w:rPr>
                <w:sz w:val="24"/>
              </w:rPr>
              <w:tab/>
              <w:t>DO</w:t>
            </w:r>
            <w:r>
              <w:rPr>
                <w:sz w:val="24"/>
              </w:rPr>
              <w:tab/>
              <w:t>RECEBIMENTO</w:t>
            </w:r>
            <w:r>
              <w:rPr>
                <w:sz w:val="24"/>
              </w:rPr>
              <w:tab/>
            </w:r>
            <w:r>
              <w:rPr>
                <w:spacing w:val="-2"/>
                <w:sz w:val="24"/>
              </w:rPr>
              <w:t>DAS</w:t>
            </w:r>
            <w:r>
              <w:rPr>
                <w:spacing w:val="-57"/>
                <w:sz w:val="24"/>
              </w:rPr>
              <w:t xml:space="preserve"> </w:t>
            </w:r>
            <w:r>
              <w:rPr>
                <w:sz w:val="24"/>
              </w:rPr>
              <w:t>PROPOSTAS</w:t>
            </w:r>
            <w:r>
              <w:rPr>
                <w:spacing w:val="-3"/>
                <w:sz w:val="24"/>
              </w:rPr>
              <w:t xml:space="preserve"> </w:t>
            </w:r>
            <w:r>
              <w:rPr>
                <w:sz w:val="24"/>
              </w:rPr>
              <w:t>NO</w:t>
            </w:r>
            <w:r>
              <w:rPr>
                <w:spacing w:val="-3"/>
                <w:sz w:val="24"/>
              </w:rPr>
              <w:t xml:space="preserve"> </w:t>
            </w:r>
            <w:r>
              <w:rPr>
                <w:sz w:val="24"/>
              </w:rPr>
              <w:t>SITE</w:t>
            </w:r>
          </w:p>
          <w:p w:rsidR="00F46195" w:rsidRDefault="00F46195" w:rsidP="002A4DB2">
            <w:pPr>
              <w:pStyle w:val="TableParagraph"/>
              <w:tabs>
                <w:tab w:val="left" w:pos="9923"/>
              </w:tabs>
              <w:rPr>
                <w:sz w:val="24"/>
              </w:rPr>
            </w:pPr>
            <w:r>
              <w:rPr>
                <w:sz w:val="24"/>
              </w:rPr>
              <w:t>(</w:t>
            </w:r>
            <w:proofErr w:type="gramStart"/>
            <w:r>
              <w:rPr>
                <w:color w:val="0000FF"/>
                <w:sz w:val="24"/>
                <w:u w:val="single" w:color="0000FF"/>
              </w:rPr>
              <w:t>https</w:t>
            </w:r>
            <w:proofErr w:type="gramEnd"/>
            <w:r>
              <w:rPr>
                <w:color w:val="0000FF"/>
                <w:sz w:val="24"/>
                <w:u w:val="single" w:color="0000FF"/>
              </w:rPr>
              <w:t>://</w:t>
            </w:r>
            <w:hyperlink r:id="rId10">
              <w:r>
                <w:rPr>
                  <w:color w:val="0000FF"/>
                  <w:sz w:val="24"/>
                  <w:u w:val="single" w:color="0000FF"/>
                </w:rPr>
                <w:t>www.licitanet.com.br/</w:t>
              </w:r>
              <w:r>
                <w:rPr>
                  <w:sz w:val="24"/>
                </w:rPr>
                <w:t>)</w:t>
              </w:r>
            </w:hyperlink>
          </w:p>
        </w:tc>
      </w:tr>
      <w:tr w:rsidR="00F46195" w:rsidTr="001C3BAF">
        <w:trPr>
          <w:trHeight w:val="544"/>
        </w:trPr>
        <w:tc>
          <w:tcPr>
            <w:tcW w:w="4820" w:type="dxa"/>
          </w:tcPr>
          <w:p w:rsidR="00F46195" w:rsidRDefault="00F46195" w:rsidP="002A4DB2">
            <w:pPr>
              <w:pStyle w:val="TableParagraph"/>
              <w:tabs>
                <w:tab w:val="left" w:pos="9923"/>
              </w:tabs>
              <w:rPr>
                <w:sz w:val="26"/>
              </w:rPr>
            </w:pPr>
          </w:p>
          <w:p w:rsidR="00F46195" w:rsidRDefault="001C3BAF" w:rsidP="002A4DB2">
            <w:pPr>
              <w:pStyle w:val="TableParagraph"/>
              <w:tabs>
                <w:tab w:val="left" w:pos="2037"/>
                <w:tab w:val="left" w:pos="2836"/>
                <w:tab w:val="left" w:pos="9923"/>
              </w:tabs>
              <w:rPr>
                <w:b/>
                <w:sz w:val="24"/>
              </w:rPr>
            </w:pPr>
            <w:r>
              <w:rPr>
                <w:b/>
                <w:sz w:val="24"/>
                <w:u w:val="thick"/>
              </w:rPr>
              <w:t>06/07/2024</w:t>
            </w:r>
            <w:r>
              <w:rPr>
                <w:b/>
                <w:sz w:val="24"/>
                <w:u w:val="thick"/>
              </w:rPr>
              <w:tab/>
            </w:r>
            <w:proofErr w:type="gramStart"/>
            <w:r>
              <w:rPr>
                <w:b/>
                <w:sz w:val="24"/>
                <w:u w:val="thick"/>
              </w:rPr>
              <w:t>às</w:t>
            </w:r>
            <w:proofErr w:type="gramEnd"/>
            <w:r>
              <w:rPr>
                <w:b/>
                <w:sz w:val="24"/>
                <w:u w:val="thick"/>
              </w:rPr>
              <w:tab/>
              <w:t>09h29</w:t>
            </w:r>
            <w:r w:rsidR="00F46195">
              <w:rPr>
                <w:b/>
                <w:sz w:val="24"/>
                <w:u w:val="thick"/>
              </w:rPr>
              <w:t>min</w:t>
            </w:r>
          </w:p>
        </w:tc>
        <w:tc>
          <w:tcPr>
            <w:tcW w:w="4634" w:type="dxa"/>
          </w:tcPr>
          <w:p w:rsidR="00F46195" w:rsidRDefault="00F46195" w:rsidP="002A4DB2">
            <w:pPr>
              <w:pStyle w:val="TableParagraph"/>
              <w:tabs>
                <w:tab w:val="left" w:pos="9923"/>
              </w:tabs>
              <w:rPr>
                <w:sz w:val="24"/>
              </w:rPr>
            </w:pPr>
            <w:r>
              <w:rPr>
                <w:sz w:val="24"/>
              </w:rPr>
              <w:t>FIM</w:t>
            </w:r>
            <w:r>
              <w:rPr>
                <w:spacing w:val="-8"/>
                <w:sz w:val="24"/>
              </w:rPr>
              <w:t xml:space="preserve"> </w:t>
            </w:r>
            <w:r>
              <w:rPr>
                <w:sz w:val="24"/>
              </w:rPr>
              <w:t>DO</w:t>
            </w:r>
            <w:r>
              <w:rPr>
                <w:spacing w:val="-4"/>
                <w:sz w:val="24"/>
              </w:rPr>
              <w:t xml:space="preserve"> </w:t>
            </w:r>
            <w:r>
              <w:rPr>
                <w:sz w:val="24"/>
              </w:rPr>
              <w:t>RECEBIMENTO</w:t>
            </w:r>
            <w:r>
              <w:rPr>
                <w:spacing w:val="-4"/>
                <w:sz w:val="24"/>
              </w:rPr>
              <w:t xml:space="preserve"> </w:t>
            </w:r>
            <w:r>
              <w:rPr>
                <w:sz w:val="24"/>
              </w:rPr>
              <w:t>DAS</w:t>
            </w:r>
          </w:p>
          <w:p w:rsidR="00F46195" w:rsidRDefault="00F46195" w:rsidP="002A4DB2">
            <w:pPr>
              <w:pStyle w:val="TableParagraph"/>
              <w:tabs>
                <w:tab w:val="left" w:pos="9923"/>
              </w:tabs>
              <w:rPr>
                <w:sz w:val="24"/>
              </w:rPr>
            </w:pPr>
            <w:r>
              <w:rPr>
                <w:sz w:val="24"/>
              </w:rPr>
              <w:t>PROPOSTAS</w:t>
            </w:r>
            <w:r>
              <w:rPr>
                <w:spacing w:val="-13"/>
                <w:sz w:val="24"/>
              </w:rPr>
              <w:t xml:space="preserve"> </w:t>
            </w:r>
            <w:r>
              <w:rPr>
                <w:sz w:val="24"/>
              </w:rPr>
              <w:t>(</w:t>
            </w:r>
            <w:proofErr w:type="gramStart"/>
            <w:r>
              <w:rPr>
                <w:color w:val="0000FF"/>
                <w:sz w:val="24"/>
                <w:u w:val="single" w:color="0000FF"/>
              </w:rPr>
              <w:t>https</w:t>
            </w:r>
            <w:proofErr w:type="gramEnd"/>
            <w:r>
              <w:rPr>
                <w:color w:val="0000FF"/>
                <w:sz w:val="24"/>
                <w:u w:val="single" w:color="0000FF"/>
              </w:rPr>
              <w:t>://</w:t>
            </w:r>
            <w:hyperlink r:id="rId11">
              <w:r>
                <w:rPr>
                  <w:color w:val="0000FF"/>
                  <w:sz w:val="24"/>
                  <w:u w:val="single" w:color="0000FF"/>
                </w:rPr>
                <w:t>www.licitanet.com.br/</w:t>
              </w:r>
              <w:r>
                <w:rPr>
                  <w:sz w:val="24"/>
                </w:rPr>
                <w:t>)</w:t>
              </w:r>
            </w:hyperlink>
          </w:p>
        </w:tc>
      </w:tr>
      <w:tr w:rsidR="00F46195" w:rsidTr="001C3BAF">
        <w:trPr>
          <w:trHeight w:val="936"/>
        </w:trPr>
        <w:tc>
          <w:tcPr>
            <w:tcW w:w="4820" w:type="dxa"/>
          </w:tcPr>
          <w:p w:rsidR="00F46195" w:rsidRDefault="00F46195" w:rsidP="002A4DB2">
            <w:pPr>
              <w:pStyle w:val="TableParagraph"/>
              <w:tabs>
                <w:tab w:val="left" w:pos="9923"/>
              </w:tabs>
              <w:rPr>
                <w:sz w:val="26"/>
              </w:rPr>
            </w:pPr>
          </w:p>
          <w:p w:rsidR="00F46195" w:rsidRDefault="00F46195" w:rsidP="002A4DB2">
            <w:pPr>
              <w:pStyle w:val="TableParagraph"/>
              <w:tabs>
                <w:tab w:val="left" w:pos="9923"/>
              </w:tabs>
              <w:rPr>
                <w:b/>
                <w:sz w:val="24"/>
              </w:rPr>
            </w:pPr>
            <w:r>
              <w:rPr>
                <w:b/>
                <w:sz w:val="24"/>
                <w:u w:val="thick"/>
              </w:rPr>
              <w:t>DATA</w:t>
            </w:r>
            <w:r w:rsidR="001C3BAF">
              <w:rPr>
                <w:b/>
                <w:sz w:val="24"/>
                <w:u w:val="thick"/>
              </w:rPr>
              <w:t xml:space="preserve"> 06/07/2024</w:t>
            </w:r>
            <w:r>
              <w:rPr>
                <w:b/>
                <w:spacing w:val="-2"/>
                <w:sz w:val="24"/>
                <w:u w:val="thick"/>
              </w:rPr>
              <w:t xml:space="preserve"> </w:t>
            </w:r>
            <w:r>
              <w:rPr>
                <w:b/>
                <w:sz w:val="24"/>
                <w:u w:val="thick"/>
              </w:rPr>
              <w:t>e</w:t>
            </w:r>
            <w:r>
              <w:rPr>
                <w:b/>
                <w:spacing w:val="-2"/>
                <w:sz w:val="24"/>
                <w:u w:val="thick"/>
              </w:rPr>
              <w:t xml:space="preserve"> </w:t>
            </w:r>
            <w:r>
              <w:rPr>
                <w:b/>
                <w:sz w:val="24"/>
                <w:u w:val="thick"/>
              </w:rPr>
              <w:t>HORA</w:t>
            </w:r>
            <w:r w:rsidR="001C3BAF">
              <w:rPr>
                <w:b/>
                <w:sz w:val="24"/>
                <w:u w:val="thick"/>
              </w:rPr>
              <w:t xml:space="preserve"> 09h30min</w:t>
            </w:r>
          </w:p>
        </w:tc>
        <w:tc>
          <w:tcPr>
            <w:tcW w:w="4634" w:type="dxa"/>
          </w:tcPr>
          <w:p w:rsidR="00F46195" w:rsidRDefault="00F46195" w:rsidP="002A4DB2">
            <w:pPr>
              <w:pStyle w:val="TableParagraph"/>
              <w:tabs>
                <w:tab w:val="left" w:pos="1789"/>
                <w:tab w:val="left" w:pos="2300"/>
                <w:tab w:val="left" w:pos="4091"/>
                <w:tab w:val="left" w:pos="9923"/>
              </w:tabs>
              <w:ind w:right="116"/>
              <w:rPr>
                <w:sz w:val="24"/>
              </w:rPr>
            </w:pPr>
            <w:r>
              <w:rPr>
                <w:sz w:val="24"/>
              </w:rPr>
              <w:t>ABERTURA</w:t>
            </w:r>
            <w:r>
              <w:rPr>
                <w:sz w:val="24"/>
              </w:rPr>
              <w:tab/>
              <w:t>E</w:t>
            </w:r>
            <w:r>
              <w:rPr>
                <w:sz w:val="24"/>
              </w:rPr>
              <w:tab/>
              <w:t>AVALIAÇÃO</w:t>
            </w:r>
            <w:r>
              <w:rPr>
                <w:sz w:val="24"/>
              </w:rPr>
              <w:tab/>
            </w:r>
            <w:r>
              <w:rPr>
                <w:spacing w:val="-2"/>
                <w:sz w:val="24"/>
              </w:rPr>
              <w:t>DAS</w:t>
            </w:r>
            <w:r>
              <w:rPr>
                <w:spacing w:val="-57"/>
                <w:sz w:val="24"/>
              </w:rPr>
              <w:t xml:space="preserve"> </w:t>
            </w:r>
            <w:r>
              <w:rPr>
                <w:sz w:val="24"/>
              </w:rPr>
              <w:t>PROPOSTAS</w:t>
            </w:r>
          </w:p>
          <w:p w:rsidR="00F46195" w:rsidRDefault="00F46195" w:rsidP="002A4DB2">
            <w:pPr>
              <w:pStyle w:val="TableParagraph"/>
              <w:tabs>
                <w:tab w:val="left" w:pos="9923"/>
              </w:tabs>
              <w:rPr>
                <w:sz w:val="24"/>
              </w:rPr>
            </w:pPr>
            <w:r>
              <w:rPr>
                <w:sz w:val="24"/>
              </w:rPr>
              <w:t>(</w:t>
            </w:r>
            <w:proofErr w:type="gramStart"/>
            <w:r>
              <w:rPr>
                <w:color w:val="0000FF"/>
                <w:sz w:val="24"/>
                <w:u w:val="single" w:color="0000FF"/>
              </w:rPr>
              <w:t>https</w:t>
            </w:r>
            <w:proofErr w:type="gramEnd"/>
            <w:r>
              <w:rPr>
                <w:color w:val="0000FF"/>
                <w:sz w:val="24"/>
                <w:u w:val="single" w:color="0000FF"/>
              </w:rPr>
              <w:t>://</w:t>
            </w:r>
            <w:hyperlink r:id="rId12">
              <w:r>
                <w:rPr>
                  <w:color w:val="0000FF"/>
                  <w:sz w:val="24"/>
                  <w:u w:val="single" w:color="0000FF"/>
                </w:rPr>
                <w:t>www.licitanet.com.br/</w:t>
              </w:r>
              <w:r>
                <w:rPr>
                  <w:sz w:val="24"/>
                </w:rPr>
                <w:t>)</w:t>
              </w:r>
            </w:hyperlink>
          </w:p>
        </w:tc>
      </w:tr>
      <w:tr w:rsidR="00F46195" w:rsidTr="001C3BAF">
        <w:trPr>
          <w:trHeight w:val="566"/>
        </w:trPr>
        <w:tc>
          <w:tcPr>
            <w:tcW w:w="4820" w:type="dxa"/>
          </w:tcPr>
          <w:p w:rsidR="00F46195" w:rsidRDefault="00F46195" w:rsidP="002A4DB2">
            <w:pPr>
              <w:pStyle w:val="TableParagraph"/>
              <w:tabs>
                <w:tab w:val="left" w:pos="9923"/>
              </w:tabs>
              <w:ind w:right="817"/>
              <w:rPr>
                <w:sz w:val="24"/>
              </w:rPr>
            </w:pPr>
            <w:r>
              <w:rPr>
                <w:sz w:val="24"/>
              </w:rPr>
              <w:t>Tão</w:t>
            </w:r>
            <w:r>
              <w:rPr>
                <w:spacing w:val="-7"/>
                <w:sz w:val="24"/>
              </w:rPr>
              <w:t xml:space="preserve"> </w:t>
            </w:r>
            <w:r>
              <w:rPr>
                <w:sz w:val="24"/>
              </w:rPr>
              <w:t>logo</w:t>
            </w:r>
            <w:r>
              <w:rPr>
                <w:spacing w:val="-2"/>
                <w:sz w:val="24"/>
              </w:rPr>
              <w:t xml:space="preserve"> </w:t>
            </w:r>
            <w:r>
              <w:rPr>
                <w:sz w:val="24"/>
              </w:rPr>
              <w:t>encerrada</w:t>
            </w:r>
            <w:r>
              <w:rPr>
                <w:spacing w:val="-8"/>
                <w:sz w:val="24"/>
              </w:rPr>
              <w:t xml:space="preserve"> </w:t>
            </w:r>
            <w:r>
              <w:rPr>
                <w:sz w:val="24"/>
              </w:rPr>
              <w:t>a</w:t>
            </w:r>
            <w:r>
              <w:rPr>
                <w:spacing w:val="-2"/>
                <w:sz w:val="24"/>
              </w:rPr>
              <w:t xml:space="preserve"> </w:t>
            </w:r>
            <w:r>
              <w:rPr>
                <w:sz w:val="24"/>
              </w:rPr>
              <w:t>abertura,</w:t>
            </w:r>
            <w:r>
              <w:rPr>
                <w:spacing w:val="-2"/>
                <w:sz w:val="24"/>
              </w:rPr>
              <w:t xml:space="preserve"> </w:t>
            </w:r>
            <w:r>
              <w:rPr>
                <w:sz w:val="24"/>
              </w:rPr>
              <w:t>Análise</w:t>
            </w:r>
            <w:r>
              <w:rPr>
                <w:spacing w:val="-1"/>
                <w:sz w:val="24"/>
              </w:rPr>
              <w:t xml:space="preserve"> </w:t>
            </w:r>
            <w:r>
              <w:rPr>
                <w:sz w:val="24"/>
              </w:rPr>
              <w:t>e</w:t>
            </w:r>
            <w:r>
              <w:rPr>
                <w:spacing w:val="-57"/>
                <w:sz w:val="24"/>
              </w:rPr>
              <w:t xml:space="preserve"> </w:t>
            </w:r>
            <w:r>
              <w:rPr>
                <w:sz w:val="24"/>
              </w:rPr>
              <w:t>Aceitabilidade</w:t>
            </w:r>
            <w:r>
              <w:rPr>
                <w:spacing w:val="-2"/>
                <w:sz w:val="24"/>
              </w:rPr>
              <w:t xml:space="preserve"> </w:t>
            </w:r>
            <w:r>
              <w:rPr>
                <w:sz w:val="24"/>
              </w:rPr>
              <w:t>das</w:t>
            </w:r>
            <w:r>
              <w:rPr>
                <w:spacing w:val="-3"/>
                <w:sz w:val="24"/>
              </w:rPr>
              <w:t xml:space="preserve"> </w:t>
            </w:r>
            <w:proofErr w:type="gramStart"/>
            <w:r>
              <w:rPr>
                <w:sz w:val="24"/>
              </w:rPr>
              <w:t>Propostas</w:t>
            </w:r>
            <w:proofErr w:type="gramEnd"/>
          </w:p>
        </w:tc>
        <w:tc>
          <w:tcPr>
            <w:tcW w:w="4634" w:type="dxa"/>
          </w:tcPr>
          <w:p w:rsidR="00F46195" w:rsidRDefault="00F46195" w:rsidP="002A4DB2">
            <w:pPr>
              <w:pStyle w:val="TableParagraph"/>
              <w:tabs>
                <w:tab w:val="left" w:pos="9923"/>
              </w:tabs>
              <w:rPr>
                <w:sz w:val="24"/>
              </w:rPr>
            </w:pPr>
            <w:r>
              <w:rPr>
                <w:sz w:val="24"/>
              </w:rPr>
              <w:t>ABERTURA</w:t>
            </w:r>
            <w:r>
              <w:rPr>
                <w:spacing w:val="-10"/>
                <w:sz w:val="24"/>
              </w:rPr>
              <w:t xml:space="preserve"> </w:t>
            </w:r>
            <w:r>
              <w:rPr>
                <w:sz w:val="24"/>
              </w:rPr>
              <w:t>E</w:t>
            </w:r>
            <w:r>
              <w:rPr>
                <w:spacing w:val="-4"/>
                <w:sz w:val="24"/>
              </w:rPr>
              <w:t xml:space="preserve"> </w:t>
            </w:r>
            <w:r>
              <w:rPr>
                <w:sz w:val="24"/>
              </w:rPr>
              <w:t>DISPUTA</w:t>
            </w:r>
            <w:r>
              <w:rPr>
                <w:spacing w:val="-6"/>
                <w:sz w:val="24"/>
              </w:rPr>
              <w:t xml:space="preserve"> </w:t>
            </w:r>
            <w:r>
              <w:rPr>
                <w:sz w:val="24"/>
              </w:rPr>
              <w:t>DE</w:t>
            </w:r>
            <w:r>
              <w:rPr>
                <w:spacing w:val="-2"/>
                <w:sz w:val="24"/>
              </w:rPr>
              <w:t xml:space="preserve"> </w:t>
            </w:r>
            <w:r>
              <w:rPr>
                <w:sz w:val="24"/>
              </w:rPr>
              <w:t>LANCES</w:t>
            </w:r>
          </w:p>
          <w:p w:rsidR="00F46195" w:rsidRDefault="00F46195" w:rsidP="002A4DB2">
            <w:pPr>
              <w:pStyle w:val="TableParagraph"/>
              <w:tabs>
                <w:tab w:val="left" w:pos="9923"/>
              </w:tabs>
              <w:rPr>
                <w:sz w:val="24"/>
              </w:rPr>
            </w:pPr>
            <w:r>
              <w:rPr>
                <w:sz w:val="24"/>
              </w:rPr>
              <w:t>(</w:t>
            </w:r>
            <w:proofErr w:type="gramStart"/>
            <w:r>
              <w:rPr>
                <w:color w:val="0000FF"/>
                <w:sz w:val="24"/>
                <w:u w:val="single" w:color="0000FF"/>
              </w:rPr>
              <w:t>https</w:t>
            </w:r>
            <w:proofErr w:type="gramEnd"/>
            <w:r>
              <w:rPr>
                <w:color w:val="0000FF"/>
                <w:sz w:val="24"/>
                <w:u w:val="single" w:color="0000FF"/>
              </w:rPr>
              <w:t>://</w:t>
            </w:r>
            <w:hyperlink r:id="rId13">
              <w:r>
                <w:rPr>
                  <w:color w:val="0000FF"/>
                  <w:sz w:val="24"/>
                  <w:u w:val="single" w:color="0000FF"/>
                </w:rPr>
                <w:t>www.licitanet.com.br/</w:t>
              </w:r>
              <w:r>
                <w:rPr>
                  <w:sz w:val="24"/>
                </w:rPr>
                <w:t>)</w:t>
              </w:r>
            </w:hyperlink>
          </w:p>
        </w:tc>
      </w:tr>
    </w:tbl>
    <w:p w:rsidR="00F46195" w:rsidRDefault="00F46195" w:rsidP="00F46195">
      <w:pPr>
        <w:pStyle w:val="Ttulo3"/>
        <w:tabs>
          <w:tab w:val="left" w:pos="9923"/>
        </w:tabs>
        <w:spacing w:before="116"/>
        <w:ind w:left="0"/>
        <w:jc w:val="both"/>
      </w:pPr>
      <w:r>
        <w:t>DISPOSIÇÕES</w:t>
      </w:r>
      <w:r>
        <w:rPr>
          <w:spacing w:val="-9"/>
        </w:rPr>
        <w:t xml:space="preserve"> </w:t>
      </w:r>
      <w:r>
        <w:t>PRELIMINARES:</w:t>
      </w:r>
    </w:p>
    <w:p w:rsidR="00F46195" w:rsidRDefault="00F46195" w:rsidP="00F46195">
      <w:pPr>
        <w:tabs>
          <w:tab w:val="left" w:pos="9923"/>
        </w:tabs>
        <w:spacing w:before="116"/>
        <w:jc w:val="both"/>
        <w:rPr>
          <w:sz w:val="24"/>
        </w:rPr>
      </w:pPr>
      <w:r>
        <w:rPr>
          <w:noProof/>
          <w:lang w:val="pt-BR" w:eastAsia="pt-BR"/>
        </w:rPr>
        <mc:AlternateContent>
          <mc:Choice Requires="wps">
            <w:drawing>
              <wp:anchor distT="0" distB="0" distL="114300" distR="114300" simplePos="0" relativeHeight="487794176" behindDoc="1" locked="0" layoutInCell="1" allowOverlap="1">
                <wp:simplePos x="0" y="0"/>
                <wp:positionH relativeFrom="page">
                  <wp:posOffset>4620895</wp:posOffset>
                </wp:positionH>
                <wp:positionV relativeFrom="paragraph">
                  <wp:posOffset>173355</wp:posOffset>
                </wp:positionV>
                <wp:extent cx="80645" cy="12065"/>
                <wp:effectExtent l="0" t="0" r="0" b="0"/>
                <wp:wrapNone/>
                <wp:docPr id="22" name="Retâ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2" o:spid="_x0000_s1026" style="position:absolute;margin-left:363.85pt;margin-top:13.65pt;width:6.35pt;height:.95pt;z-index:-1552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" fillcolor="black" stroked="f">
                <w10:wrap anchorx="page"/>
              </v:rect>
            </w:pict>
          </mc:Fallback>
        </mc:AlternateContent>
      </w:r>
      <w:r>
        <w:rPr>
          <w:b/>
          <w:sz w:val="24"/>
        </w:rPr>
        <w:t xml:space="preserve">LOCAL </w:t>
      </w:r>
      <w:proofErr w:type="gramStart"/>
      <w:r>
        <w:rPr>
          <w:b/>
          <w:sz w:val="24"/>
        </w:rPr>
        <w:t>DO SESSÃO</w:t>
      </w:r>
      <w:proofErr w:type="gramEnd"/>
      <w:r>
        <w:rPr>
          <w:b/>
          <w:sz w:val="24"/>
        </w:rPr>
        <w:t xml:space="preserve"> DO CERTAME </w:t>
      </w:r>
      <w:r>
        <w:rPr>
          <w:sz w:val="24"/>
        </w:rPr>
        <w:t xml:space="preserve">: </w:t>
      </w:r>
      <w:r>
        <w:rPr>
          <w:b/>
          <w:sz w:val="24"/>
        </w:rPr>
        <w:t>A LICITANET</w:t>
      </w:r>
      <w:r>
        <w:rPr>
          <w:b/>
          <w:spacing w:val="1"/>
          <w:sz w:val="24"/>
        </w:rPr>
        <w:t xml:space="preserve"> </w:t>
      </w:r>
      <w:r>
        <w:rPr>
          <w:b/>
          <w:sz w:val="24"/>
        </w:rPr>
        <w:t xml:space="preserve">Licitações On-line </w:t>
      </w:r>
      <w:r>
        <w:rPr>
          <w:sz w:val="24"/>
        </w:rPr>
        <w:t>atua como Órgão</w:t>
      </w:r>
      <w:r>
        <w:rPr>
          <w:spacing w:val="1"/>
          <w:sz w:val="24"/>
        </w:rPr>
        <w:t xml:space="preserve"> </w:t>
      </w:r>
      <w:r>
        <w:rPr>
          <w:sz w:val="24"/>
        </w:rPr>
        <w:t>provedor do Sistema Eletrônico. Para todas as referências de tempo será observado o horário de</w:t>
      </w:r>
      <w:r>
        <w:rPr>
          <w:spacing w:val="1"/>
          <w:sz w:val="24"/>
        </w:rPr>
        <w:t xml:space="preserve"> </w:t>
      </w:r>
      <w:r>
        <w:rPr>
          <w:sz w:val="24"/>
        </w:rPr>
        <w:t>Brasília/DF.</w:t>
      </w:r>
    </w:p>
    <w:p w:rsidR="00F46195" w:rsidRDefault="00F46195" w:rsidP="00F46195">
      <w:pPr>
        <w:pStyle w:val="Ttulo3"/>
        <w:tabs>
          <w:tab w:val="left" w:pos="9923"/>
        </w:tabs>
        <w:ind w:left="0"/>
        <w:jc w:val="both"/>
      </w:pPr>
      <w:r>
        <w:t>Modo</w:t>
      </w:r>
      <w:r>
        <w:rPr>
          <w:spacing w:val="-3"/>
        </w:rPr>
        <w:t xml:space="preserve"> </w:t>
      </w:r>
      <w:r>
        <w:t>de</w:t>
      </w:r>
      <w:r>
        <w:rPr>
          <w:spacing w:val="-3"/>
        </w:rPr>
        <w:t xml:space="preserve"> </w:t>
      </w:r>
      <w:r>
        <w:t>Disputa:</w:t>
      </w:r>
      <w:r>
        <w:rPr>
          <w:spacing w:val="-3"/>
        </w:rPr>
        <w:t xml:space="preserve"> </w:t>
      </w:r>
      <w:r>
        <w:t>Aberto</w:t>
      </w:r>
    </w:p>
    <w:p w:rsidR="00F46195" w:rsidRDefault="00F46195" w:rsidP="00F46195">
      <w:pPr>
        <w:tabs>
          <w:tab w:val="left" w:pos="9923"/>
        </w:tabs>
        <w:spacing w:before="115"/>
        <w:jc w:val="both"/>
        <w:rPr>
          <w:sz w:val="24"/>
        </w:rPr>
      </w:pPr>
      <w:r>
        <w:rPr>
          <w:noProof/>
          <w:lang w:val="pt-BR" w:eastAsia="pt-BR"/>
        </w:rPr>
        <mc:AlternateContent>
          <mc:Choice Requires="wps">
            <w:drawing>
              <wp:anchor distT="0" distB="0" distL="114300" distR="114300" simplePos="0" relativeHeight="487795200" behindDoc="1" locked="0" layoutInCell="1" allowOverlap="1">
                <wp:simplePos x="0" y="0"/>
                <wp:positionH relativeFrom="page">
                  <wp:posOffset>3923030</wp:posOffset>
                </wp:positionH>
                <wp:positionV relativeFrom="paragraph">
                  <wp:posOffset>523240</wp:posOffset>
                </wp:positionV>
                <wp:extent cx="80645" cy="12065"/>
                <wp:effectExtent l="0" t="0" r="0" b="0"/>
                <wp:wrapNone/>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1" o:spid="_x0000_s1026" style="position:absolute;margin-left:308.9pt;margin-top:41.2pt;width:6.35pt;height:.95pt;z-index:-1552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" fillcolor="black" stroked="f">
                <w10:wrap anchorx="page"/>
              </v:rect>
            </w:pict>
          </mc:Fallback>
        </mc:AlternateContent>
      </w:r>
      <w:r>
        <w:rPr>
          <w:sz w:val="24"/>
        </w:rPr>
        <w:t>A Concorrência</w:t>
      </w:r>
      <w:r>
        <w:rPr>
          <w:spacing w:val="1"/>
          <w:sz w:val="24"/>
        </w:rPr>
        <w:t xml:space="preserve"> </w:t>
      </w:r>
      <w:r>
        <w:rPr>
          <w:sz w:val="24"/>
        </w:rPr>
        <w:t>será</w:t>
      </w:r>
      <w:r>
        <w:rPr>
          <w:spacing w:val="1"/>
          <w:sz w:val="24"/>
        </w:rPr>
        <w:t xml:space="preserve"> </w:t>
      </w:r>
      <w:r>
        <w:rPr>
          <w:sz w:val="24"/>
        </w:rPr>
        <w:t>realizada</w:t>
      </w:r>
      <w:r>
        <w:rPr>
          <w:spacing w:val="1"/>
          <w:sz w:val="24"/>
        </w:rPr>
        <w:t xml:space="preserve"> </w:t>
      </w:r>
      <w:r>
        <w:rPr>
          <w:sz w:val="24"/>
        </w:rPr>
        <w:t>em</w:t>
      </w:r>
      <w:r>
        <w:rPr>
          <w:spacing w:val="1"/>
          <w:sz w:val="24"/>
        </w:rPr>
        <w:t xml:space="preserve"> </w:t>
      </w:r>
      <w:r>
        <w:rPr>
          <w:sz w:val="24"/>
        </w:rPr>
        <w:t>sessão</w:t>
      </w:r>
      <w:r>
        <w:rPr>
          <w:spacing w:val="1"/>
          <w:sz w:val="24"/>
        </w:rPr>
        <w:t xml:space="preserve"> </w:t>
      </w:r>
      <w:r>
        <w:rPr>
          <w:sz w:val="24"/>
        </w:rPr>
        <w:t>pública,</w:t>
      </w:r>
      <w:r>
        <w:rPr>
          <w:spacing w:val="1"/>
          <w:sz w:val="24"/>
        </w:rPr>
        <w:t xml:space="preserve"> </w:t>
      </w:r>
      <w:r>
        <w:rPr>
          <w:sz w:val="24"/>
        </w:rPr>
        <w:t>por</w:t>
      </w:r>
      <w:r>
        <w:rPr>
          <w:spacing w:val="1"/>
          <w:sz w:val="24"/>
        </w:rPr>
        <w:t xml:space="preserve"> </w:t>
      </w:r>
      <w:r>
        <w:rPr>
          <w:sz w:val="24"/>
        </w:rPr>
        <w:t>meio</w:t>
      </w:r>
      <w:r>
        <w:rPr>
          <w:spacing w:val="1"/>
          <w:sz w:val="24"/>
        </w:rPr>
        <w:t xml:space="preserve"> </w:t>
      </w:r>
      <w:r>
        <w:rPr>
          <w:sz w:val="24"/>
        </w:rPr>
        <w:t>da</w:t>
      </w:r>
      <w:r>
        <w:rPr>
          <w:spacing w:val="1"/>
          <w:sz w:val="24"/>
        </w:rPr>
        <w:t xml:space="preserve"> </w:t>
      </w:r>
      <w:r>
        <w:rPr>
          <w:b/>
          <w:i/>
          <w:sz w:val="24"/>
        </w:rPr>
        <w:t>INTERNET</w:t>
      </w:r>
      <w:r>
        <w:rPr>
          <w:b/>
          <w:sz w:val="24"/>
        </w:rPr>
        <w:t>,</w:t>
      </w:r>
      <w:r>
        <w:rPr>
          <w:b/>
          <w:spacing w:val="60"/>
          <w:sz w:val="24"/>
        </w:rPr>
        <w:t xml:space="preserve"> </w:t>
      </w:r>
      <w:r>
        <w:rPr>
          <w:sz w:val="24"/>
        </w:rPr>
        <w:t>mediante</w:t>
      </w:r>
      <w:r>
        <w:rPr>
          <w:spacing w:val="1"/>
          <w:sz w:val="24"/>
        </w:rPr>
        <w:t xml:space="preserve"> </w:t>
      </w:r>
      <w:r>
        <w:rPr>
          <w:sz w:val="24"/>
        </w:rPr>
        <w:t xml:space="preserve">condições de segurança - criptografia e autenticação - em todas as suas fases através do </w:t>
      </w:r>
      <w:r>
        <w:rPr>
          <w:b/>
          <w:sz w:val="24"/>
        </w:rPr>
        <w:t>Sistema de</w:t>
      </w:r>
      <w:r>
        <w:rPr>
          <w:b/>
          <w:spacing w:val="1"/>
          <w:sz w:val="24"/>
        </w:rPr>
        <w:t xml:space="preserve"> </w:t>
      </w:r>
      <w:r w:rsidRPr="00BD28FA">
        <w:rPr>
          <w:b/>
          <w:sz w:val="24"/>
        </w:rPr>
        <w:t xml:space="preserve">Concorrência </w:t>
      </w:r>
      <w:r>
        <w:rPr>
          <w:b/>
          <w:sz w:val="24"/>
        </w:rPr>
        <w:t>(licitações)</w:t>
      </w:r>
      <w:r>
        <w:rPr>
          <w:b/>
          <w:spacing w:val="-1"/>
          <w:sz w:val="24"/>
        </w:rPr>
        <w:t xml:space="preserve"> </w:t>
      </w:r>
      <w:r>
        <w:rPr>
          <w:b/>
          <w:sz w:val="24"/>
        </w:rPr>
        <w:t>da</w:t>
      </w:r>
      <w:r>
        <w:rPr>
          <w:b/>
          <w:spacing w:val="-1"/>
          <w:sz w:val="24"/>
        </w:rPr>
        <w:t xml:space="preserve"> </w:t>
      </w:r>
      <w:r>
        <w:rPr>
          <w:b/>
          <w:sz w:val="24"/>
        </w:rPr>
        <w:t>LICITANET</w:t>
      </w:r>
      <w:r>
        <w:rPr>
          <w:b/>
          <w:spacing w:val="3"/>
          <w:sz w:val="24"/>
        </w:rPr>
        <w:t xml:space="preserve"> -</w:t>
      </w:r>
      <w:proofErr w:type="gramStart"/>
      <w:r>
        <w:rPr>
          <w:b/>
          <w:spacing w:val="3"/>
          <w:sz w:val="24"/>
        </w:rPr>
        <w:t xml:space="preserve">  </w:t>
      </w:r>
      <w:proofErr w:type="gramEnd"/>
      <w:r>
        <w:rPr>
          <w:b/>
          <w:sz w:val="24"/>
        </w:rPr>
        <w:t>Licitações On-line</w:t>
      </w:r>
      <w:r>
        <w:rPr>
          <w:sz w:val="24"/>
        </w:rPr>
        <w:t>.</w:t>
      </w:r>
    </w:p>
    <w:p w:rsidR="00F46195" w:rsidRDefault="00F46195" w:rsidP="00F46195">
      <w:pPr>
        <w:pStyle w:val="Corpodetexto"/>
        <w:tabs>
          <w:tab w:val="left" w:pos="9923"/>
        </w:tabs>
        <w:spacing w:before="117"/>
        <w:ind w:left="0"/>
        <w:jc w:val="both"/>
      </w:pPr>
      <w:r>
        <w:t xml:space="preserve">Os trabalhos serão conduzidos pela </w:t>
      </w:r>
      <w:r w:rsidR="00D347F4">
        <w:t>Pregoeira</w:t>
      </w:r>
      <w:r>
        <w:t xml:space="preserve"> mediante a inserção e monitaramento de dados gerados ou transferidos para o aplicativo “LICITANET – Licitações On-line” constante na página da internet (</w:t>
      </w:r>
      <w:proofErr w:type="gramStart"/>
      <w:r w:rsidRPr="003800F0">
        <w:rPr>
          <w:color w:val="0000FF"/>
          <w:u w:val="single" w:color="0000FF"/>
        </w:rPr>
        <w:t>https</w:t>
      </w:r>
      <w:proofErr w:type="gramEnd"/>
      <w:r w:rsidRPr="003800F0">
        <w:rPr>
          <w:color w:val="0000FF"/>
          <w:u w:val="single" w:color="0000FF"/>
        </w:rPr>
        <w:t>://</w:t>
      </w:r>
      <w:hyperlink r:id="rId14">
        <w:r w:rsidRPr="003800F0">
          <w:rPr>
            <w:color w:val="0000FF"/>
            <w:u w:val="single" w:color="0000FF"/>
          </w:rPr>
          <w:t>www.licitanet.com.br/</w:t>
        </w:r>
        <w:r w:rsidRPr="003800F0">
          <w:t>).</w:t>
        </w:r>
      </w:hyperlink>
    </w:p>
    <w:p w:rsidR="00F46195" w:rsidRDefault="00F46195" w:rsidP="00F46195">
      <w:pPr>
        <w:pStyle w:val="Corpodetexto"/>
        <w:tabs>
          <w:tab w:val="left" w:pos="9923"/>
        </w:tabs>
        <w:spacing w:before="122" w:line="237" w:lineRule="auto"/>
        <w:ind w:left="0"/>
      </w:pPr>
      <w:r>
        <w:t>Os</w:t>
      </w:r>
      <w:r>
        <w:rPr>
          <w:spacing w:val="12"/>
        </w:rPr>
        <w:t xml:space="preserve"> </w:t>
      </w:r>
      <w:r>
        <w:t>esclarecimentos</w:t>
      </w:r>
      <w:r>
        <w:rPr>
          <w:spacing w:val="15"/>
        </w:rPr>
        <w:t xml:space="preserve"> </w:t>
      </w:r>
      <w:r>
        <w:t>e</w:t>
      </w:r>
      <w:r>
        <w:rPr>
          <w:spacing w:val="13"/>
        </w:rPr>
        <w:t xml:space="preserve"> </w:t>
      </w:r>
      <w:r>
        <w:t>as</w:t>
      </w:r>
      <w:r>
        <w:rPr>
          <w:spacing w:val="14"/>
        </w:rPr>
        <w:t xml:space="preserve"> </w:t>
      </w:r>
      <w:r>
        <w:t>informações</w:t>
      </w:r>
      <w:r>
        <w:rPr>
          <w:spacing w:val="12"/>
        </w:rPr>
        <w:t xml:space="preserve"> </w:t>
      </w:r>
      <w:r>
        <w:t>necessárias</w:t>
      </w:r>
      <w:r>
        <w:rPr>
          <w:spacing w:val="12"/>
        </w:rPr>
        <w:t xml:space="preserve"> </w:t>
      </w:r>
      <w:r>
        <w:t>aos</w:t>
      </w:r>
      <w:r>
        <w:rPr>
          <w:spacing w:val="12"/>
        </w:rPr>
        <w:t xml:space="preserve"> </w:t>
      </w:r>
      <w:r>
        <w:t>licitantes</w:t>
      </w:r>
      <w:r>
        <w:rPr>
          <w:spacing w:val="12"/>
        </w:rPr>
        <w:t xml:space="preserve"> </w:t>
      </w:r>
      <w:r>
        <w:t>serão</w:t>
      </w:r>
      <w:r>
        <w:rPr>
          <w:spacing w:val="14"/>
        </w:rPr>
        <w:t xml:space="preserve"> </w:t>
      </w:r>
      <w:r>
        <w:t>prestados</w:t>
      </w:r>
      <w:r>
        <w:rPr>
          <w:spacing w:val="19"/>
        </w:rPr>
        <w:t xml:space="preserve"> </w:t>
      </w:r>
      <w:r>
        <w:t>nos</w:t>
      </w:r>
      <w:r>
        <w:rPr>
          <w:spacing w:val="12"/>
        </w:rPr>
        <w:t xml:space="preserve"> </w:t>
      </w:r>
      <w:r>
        <w:t>seguintes</w:t>
      </w:r>
      <w:r>
        <w:rPr>
          <w:spacing w:val="-57"/>
        </w:rPr>
        <w:t xml:space="preserve"> </w:t>
      </w:r>
      <w:r>
        <w:t>endereços</w:t>
      </w:r>
      <w:r>
        <w:rPr>
          <w:spacing w:val="-1"/>
        </w:rPr>
        <w:t xml:space="preserve"> </w:t>
      </w:r>
      <w:r>
        <w:t>eletrônicos:</w:t>
      </w:r>
    </w:p>
    <w:p w:rsidR="00F46195" w:rsidRDefault="00F46195" w:rsidP="002B1860">
      <w:pPr>
        <w:pStyle w:val="PargrafodaLista"/>
        <w:numPr>
          <w:ilvl w:val="0"/>
          <w:numId w:val="53"/>
        </w:numPr>
        <w:tabs>
          <w:tab w:val="left" w:pos="284"/>
          <w:tab w:val="left" w:pos="9923"/>
        </w:tabs>
        <w:spacing w:before="121"/>
        <w:ind w:left="0" w:firstLine="0"/>
        <w:rPr>
          <w:sz w:val="24"/>
        </w:rPr>
      </w:pPr>
      <w:proofErr w:type="gramStart"/>
      <w:r>
        <w:rPr>
          <w:sz w:val="24"/>
        </w:rPr>
        <w:t>no</w:t>
      </w:r>
      <w:proofErr w:type="gramEnd"/>
      <w:r>
        <w:rPr>
          <w:spacing w:val="-7"/>
          <w:sz w:val="24"/>
        </w:rPr>
        <w:t xml:space="preserve"> </w:t>
      </w:r>
      <w:r>
        <w:rPr>
          <w:i/>
          <w:sz w:val="24"/>
        </w:rPr>
        <w:t>site</w:t>
      </w:r>
      <w:r>
        <w:rPr>
          <w:i/>
          <w:spacing w:val="-8"/>
          <w:sz w:val="24"/>
        </w:rPr>
        <w:t xml:space="preserve"> </w:t>
      </w:r>
      <w:r>
        <w:rPr>
          <w:sz w:val="24"/>
          <w:u w:val="single"/>
        </w:rPr>
        <w:t>https://</w:t>
      </w:r>
      <w:hyperlink r:id="rId15">
        <w:r>
          <w:rPr>
            <w:sz w:val="24"/>
            <w:u w:val="single"/>
          </w:rPr>
          <w:t>www.licitanet.com.br/</w:t>
        </w:r>
      </w:hyperlink>
    </w:p>
    <w:p w:rsidR="00F46195" w:rsidRDefault="00F46195" w:rsidP="002B1860">
      <w:pPr>
        <w:pStyle w:val="PargrafodaLista"/>
        <w:numPr>
          <w:ilvl w:val="0"/>
          <w:numId w:val="53"/>
        </w:numPr>
        <w:tabs>
          <w:tab w:val="left" w:pos="284"/>
          <w:tab w:val="left" w:pos="9923"/>
        </w:tabs>
        <w:ind w:left="0" w:firstLine="0"/>
        <w:rPr>
          <w:sz w:val="24"/>
        </w:rPr>
      </w:pPr>
      <w:proofErr w:type="gramStart"/>
      <w:r>
        <w:rPr>
          <w:sz w:val="24"/>
        </w:rPr>
        <w:t>no</w:t>
      </w:r>
      <w:proofErr w:type="gramEnd"/>
      <w:r>
        <w:rPr>
          <w:spacing w:val="-7"/>
          <w:sz w:val="24"/>
        </w:rPr>
        <w:t xml:space="preserve"> </w:t>
      </w:r>
      <w:r>
        <w:rPr>
          <w:sz w:val="24"/>
        </w:rPr>
        <w:t>link</w:t>
      </w:r>
      <w:r>
        <w:rPr>
          <w:color w:val="0000FF"/>
          <w:spacing w:val="-6"/>
          <w:sz w:val="24"/>
        </w:rPr>
        <w:t xml:space="preserve"> </w:t>
      </w:r>
      <w:r>
        <w:rPr>
          <w:color w:val="0000FF"/>
          <w:sz w:val="24"/>
          <w:u w:val="single" w:color="0000FF"/>
        </w:rPr>
        <w:t>https://</w:t>
      </w:r>
      <w:hyperlink r:id="rId16">
        <w:r>
          <w:rPr>
            <w:color w:val="0000FF"/>
            <w:sz w:val="24"/>
            <w:u w:val="single" w:color="0000FF"/>
          </w:rPr>
          <w:t>www.bomjardim.rj.gov.br</w:t>
        </w:r>
      </w:hyperlink>
    </w:p>
    <w:p w:rsidR="00F46195" w:rsidRDefault="00F46195" w:rsidP="002B1860">
      <w:pPr>
        <w:pStyle w:val="PargrafodaLista"/>
        <w:numPr>
          <w:ilvl w:val="0"/>
          <w:numId w:val="53"/>
        </w:numPr>
        <w:tabs>
          <w:tab w:val="left" w:pos="284"/>
        </w:tabs>
        <w:ind w:left="0" w:firstLine="0"/>
        <w:rPr>
          <w:sz w:val="24"/>
        </w:rPr>
      </w:pPr>
      <w:proofErr w:type="gramStart"/>
      <w:r>
        <w:rPr>
          <w:sz w:val="24"/>
        </w:rPr>
        <w:t>no</w:t>
      </w:r>
      <w:proofErr w:type="gramEnd"/>
      <w:r>
        <w:rPr>
          <w:spacing w:val="-6"/>
          <w:sz w:val="24"/>
        </w:rPr>
        <w:t xml:space="preserve"> </w:t>
      </w:r>
      <w:r>
        <w:rPr>
          <w:sz w:val="24"/>
        </w:rPr>
        <w:t>endereço</w:t>
      </w:r>
      <w:r>
        <w:rPr>
          <w:spacing w:val="-3"/>
          <w:sz w:val="24"/>
        </w:rPr>
        <w:t xml:space="preserve"> </w:t>
      </w:r>
      <w:r>
        <w:rPr>
          <w:sz w:val="24"/>
        </w:rPr>
        <w:t>de</w:t>
      </w:r>
      <w:r>
        <w:rPr>
          <w:spacing w:val="-4"/>
          <w:sz w:val="24"/>
        </w:rPr>
        <w:t xml:space="preserve"> </w:t>
      </w:r>
      <w:r>
        <w:rPr>
          <w:sz w:val="24"/>
        </w:rPr>
        <w:t>e-mail</w:t>
      </w:r>
      <w:r>
        <w:rPr>
          <w:spacing w:val="-4"/>
          <w:sz w:val="24"/>
        </w:rPr>
        <w:t xml:space="preserve"> </w:t>
      </w:r>
      <w:hyperlink r:id="rId17">
        <w:r>
          <w:rPr>
            <w:sz w:val="24"/>
            <w:u w:val="single"/>
          </w:rPr>
          <w:t>licitacao.bomjardim@gmail.com</w:t>
        </w:r>
      </w:hyperlink>
    </w:p>
    <w:p w:rsidR="00F46195" w:rsidRDefault="00F46195" w:rsidP="00F46195">
      <w:pPr>
        <w:pStyle w:val="Corpodetexto"/>
        <w:tabs>
          <w:tab w:val="left" w:pos="9923"/>
        </w:tabs>
        <w:spacing w:before="7"/>
        <w:ind w:left="0"/>
        <w:rPr>
          <w:sz w:val="13"/>
        </w:rPr>
      </w:pPr>
    </w:p>
    <w:p w:rsidR="00F46195" w:rsidRDefault="00F46195" w:rsidP="00F46195">
      <w:pPr>
        <w:pStyle w:val="Corpodetexto"/>
        <w:tabs>
          <w:tab w:val="left" w:pos="9923"/>
        </w:tabs>
        <w:spacing w:before="90"/>
        <w:ind w:left="0"/>
        <w:jc w:val="both"/>
      </w:pPr>
      <w:r>
        <w:t>O fornecedor deverá observar as datas e os horários limites previstos no presente edital para o</w:t>
      </w:r>
      <w:r>
        <w:rPr>
          <w:spacing w:val="1"/>
        </w:rPr>
        <w:t xml:space="preserve"> </w:t>
      </w:r>
      <w:r>
        <w:t>credenciamento</w:t>
      </w:r>
      <w:r>
        <w:rPr>
          <w:spacing w:val="1"/>
        </w:rPr>
        <w:t xml:space="preserve"> </w:t>
      </w:r>
      <w:r>
        <w:t>junto</w:t>
      </w:r>
      <w:r>
        <w:rPr>
          <w:spacing w:val="1"/>
        </w:rPr>
        <w:t xml:space="preserve"> </w:t>
      </w:r>
      <w:r>
        <w:t>ao</w:t>
      </w:r>
      <w:r>
        <w:rPr>
          <w:spacing w:val="1"/>
        </w:rPr>
        <w:t xml:space="preserve"> </w:t>
      </w:r>
      <w:r>
        <w:t>provedor</w:t>
      </w:r>
      <w:r>
        <w:rPr>
          <w:spacing w:val="1"/>
        </w:rPr>
        <w:t xml:space="preserve"> </w:t>
      </w:r>
      <w:r>
        <w:t>do</w:t>
      </w:r>
      <w:r>
        <w:rPr>
          <w:spacing w:val="1"/>
        </w:rPr>
        <w:t xml:space="preserve"> </w:t>
      </w:r>
      <w:r>
        <w:t>sistema</w:t>
      </w:r>
      <w:r>
        <w:rPr>
          <w:spacing w:val="1"/>
        </w:rPr>
        <w:t xml:space="preserve"> </w:t>
      </w:r>
      <w:r>
        <w:t>para</w:t>
      </w:r>
      <w:r>
        <w:rPr>
          <w:spacing w:val="1"/>
        </w:rPr>
        <w:t xml:space="preserve"> </w:t>
      </w:r>
      <w:r>
        <w:t>participação</w:t>
      </w:r>
      <w:r>
        <w:rPr>
          <w:spacing w:val="1"/>
        </w:rPr>
        <w:t xml:space="preserve"> </w:t>
      </w:r>
      <w:r>
        <w:t>da</w:t>
      </w:r>
      <w:r>
        <w:rPr>
          <w:spacing w:val="1"/>
        </w:rPr>
        <w:t xml:space="preserve"> </w:t>
      </w:r>
      <w:r>
        <w:t>licitação,</w:t>
      </w:r>
      <w:r>
        <w:rPr>
          <w:spacing w:val="1"/>
        </w:rPr>
        <w:t xml:space="preserve"> </w:t>
      </w:r>
      <w:r>
        <w:t>bem</w:t>
      </w:r>
      <w:r>
        <w:rPr>
          <w:spacing w:val="1"/>
        </w:rPr>
        <w:t xml:space="preserve"> </w:t>
      </w:r>
      <w:r>
        <w:t>como</w:t>
      </w:r>
      <w:r>
        <w:rPr>
          <w:spacing w:val="-57"/>
        </w:rPr>
        <w:t xml:space="preserve"> </w:t>
      </w:r>
      <w:r>
        <w:lastRenderedPageBreak/>
        <w:t>cadastramento e a abertura da proposta, atentando também para a data e horário para início da</w:t>
      </w:r>
      <w:r>
        <w:rPr>
          <w:spacing w:val="1"/>
        </w:rPr>
        <w:t xml:space="preserve"> </w:t>
      </w:r>
      <w:r>
        <w:t>disputa.</w:t>
      </w:r>
    </w:p>
    <w:p w:rsidR="00F46195" w:rsidRDefault="00F46195" w:rsidP="00F46195">
      <w:pPr>
        <w:tabs>
          <w:tab w:val="left" w:pos="9923"/>
        </w:tabs>
        <w:spacing w:before="120"/>
        <w:jc w:val="both"/>
        <w:rPr>
          <w:b/>
          <w:sz w:val="24"/>
        </w:rPr>
      </w:pPr>
      <w:r>
        <w:rPr>
          <w:b/>
          <w:sz w:val="24"/>
        </w:rPr>
        <w:t xml:space="preserve">O fornecimento do edital será preferencialmente através do </w:t>
      </w:r>
      <w:r>
        <w:rPr>
          <w:b/>
          <w:i/>
          <w:sz w:val="24"/>
        </w:rPr>
        <w:t xml:space="preserve">sitio </w:t>
      </w:r>
      <w:proofErr w:type="gramStart"/>
      <w:r>
        <w:rPr>
          <w:color w:val="0000FF"/>
          <w:sz w:val="24"/>
          <w:u w:val="single" w:color="0000FF"/>
        </w:rPr>
        <w:t>https</w:t>
      </w:r>
      <w:proofErr w:type="gramEnd"/>
      <w:r>
        <w:rPr>
          <w:color w:val="0000FF"/>
          <w:sz w:val="24"/>
          <w:u w:val="single" w:color="0000FF"/>
        </w:rPr>
        <w:t>://</w:t>
      </w:r>
      <w:hyperlink r:id="rId18">
        <w:r>
          <w:rPr>
            <w:color w:val="0000FF"/>
            <w:sz w:val="24"/>
            <w:u w:val="single" w:color="0000FF"/>
          </w:rPr>
          <w:t>www.licitanet.com.br/</w:t>
        </w:r>
        <w:r>
          <w:rPr>
            <w:color w:val="0000FF"/>
            <w:sz w:val="24"/>
          </w:rPr>
          <w:t xml:space="preserve"> </w:t>
        </w:r>
      </w:hyperlink>
      <w:r>
        <w:rPr>
          <w:b/>
          <w:sz w:val="24"/>
        </w:rPr>
        <w:t>e</w:t>
      </w:r>
      <w:r>
        <w:rPr>
          <w:b/>
          <w:spacing w:val="1"/>
          <w:sz w:val="24"/>
        </w:rPr>
        <w:t xml:space="preserve"> </w:t>
      </w:r>
      <w:r>
        <w:rPr>
          <w:b/>
          <w:sz w:val="24"/>
        </w:rPr>
        <w:t>no</w:t>
      </w:r>
      <w:r>
        <w:rPr>
          <w:b/>
          <w:spacing w:val="-1"/>
          <w:sz w:val="24"/>
        </w:rPr>
        <w:t xml:space="preserve"> </w:t>
      </w:r>
      <w:r>
        <w:rPr>
          <w:color w:val="0000FF"/>
          <w:sz w:val="24"/>
          <w:u w:val="single" w:color="0000FF"/>
        </w:rPr>
        <w:t>https://</w:t>
      </w:r>
      <w:hyperlink r:id="rId19">
        <w:r>
          <w:rPr>
            <w:color w:val="0000FF"/>
            <w:sz w:val="24"/>
            <w:u w:val="single" w:color="0000FF"/>
          </w:rPr>
          <w:t>www.bomjardim.rj.gov.br</w:t>
        </w:r>
        <w:r>
          <w:rPr>
            <w:color w:val="0000FF"/>
            <w:spacing w:val="-2"/>
            <w:sz w:val="24"/>
          </w:rPr>
          <w:t xml:space="preserve"> </w:t>
        </w:r>
      </w:hyperlink>
      <w:r>
        <w:rPr>
          <w:b/>
          <w:sz w:val="24"/>
        </w:rPr>
        <w:t>independentemente de</w:t>
      </w:r>
      <w:r>
        <w:rPr>
          <w:b/>
          <w:spacing w:val="-5"/>
          <w:sz w:val="24"/>
        </w:rPr>
        <w:t xml:space="preserve"> </w:t>
      </w:r>
      <w:r>
        <w:rPr>
          <w:b/>
          <w:sz w:val="24"/>
        </w:rPr>
        <w:t>qualquer pagamento.</w:t>
      </w:r>
    </w:p>
    <w:p w:rsidR="00F46195" w:rsidRDefault="00F46195" w:rsidP="00F46195">
      <w:pPr>
        <w:pStyle w:val="Corpodetexto"/>
        <w:tabs>
          <w:tab w:val="left" w:pos="9923"/>
        </w:tabs>
        <w:spacing w:before="117"/>
        <w:ind w:left="0"/>
        <w:jc w:val="both"/>
      </w:pPr>
      <w:r>
        <w:t>A apresentação das propostas pressupõe conhecimento de todos os dados e informações necessárias ao seu preparo e a aceitação das condições estipuladas nesta Licitação.</w:t>
      </w:r>
    </w:p>
    <w:p w:rsidR="00F46195" w:rsidRDefault="00F46195" w:rsidP="00F46195">
      <w:pPr>
        <w:pStyle w:val="Corpodetexto"/>
        <w:tabs>
          <w:tab w:val="left" w:pos="9923"/>
        </w:tabs>
        <w:ind w:left="0"/>
        <w:jc w:val="both"/>
        <w:rPr>
          <w:b/>
        </w:rPr>
      </w:pPr>
      <w:r>
        <w:t xml:space="preserve">O </w:t>
      </w:r>
      <w:r>
        <w:rPr>
          <w:u w:val="single"/>
        </w:rPr>
        <w:t>intervalo mínimo</w:t>
      </w:r>
      <w:r>
        <w:t xml:space="preserve"> de diferença de valores entre os lances, que incidirá tanto em relação aos lances</w:t>
      </w:r>
      <w:r>
        <w:rPr>
          <w:spacing w:val="1"/>
        </w:rPr>
        <w:t xml:space="preserve"> </w:t>
      </w:r>
      <w:r>
        <w:t>intermediários</w:t>
      </w:r>
      <w:r>
        <w:rPr>
          <w:spacing w:val="-1"/>
        </w:rPr>
        <w:t xml:space="preserve"> </w:t>
      </w:r>
      <w:r>
        <w:t>quanto em</w:t>
      </w:r>
      <w:r>
        <w:rPr>
          <w:spacing w:val="-1"/>
        </w:rPr>
        <w:t xml:space="preserve"> </w:t>
      </w:r>
      <w:r>
        <w:t>relação à</w:t>
      </w:r>
      <w:r>
        <w:rPr>
          <w:spacing w:val="-2"/>
        </w:rPr>
        <w:t xml:space="preserve"> </w:t>
      </w:r>
      <w:r>
        <w:t>proposta</w:t>
      </w:r>
      <w:r>
        <w:rPr>
          <w:spacing w:val="-1"/>
        </w:rPr>
        <w:t xml:space="preserve"> </w:t>
      </w:r>
      <w:r>
        <w:t>que</w:t>
      </w:r>
      <w:r>
        <w:rPr>
          <w:spacing w:val="-2"/>
        </w:rPr>
        <w:t xml:space="preserve"> </w:t>
      </w:r>
      <w:r>
        <w:t>cobrir</w:t>
      </w:r>
      <w:r>
        <w:rPr>
          <w:spacing w:val="-4"/>
        </w:rPr>
        <w:t xml:space="preserve"> </w:t>
      </w:r>
      <w:r>
        <w:t>a</w:t>
      </w:r>
      <w:r>
        <w:rPr>
          <w:spacing w:val="-2"/>
        </w:rPr>
        <w:t xml:space="preserve"> </w:t>
      </w:r>
      <w:r>
        <w:t>melhor</w:t>
      </w:r>
      <w:r>
        <w:rPr>
          <w:spacing w:val="-1"/>
        </w:rPr>
        <w:t xml:space="preserve"> </w:t>
      </w:r>
      <w:r>
        <w:t>oferta</w:t>
      </w:r>
      <w:r>
        <w:rPr>
          <w:spacing w:val="-2"/>
        </w:rPr>
        <w:t xml:space="preserve"> </w:t>
      </w:r>
      <w:r>
        <w:t>deverá</w:t>
      </w:r>
      <w:r>
        <w:rPr>
          <w:spacing w:val="-1"/>
        </w:rPr>
        <w:t xml:space="preserve"> </w:t>
      </w:r>
      <w:r>
        <w:t>ser</w:t>
      </w:r>
      <w:r>
        <w:rPr>
          <w:spacing w:val="1"/>
        </w:rPr>
        <w:t xml:space="preserve"> </w:t>
      </w:r>
      <w:r>
        <w:rPr>
          <w:b/>
          <w:u w:val="thick"/>
          <w:shd w:val="clear" w:color="auto" w:fill="FFFF00"/>
        </w:rPr>
        <w:t>R$</w:t>
      </w:r>
      <w:r>
        <w:rPr>
          <w:b/>
          <w:spacing w:val="-1"/>
          <w:u w:val="thick"/>
          <w:shd w:val="clear" w:color="auto" w:fill="FFFF00"/>
        </w:rPr>
        <w:t xml:space="preserve"> </w:t>
      </w:r>
      <w:r>
        <w:rPr>
          <w:b/>
          <w:u w:val="thick"/>
          <w:shd w:val="clear" w:color="auto" w:fill="FFFF00"/>
        </w:rPr>
        <w:t>1,00.</w:t>
      </w:r>
    </w:p>
    <w:p w:rsidR="00F46195" w:rsidRDefault="00F46195" w:rsidP="00F46195">
      <w:pPr>
        <w:pStyle w:val="Corpodetexto"/>
        <w:tabs>
          <w:tab w:val="left" w:pos="9923"/>
        </w:tabs>
        <w:spacing w:before="118"/>
        <w:ind w:left="0"/>
        <w:jc w:val="both"/>
      </w:pPr>
      <w:r>
        <w:t xml:space="preserve">O encaminhamento da proposta poderá ocorrer até o dia </w:t>
      </w:r>
      <w:r w:rsidR="001C3BAF">
        <w:rPr>
          <w:shd w:val="clear" w:color="auto" w:fill="FFFF00"/>
        </w:rPr>
        <w:t>06/07/2024</w:t>
      </w:r>
      <w:proofErr w:type="gramStart"/>
      <w:r>
        <w:rPr>
          <w:shd w:val="clear" w:color="auto" w:fill="FFFF00"/>
        </w:rPr>
        <w:t xml:space="preserve"> </w:t>
      </w:r>
      <w:r w:rsidR="006833B1">
        <w:rPr>
          <w:shd w:val="clear" w:color="auto" w:fill="FFFF00"/>
        </w:rPr>
        <w:t xml:space="preserve"> </w:t>
      </w:r>
      <w:proofErr w:type="gramEnd"/>
      <w:r>
        <w:t>no horário limite de início</w:t>
      </w:r>
      <w:r>
        <w:rPr>
          <w:spacing w:val="1"/>
        </w:rPr>
        <w:t xml:space="preserve"> </w:t>
      </w:r>
      <w:r>
        <w:t>da</w:t>
      </w:r>
      <w:r>
        <w:rPr>
          <w:spacing w:val="55"/>
        </w:rPr>
        <w:t xml:space="preserve"> </w:t>
      </w:r>
      <w:r>
        <w:t>sessão</w:t>
      </w:r>
      <w:r>
        <w:rPr>
          <w:spacing w:val="56"/>
        </w:rPr>
        <w:t xml:space="preserve"> </w:t>
      </w:r>
      <w:r>
        <w:t>pública.</w:t>
      </w:r>
      <w:r>
        <w:rPr>
          <w:spacing w:val="59"/>
        </w:rPr>
        <w:t xml:space="preserve"> </w:t>
      </w:r>
      <w:r>
        <w:t>Durante</w:t>
      </w:r>
      <w:r>
        <w:rPr>
          <w:spacing w:val="58"/>
        </w:rPr>
        <w:t xml:space="preserve"> </w:t>
      </w:r>
      <w:r>
        <w:t>esse</w:t>
      </w:r>
      <w:r>
        <w:rPr>
          <w:spacing w:val="55"/>
        </w:rPr>
        <w:t xml:space="preserve"> </w:t>
      </w:r>
      <w:r>
        <w:t>período,</w:t>
      </w:r>
      <w:r>
        <w:rPr>
          <w:spacing w:val="-4"/>
        </w:rPr>
        <w:t xml:space="preserve"> </w:t>
      </w:r>
      <w:r>
        <w:t>o</w:t>
      </w:r>
      <w:r>
        <w:rPr>
          <w:spacing w:val="2"/>
        </w:rPr>
        <w:t xml:space="preserve"> </w:t>
      </w:r>
      <w:r>
        <w:t>licitante</w:t>
      </w:r>
      <w:r>
        <w:rPr>
          <w:spacing w:val="55"/>
        </w:rPr>
        <w:t xml:space="preserve"> </w:t>
      </w:r>
      <w:r>
        <w:t>poderá</w:t>
      </w:r>
      <w:r>
        <w:rPr>
          <w:spacing w:val="55"/>
        </w:rPr>
        <w:t xml:space="preserve"> </w:t>
      </w:r>
      <w:r>
        <w:t>incluir</w:t>
      </w:r>
      <w:r>
        <w:rPr>
          <w:spacing w:val="55"/>
        </w:rPr>
        <w:t xml:space="preserve"> </w:t>
      </w:r>
      <w:r>
        <w:t>ou</w:t>
      </w:r>
      <w:r>
        <w:rPr>
          <w:spacing w:val="59"/>
        </w:rPr>
        <w:t xml:space="preserve"> </w:t>
      </w:r>
      <w:r>
        <w:t>excluir</w:t>
      </w:r>
      <w:r>
        <w:rPr>
          <w:spacing w:val="56"/>
        </w:rPr>
        <w:t xml:space="preserve"> </w:t>
      </w:r>
      <w:r>
        <w:t>sua</w:t>
      </w:r>
      <w:r>
        <w:rPr>
          <w:spacing w:val="-2"/>
        </w:rPr>
        <w:t xml:space="preserve"> </w:t>
      </w:r>
      <w:r>
        <w:t>proposta.</w:t>
      </w:r>
    </w:p>
    <w:p w:rsidR="00F46195" w:rsidRDefault="00F46195" w:rsidP="00F46195">
      <w:pPr>
        <w:pStyle w:val="Ttulo3"/>
        <w:tabs>
          <w:tab w:val="left" w:pos="9923"/>
        </w:tabs>
        <w:ind w:left="0"/>
        <w:jc w:val="both"/>
      </w:pPr>
      <w:r>
        <w:t>ADEQUAÇÃO</w:t>
      </w:r>
      <w:r>
        <w:rPr>
          <w:spacing w:val="-6"/>
        </w:rPr>
        <w:t xml:space="preserve"> </w:t>
      </w:r>
      <w:r>
        <w:t>ORÇAMENTÁRIA</w:t>
      </w:r>
    </w:p>
    <w:p w:rsidR="00F46195" w:rsidRDefault="00F46195" w:rsidP="00F46195">
      <w:pPr>
        <w:pStyle w:val="Ttulo3"/>
        <w:tabs>
          <w:tab w:val="left" w:pos="9923"/>
        </w:tabs>
        <w:ind w:left="0"/>
        <w:jc w:val="both"/>
        <w:rPr>
          <w:b w:val="0"/>
        </w:rPr>
      </w:pPr>
      <w:r w:rsidRPr="00560859">
        <w:rPr>
          <w:b w:val="0"/>
        </w:rPr>
        <w:t>As</w:t>
      </w:r>
      <w:r>
        <w:rPr>
          <w:b w:val="0"/>
        </w:rPr>
        <w:t xml:space="preserve"> despesas decorrentes da presente contratação correrão à conta de recursos específicos consignados no Orçamento Do Município de Bom Jardim, sendo: DOT 154510034.1.075000.4490.051.00, COD REDUZIDO 1813.</w:t>
      </w:r>
    </w:p>
    <w:p w:rsidR="00F46195" w:rsidRPr="00961ED1" w:rsidRDefault="00F46195" w:rsidP="00F46195">
      <w:pPr>
        <w:tabs>
          <w:tab w:val="left" w:pos="9923"/>
        </w:tabs>
        <w:spacing w:before="145"/>
        <w:rPr>
          <w:b/>
          <w:sz w:val="24"/>
          <w:szCs w:val="24"/>
        </w:rPr>
      </w:pPr>
      <w:r w:rsidRPr="00961ED1">
        <w:rPr>
          <w:b/>
          <w:sz w:val="24"/>
          <w:szCs w:val="24"/>
        </w:rPr>
        <w:t>DO OBJETO</w:t>
      </w:r>
    </w:p>
    <w:p w:rsidR="00F46195" w:rsidRPr="00961ED1" w:rsidRDefault="00F46195" w:rsidP="002B1860">
      <w:pPr>
        <w:pStyle w:val="Ttulo3"/>
        <w:numPr>
          <w:ilvl w:val="0"/>
          <w:numId w:val="55"/>
        </w:numPr>
        <w:tabs>
          <w:tab w:val="left" w:pos="284"/>
          <w:tab w:val="left" w:pos="9923"/>
        </w:tabs>
        <w:spacing w:before="115"/>
        <w:ind w:left="0" w:firstLine="0"/>
        <w:jc w:val="left"/>
      </w:pPr>
      <w:r>
        <w:rPr>
          <w:noProof/>
          <w:lang w:val="pt-BR" w:eastAsia="pt-BR"/>
        </w:rPr>
        <mc:AlternateContent>
          <mc:Choice Requires="wps">
            <w:drawing>
              <wp:anchor distT="0" distB="0" distL="114300" distR="114300" simplePos="0" relativeHeight="487796224" behindDoc="1" locked="0" layoutInCell="1" allowOverlap="1">
                <wp:simplePos x="0" y="0"/>
                <wp:positionH relativeFrom="page">
                  <wp:posOffset>999490</wp:posOffset>
                </wp:positionH>
                <wp:positionV relativeFrom="paragraph">
                  <wp:posOffset>175895</wp:posOffset>
                </wp:positionV>
                <wp:extent cx="80645" cy="7620"/>
                <wp:effectExtent l="0" t="0" r="0" b="0"/>
                <wp:wrapNone/>
                <wp:docPr id="20" name="Retâ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0" o:spid="_x0000_s1026" style="position:absolute;margin-left:78.7pt;margin-top:13.85pt;width:6.35pt;height:.6pt;z-index:-1552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" fillcolor="black" stroked="f">
                <w10:wrap anchorx="page"/>
              </v:rect>
            </w:pict>
          </mc:Fallback>
        </mc:AlternateContent>
      </w:r>
      <w:r w:rsidRPr="00961ED1">
        <w:t>DEFINIÇÃO</w:t>
      </w:r>
      <w:r w:rsidRPr="00961ED1">
        <w:rPr>
          <w:spacing w:val="-3"/>
        </w:rPr>
        <w:t xml:space="preserve"> </w:t>
      </w:r>
      <w:r w:rsidRPr="00961ED1">
        <w:t>DO</w:t>
      </w:r>
      <w:r w:rsidRPr="00961ED1">
        <w:rPr>
          <w:spacing w:val="-2"/>
        </w:rPr>
        <w:t xml:space="preserve"> </w:t>
      </w:r>
      <w:r w:rsidRPr="00961ED1">
        <w:t>OBJETO</w:t>
      </w:r>
    </w:p>
    <w:p w:rsidR="00F46195" w:rsidRPr="00C56DCB" w:rsidRDefault="00F46195" w:rsidP="00F46195">
      <w:pPr>
        <w:pStyle w:val="Ttulo3"/>
        <w:tabs>
          <w:tab w:val="left" w:pos="1359"/>
          <w:tab w:val="left" w:pos="1360"/>
          <w:tab w:val="left" w:pos="9923"/>
        </w:tabs>
        <w:spacing w:before="115"/>
        <w:ind w:left="0"/>
        <w:jc w:val="both"/>
        <w:rPr>
          <w:b w:val="0"/>
        </w:rPr>
      </w:pPr>
      <w:r w:rsidRPr="00C56DCB">
        <w:t xml:space="preserve">1.1 – </w:t>
      </w:r>
      <w:r w:rsidRPr="00C56DCB">
        <w:rPr>
          <w:b w:val="0"/>
        </w:rPr>
        <w:t xml:space="preserve">O objeto desta licitação é a </w:t>
      </w:r>
      <w:r w:rsidRPr="00A71DEC">
        <w:rPr>
          <w:sz w:val="22"/>
          <w:szCs w:val="22"/>
        </w:rPr>
        <w:t>Contratação de empresa especializada em serviços de Engenharia para Reforma da Quadra Poliesportiva do Centro – Quadra Mário Machado Nicolielo, localizada entre as ruas Mozart Serpa de Carvalho e Dr. Péricles Correa da</w:t>
      </w:r>
      <w:r w:rsidRPr="00A71DEC">
        <w:t xml:space="preserve"> Rocha, Centro -</w:t>
      </w:r>
      <w:proofErr w:type="gramStart"/>
      <w:r w:rsidRPr="00A71DEC">
        <w:t xml:space="preserve">  </w:t>
      </w:r>
      <w:proofErr w:type="gramEnd"/>
      <w:r w:rsidRPr="00A71DEC">
        <w:t>Bom Jardim/RJ</w:t>
      </w:r>
      <w:r w:rsidRPr="00C56DCB">
        <w:rPr>
          <w:u w:val="single"/>
        </w:rPr>
        <w:t>,</w:t>
      </w:r>
      <w:r w:rsidRPr="00C56DCB">
        <w:rPr>
          <w:b w:val="0"/>
        </w:rPr>
        <w:t xml:space="preserve"> cujas especificações se encontram detalhadas no Projeto Básico, constante no Anexo I do presente Edital.</w:t>
      </w:r>
    </w:p>
    <w:p w:rsidR="00F46195" w:rsidRPr="00C56DCB" w:rsidRDefault="00F46195" w:rsidP="00F46195">
      <w:pPr>
        <w:pStyle w:val="Corpodetexto"/>
        <w:tabs>
          <w:tab w:val="left" w:pos="284"/>
          <w:tab w:val="left" w:pos="426"/>
        </w:tabs>
        <w:spacing w:before="91"/>
        <w:ind w:left="0"/>
      </w:pPr>
      <w:r w:rsidRPr="00C56DCB">
        <w:t>1.2</w:t>
      </w:r>
      <w:r w:rsidRPr="00C56DCB">
        <w:tab/>
        <w:t>A</w:t>
      </w:r>
      <w:r w:rsidRPr="00C56DCB">
        <w:rPr>
          <w:spacing w:val="-3"/>
        </w:rPr>
        <w:t xml:space="preserve"> </w:t>
      </w:r>
      <w:r w:rsidRPr="00C56DCB">
        <w:t>licitação</w:t>
      </w:r>
      <w:r w:rsidRPr="00C56DCB">
        <w:rPr>
          <w:spacing w:val="-1"/>
        </w:rPr>
        <w:t xml:space="preserve"> </w:t>
      </w:r>
      <w:r w:rsidRPr="00C56DCB">
        <w:t>será</w:t>
      </w:r>
      <w:r w:rsidRPr="00C56DCB">
        <w:rPr>
          <w:spacing w:val="-3"/>
        </w:rPr>
        <w:t xml:space="preserve"> </w:t>
      </w:r>
      <w:r w:rsidRPr="00C56DCB">
        <w:t>composta por</w:t>
      </w:r>
      <w:r w:rsidRPr="00C56DCB">
        <w:rPr>
          <w:spacing w:val="-2"/>
        </w:rPr>
        <w:t xml:space="preserve"> </w:t>
      </w:r>
      <w:r w:rsidRPr="00C56DCB">
        <w:t>um</w:t>
      </w:r>
      <w:r w:rsidRPr="00C56DCB">
        <w:rPr>
          <w:spacing w:val="-2"/>
        </w:rPr>
        <w:t xml:space="preserve"> </w:t>
      </w:r>
      <w:r w:rsidRPr="00C56DCB">
        <w:t>item,</w:t>
      </w:r>
      <w:r w:rsidRPr="00C56DCB">
        <w:rPr>
          <w:spacing w:val="-1"/>
        </w:rPr>
        <w:t xml:space="preserve"> </w:t>
      </w:r>
      <w:r w:rsidRPr="00C56DCB">
        <w:t>conforme</w:t>
      </w:r>
      <w:r w:rsidRPr="00C56DCB">
        <w:rPr>
          <w:spacing w:val="-2"/>
        </w:rPr>
        <w:t xml:space="preserve"> </w:t>
      </w:r>
      <w:r w:rsidRPr="00C56DCB">
        <w:t>tabela</w:t>
      </w:r>
      <w:r w:rsidRPr="00C56DCB">
        <w:rPr>
          <w:spacing w:val="-3"/>
        </w:rPr>
        <w:t xml:space="preserve"> </w:t>
      </w:r>
      <w:r w:rsidRPr="00C56DCB">
        <w:t>constante no</w:t>
      </w:r>
      <w:r w:rsidRPr="00C56DCB">
        <w:rPr>
          <w:spacing w:val="-1"/>
        </w:rPr>
        <w:t xml:space="preserve"> </w:t>
      </w:r>
      <w:r w:rsidRPr="00C56DCB">
        <w:t>item 1.4.</w:t>
      </w:r>
    </w:p>
    <w:p w:rsidR="00F46195" w:rsidRPr="00961ED1" w:rsidRDefault="00F46195" w:rsidP="00F46195">
      <w:pPr>
        <w:pStyle w:val="Corpodetexto"/>
        <w:tabs>
          <w:tab w:val="left" w:pos="284"/>
          <w:tab w:val="left" w:pos="426"/>
        </w:tabs>
        <w:spacing w:before="91"/>
        <w:ind w:left="0"/>
        <w:rPr>
          <w:b/>
        </w:rPr>
      </w:pPr>
      <w:r w:rsidRPr="00961ED1">
        <w:rPr>
          <w:b/>
        </w:rPr>
        <w:t>1.3 – CONDIÇÕES GERAIS DA CONTRATAÇÃO</w:t>
      </w:r>
    </w:p>
    <w:p w:rsidR="00F46195" w:rsidRPr="00961ED1" w:rsidRDefault="00F46195" w:rsidP="00F46195">
      <w:pPr>
        <w:tabs>
          <w:tab w:val="left" w:pos="9923"/>
        </w:tabs>
        <w:spacing w:before="125"/>
        <w:rPr>
          <w:b/>
          <w:spacing w:val="-57"/>
          <w:sz w:val="24"/>
          <w:szCs w:val="24"/>
        </w:rPr>
      </w:pPr>
      <w:r>
        <w:rPr>
          <w:noProof/>
          <w:sz w:val="24"/>
          <w:szCs w:val="24"/>
          <w:lang w:val="pt-BR" w:eastAsia="pt-BR"/>
        </w:rPr>
        <mc:AlternateContent>
          <mc:Choice Requires="wps">
            <w:drawing>
              <wp:anchor distT="0" distB="0" distL="114300" distR="114300" simplePos="0" relativeHeight="487797248" behindDoc="1" locked="0" layoutInCell="1" allowOverlap="1">
                <wp:simplePos x="0" y="0"/>
                <wp:positionH relativeFrom="page">
                  <wp:posOffset>1113790</wp:posOffset>
                </wp:positionH>
                <wp:positionV relativeFrom="paragraph">
                  <wp:posOffset>-74295</wp:posOffset>
                </wp:positionV>
                <wp:extent cx="80645" cy="7620"/>
                <wp:effectExtent l="0" t="0" r="0" b="0"/>
                <wp:wrapNone/>
                <wp:docPr id="19"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9" o:spid="_x0000_s1026" style="position:absolute;margin-left:87.7pt;margin-top:-5.85pt;width:6.35pt;height:.6pt;z-index:-1551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" fillcolor="black" stroked="f">
                <w10:wrap anchorx="page"/>
              </v:rect>
            </w:pict>
          </mc:Fallback>
        </mc:AlternateContent>
      </w:r>
      <w:r w:rsidRPr="00961ED1">
        <w:rPr>
          <w:b/>
          <w:sz w:val="24"/>
          <w:szCs w:val="24"/>
          <w:u w:val="thick"/>
        </w:rPr>
        <w:t>Vide Projeto Básico</w:t>
      </w:r>
      <w:r w:rsidRPr="00961ED1">
        <w:rPr>
          <w:b/>
          <w:spacing w:val="-57"/>
          <w:sz w:val="24"/>
          <w:szCs w:val="24"/>
        </w:rPr>
        <w:t xml:space="preserve"> </w:t>
      </w:r>
    </w:p>
    <w:p w:rsidR="00F46195" w:rsidRDefault="00F46195" w:rsidP="00F46195">
      <w:pPr>
        <w:tabs>
          <w:tab w:val="left" w:pos="9923"/>
        </w:tabs>
        <w:spacing w:before="120" w:after="120" w:line="343" w:lineRule="auto"/>
        <w:rPr>
          <w:b/>
          <w:sz w:val="24"/>
        </w:rPr>
      </w:pPr>
      <w:proofErr w:type="gramStart"/>
      <w:r>
        <w:rPr>
          <w:b/>
          <w:color w:val="00000A"/>
          <w:sz w:val="24"/>
        </w:rPr>
        <w:t>1.4 – PLANILHA</w:t>
      </w:r>
      <w:proofErr w:type="gramEnd"/>
      <w:r>
        <w:rPr>
          <w:b/>
          <w:color w:val="00000A"/>
          <w:sz w:val="24"/>
        </w:rPr>
        <w:t xml:space="preserve"> DE CUSTO ESTIMADO</w:t>
      </w:r>
    </w:p>
    <w:p w:rsidR="00F46195" w:rsidRDefault="00F46195" w:rsidP="00F46195">
      <w:pPr>
        <w:tabs>
          <w:tab w:val="left" w:pos="709"/>
          <w:tab w:val="left" w:pos="9923"/>
        </w:tabs>
        <w:spacing w:before="120" w:after="120" w:line="244" w:lineRule="auto"/>
        <w:jc w:val="both"/>
        <w:rPr>
          <w:b/>
          <w:i/>
          <w:sz w:val="24"/>
        </w:rPr>
      </w:pPr>
      <w:r>
        <w:rPr>
          <w:noProof/>
          <w:lang w:val="pt-BR" w:eastAsia="pt-BR"/>
        </w:rPr>
        <mc:AlternateContent>
          <mc:Choice Requires="wps">
            <w:drawing>
              <wp:anchor distT="0" distB="0" distL="114300" distR="114300" simplePos="0" relativeHeight="487798272" behindDoc="1" locked="0" layoutInCell="1" allowOverlap="1">
                <wp:simplePos x="0" y="0"/>
                <wp:positionH relativeFrom="page">
                  <wp:posOffset>1245235</wp:posOffset>
                </wp:positionH>
                <wp:positionV relativeFrom="paragraph">
                  <wp:posOffset>100965</wp:posOffset>
                </wp:positionV>
                <wp:extent cx="80645" cy="7620"/>
                <wp:effectExtent l="0" t="0" r="0" b="0"/>
                <wp:wrapNone/>
                <wp:docPr id="18" name="Retâ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8" o:spid="_x0000_s1026" style="position:absolute;margin-left:98.05pt;margin-top:7.95pt;width:6.35pt;height:.6pt;z-index:-1551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" fillcolor="black" stroked="f">
                <w10:wrap anchorx="page"/>
              </v:rect>
            </w:pict>
          </mc:Fallback>
        </mc:AlternateContent>
      </w:r>
      <w:r>
        <w:rPr>
          <w:sz w:val="24"/>
        </w:rPr>
        <w:t>1.4.1</w:t>
      </w:r>
      <w:r>
        <w:rPr>
          <w:sz w:val="24"/>
        </w:rPr>
        <w:tab/>
        <w:t>O</w:t>
      </w:r>
      <w:r>
        <w:rPr>
          <w:spacing w:val="4"/>
          <w:sz w:val="24"/>
        </w:rPr>
        <w:t xml:space="preserve"> </w:t>
      </w:r>
      <w:r>
        <w:rPr>
          <w:sz w:val="24"/>
        </w:rPr>
        <w:t>custo</w:t>
      </w:r>
      <w:r>
        <w:rPr>
          <w:spacing w:val="8"/>
          <w:sz w:val="24"/>
        </w:rPr>
        <w:t xml:space="preserve"> </w:t>
      </w:r>
      <w:r>
        <w:rPr>
          <w:sz w:val="24"/>
        </w:rPr>
        <w:t>estimado</w:t>
      </w:r>
      <w:r>
        <w:rPr>
          <w:spacing w:val="1"/>
          <w:sz w:val="24"/>
        </w:rPr>
        <w:t xml:space="preserve"> </w:t>
      </w:r>
      <w:r>
        <w:rPr>
          <w:sz w:val="24"/>
        </w:rPr>
        <w:t>total</w:t>
      </w:r>
      <w:r>
        <w:rPr>
          <w:spacing w:val="4"/>
          <w:sz w:val="24"/>
        </w:rPr>
        <w:t xml:space="preserve"> </w:t>
      </w:r>
      <w:r>
        <w:rPr>
          <w:sz w:val="24"/>
        </w:rPr>
        <w:t>da</w:t>
      </w:r>
      <w:r>
        <w:rPr>
          <w:spacing w:val="5"/>
          <w:sz w:val="24"/>
        </w:rPr>
        <w:t xml:space="preserve"> </w:t>
      </w:r>
      <w:r>
        <w:rPr>
          <w:sz w:val="24"/>
        </w:rPr>
        <w:t>contratação</w:t>
      </w:r>
      <w:r>
        <w:rPr>
          <w:spacing w:val="3"/>
          <w:sz w:val="24"/>
        </w:rPr>
        <w:t xml:space="preserve"> </w:t>
      </w:r>
      <w:r>
        <w:rPr>
          <w:sz w:val="24"/>
        </w:rPr>
        <w:t>é</w:t>
      </w:r>
      <w:r>
        <w:rPr>
          <w:spacing w:val="10"/>
          <w:sz w:val="24"/>
        </w:rPr>
        <w:t xml:space="preserve"> </w:t>
      </w:r>
      <w:r>
        <w:rPr>
          <w:sz w:val="24"/>
        </w:rPr>
        <w:t>de</w:t>
      </w:r>
      <w:r>
        <w:rPr>
          <w:spacing w:val="5"/>
          <w:sz w:val="24"/>
        </w:rPr>
        <w:t xml:space="preserve"> </w:t>
      </w:r>
      <w:r w:rsidRPr="00A71DEC">
        <w:rPr>
          <w:b/>
          <w:i/>
          <w:sz w:val="24"/>
        </w:rPr>
        <w:t>R$ 167.273,45 (cento e sessenta e sete mil e duzentos e setenta e três reais e quarenta e cinco centavos).</w:t>
      </w:r>
    </w:p>
    <w:p w:rsidR="00F46195" w:rsidRDefault="00F46195" w:rsidP="00F46195">
      <w:pPr>
        <w:tabs>
          <w:tab w:val="left" w:pos="1752"/>
          <w:tab w:val="left" w:pos="9923"/>
        </w:tabs>
        <w:spacing w:before="120" w:after="120" w:line="244" w:lineRule="auto"/>
        <w:jc w:val="both"/>
        <w:rPr>
          <w:sz w:val="24"/>
        </w:rPr>
      </w:pPr>
      <w:r w:rsidRPr="00BD28FA">
        <w:rPr>
          <w:sz w:val="24"/>
        </w:rPr>
        <w:t>1.4.2-</w:t>
      </w:r>
      <w:r>
        <w:rPr>
          <w:sz w:val="24"/>
        </w:rPr>
        <w:t xml:space="preserve"> </w:t>
      </w:r>
      <w:r>
        <w:rPr>
          <w:noProof/>
          <w:lang w:val="pt-BR" w:eastAsia="pt-BR"/>
        </w:rPr>
        <mc:AlternateContent>
          <mc:Choice Requires="wps">
            <w:drawing>
              <wp:anchor distT="0" distB="0" distL="114300" distR="114300" simplePos="0" relativeHeight="487799296" behindDoc="1" locked="0" layoutInCell="1" allowOverlap="1">
                <wp:simplePos x="0" y="0"/>
                <wp:positionH relativeFrom="page">
                  <wp:posOffset>1368425</wp:posOffset>
                </wp:positionH>
                <wp:positionV relativeFrom="paragraph">
                  <wp:posOffset>168275</wp:posOffset>
                </wp:positionV>
                <wp:extent cx="80645" cy="7620"/>
                <wp:effectExtent l="0" t="0" r="0" b="0"/>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7" o:spid="_x0000_s1026" style="position:absolute;margin-left:107.75pt;margin-top:13.25pt;width:6.35pt;height:.6pt;z-index:-1551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" fillcolor="black" stroked="f">
                <w10:wrap anchorx="page"/>
              </v:rect>
            </w:pict>
          </mc:Fallback>
        </mc:AlternateContent>
      </w:r>
      <w:r>
        <w:rPr>
          <w:sz w:val="24"/>
        </w:rPr>
        <w:t xml:space="preserve"> em</w:t>
      </w:r>
      <w:r>
        <w:rPr>
          <w:spacing w:val="39"/>
          <w:sz w:val="24"/>
        </w:rPr>
        <w:t xml:space="preserve"> </w:t>
      </w:r>
      <w:r>
        <w:rPr>
          <w:sz w:val="24"/>
        </w:rPr>
        <w:t>caso</w:t>
      </w:r>
      <w:r>
        <w:rPr>
          <w:spacing w:val="42"/>
          <w:sz w:val="24"/>
        </w:rPr>
        <w:t xml:space="preserve"> </w:t>
      </w:r>
      <w:r>
        <w:rPr>
          <w:sz w:val="24"/>
        </w:rPr>
        <w:t>de</w:t>
      </w:r>
      <w:r>
        <w:rPr>
          <w:spacing w:val="36"/>
          <w:sz w:val="24"/>
        </w:rPr>
        <w:t xml:space="preserve"> </w:t>
      </w:r>
      <w:r>
        <w:rPr>
          <w:sz w:val="24"/>
        </w:rPr>
        <w:t>força</w:t>
      </w:r>
      <w:r>
        <w:rPr>
          <w:spacing w:val="38"/>
          <w:sz w:val="24"/>
        </w:rPr>
        <w:t xml:space="preserve"> </w:t>
      </w:r>
      <w:r>
        <w:rPr>
          <w:sz w:val="24"/>
        </w:rPr>
        <w:t>maior,</w:t>
      </w:r>
      <w:r>
        <w:rPr>
          <w:spacing w:val="38"/>
          <w:sz w:val="24"/>
        </w:rPr>
        <w:t xml:space="preserve"> </w:t>
      </w:r>
      <w:r>
        <w:rPr>
          <w:sz w:val="24"/>
        </w:rPr>
        <w:t>caso</w:t>
      </w:r>
      <w:r>
        <w:rPr>
          <w:spacing w:val="39"/>
          <w:sz w:val="24"/>
        </w:rPr>
        <w:t xml:space="preserve"> </w:t>
      </w:r>
      <w:r>
        <w:rPr>
          <w:sz w:val="24"/>
        </w:rPr>
        <w:t>fortuito</w:t>
      </w:r>
      <w:r>
        <w:rPr>
          <w:spacing w:val="42"/>
          <w:sz w:val="24"/>
        </w:rPr>
        <w:t xml:space="preserve"> </w:t>
      </w:r>
      <w:r>
        <w:rPr>
          <w:sz w:val="24"/>
        </w:rPr>
        <w:t>ou</w:t>
      </w:r>
      <w:r>
        <w:rPr>
          <w:spacing w:val="39"/>
          <w:sz w:val="24"/>
        </w:rPr>
        <w:t xml:space="preserve"> </w:t>
      </w:r>
      <w:r>
        <w:rPr>
          <w:sz w:val="24"/>
        </w:rPr>
        <w:t>fato</w:t>
      </w:r>
      <w:r>
        <w:rPr>
          <w:spacing w:val="38"/>
          <w:sz w:val="24"/>
        </w:rPr>
        <w:t xml:space="preserve"> </w:t>
      </w:r>
      <w:r>
        <w:rPr>
          <w:sz w:val="24"/>
        </w:rPr>
        <w:t>do</w:t>
      </w:r>
      <w:r>
        <w:rPr>
          <w:spacing w:val="39"/>
          <w:sz w:val="24"/>
        </w:rPr>
        <w:t xml:space="preserve"> </w:t>
      </w:r>
      <w:r>
        <w:rPr>
          <w:sz w:val="24"/>
        </w:rPr>
        <w:t>príncipe</w:t>
      </w:r>
      <w:r>
        <w:rPr>
          <w:spacing w:val="38"/>
          <w:sz w:val="24"/>
        </w:rPr>
        <w:t xml:space="preserve"> </w:t>
      </w:r>
      <w:r>
        <w:rPr>
          <w:sz w:val="24"/>
        </w:rPr>
        <w:t>ou</w:t>
      </w:r>
      <w:r>
        <w:rPr>
          <w:spacing w:val="42"/>
          <w:sz w:val="24"/>
        </w:rPr>
        <w:t xml:space="preserve"> </w:t>
      </w:r>
      <w:r>
        <w:rPr>
          <w:sz w:val="24"/>
        </w:rPr>
        <w:t>em</w:t>
      </w:r>
      <w:r>
        <w:rPr>
          <w:spacing w:val="39"/>
          <w:sz w:val="24"/>
        </w:rPr>
        <w:t xml:space="preserve"> </w:t>
      </w:r>
      <w:r>
        <w:rPr>
          <w:sz w:val="24"/>
        </w:rPr>
        <w:t>decorrência</w:t>
      </w:r>
      <w:r>
        <w:rPr>
          <w:spacing w:val="38"/>
          <w:sz w:val="24"/>
        </w:rPr>
        <w:t xml:space="preserve"> </w:t>
      </w:r>
      <w:r>
        <w:rPr>
          <w:sz w:val="24"/>
        </w:rPr>
        <w:t>de</w:t>
      </w:r>
      <w:r>
        <w:rPr>
          <w:spacing w:val="41"/>
          <w:sz w:val="24"/>
        </w:rPr>
        <w:t xml:space="preserve"> </w:t>
      </w:r>
      <w:r>
        <w:rPr>
          <w:sz w:val="24"/>
        </w:rPr>
        <w:t>fatos imprevisíveis</w:t>
      </w:r>
      <w:r>
        <w:rPr>
          <w:spacing w:val="12"/>
          <w:sz w:val="24"/>
        </w:rPr>
        <w:t xml:space="preserve"> </w:t>
      </w:r>
      <w:r>
        <w:rPr>
          <w:sz w:val="24"/>
        </w:rPr>
        <w:t>ou</w:t>
      </w:r>
      <w:r>
        <w:rPr>
          <w:spacing w:val="13"/>
          <w:sz w:val="24"/>
        </w:rPr>
        <w:t xml:space="preserve"> </w:t>
      </w:r>
      <w:r>
        <w:rPr>
          <w:sz w:val="24"/>
        </w:rPr>
        <w:t>previsíveis</w:t>
      </w:r>
      <w:r>
        <w:rPr>
          <w:spacing w:val="13"/>
          <w:sz w:val="24"/>
        </w:rPr>
        <w:t xml:space="preserve"> </w:t>
      </w:r>
      <w:r>
        <w:rPr>
          <w:sz w:val="24"/>
        </w:rPr>
        <w:t>de</w:t>
      </w:r>
      <w:r>
        <w:rPr>
          <w:spacing w:val="12"/>
          <w:sz w:val="24"/>
        </w:rPr>
        <w:t xml:space="preserve"> </w:t>
      </w:r>
      <w:r>
        <w:rPr>
          <w:sz w:val="24"/>
        </w:rPr>
        <w:t>consequências</w:t>
      </w:r>
      <w:r>
        <w:rPr>
          <w:spacing w:val="10"/>
          <w:sz w:val="24"/>
        </w:rPr>
        <w:t xml:space="preserve"> </w:t>
      </w:r>
      <w:r>
        <w:rPr>
          <w:sz w:val="24"/>
        </w:rPr>
        <w:t>incalculáveis,</w:t>
      </w:r>
      <w:r>
        <w:rPr>
          <w:spacing w:val="13"/>
          <w:sz w:val="24"/>
        </w:rPr>
        <w:t xml:space="preserve"> </w:t>
      </w:r>
      <w:r>
        <w:rPr>
          <w:sz w:val="24"/>
        </w:rPr>
        <w:t>que</w:t>
      </w:r>
      <w:r>
        <w:rPr>
          <w:spacing w:val="12"/>
          <w:sz w:val="24"/>
        </w:rPr>
        <w:t xml:space="preserve"> </w:t>
      </w:r>
      <w:r>
        <w:rPr>
          <w:sz w:val="24"/>
        </w:rPr>
        <w:t>inviabilizem</w:t>
      </w:r>
      <w:r>
        <w:rPr>
          <w:spacing w:val="13"/>
          <w:sz w:val="24"/>
        </w:rPr>
        <w:t xml:space="preserve"> </w:t>
      </w:r>
      <w:r>
        <w:rPr>
          <w:sz w:val="24"/>
        </w:rPr>
        <w:t>a</w:t>
      </w:r>
      <w:r>
        <w:rPr>
          <w:spacing w:val="12"/>
          <w:sz w:val="24"/>
        </w:rPr>
        <w:t xml:space="preserve"> </w:t>
      </w:r>
      <w:r>
        <w:rPr>
          <w:sz w:val="24"/>
        </w:rPr>
        <w:t>execução</w:t>
      </w:r>
      <w:r>
        <w:rPr>
          <w:spacing w:val="12"/>
          <w:sz w:val="24"/>
        </w:rPr>
        <w:t xml:space="preserve"> </w:t>
      </w:r>
      <w:r>
        <w:rPr>
          <w:sz w:val="24"/>
        </w:rPr>
        <w:t>do contrato tal como pactuada, nos termos do disposto na alínea “d”, do inciso II, do caput do art. 124, da Lei nº 14.133, de 2021;</w:t>
      </w:r>
    </w:p>
    <w:p w:rsidR="00F46195" w:rsidRDefault="00F46195" w:rsidP="00F46195">
      <w:pPr>
        <w:tabs>
          <w:tab w:val="left" w:pos="1752"/>
          <w:tab w:val="left" w:pos="9923"/>
        </w:tabs>
        <w:spacing w:before="120" w:after="120" w:line="244" w:lineRule="auto"/>
        <w:jc w:val="both"/>
        <w:rPr>
          <w:sz w:val="24"/>
        </w:rPr>
      </w:pPr>
      <w:r>
        <w:rPr>
          <w:sz w:val="24"/>
        </w:rPr>
        <w:t>1.4.3 -</w:t>
      </w:r>
      <w:r>
        <w:t xml:space="preserve"> </w:t>
      </w:r>
      <w:r>
        <w:rPr>
          <w:noProof/>
          <w:lang w:val="pt-BR" w:eastAsia="pt-BR"/>
        </w:rPr>
        <mc:AlternateContent>
          <mc:Choice Requires="wps">
            <w:drawing>
              <wp:anchor distT="0" distB="0" distL="114300" distR="114300" simplePos="0" relativeHeight="487800320" behindDoc="1" locked="0" layoutInCell="1" allowOverlap="1">
                <wp:simplePos x="0" y="0"/>
                <wp:positionH relativeFrom="page">
                  <wp:posOffset>1368425</wp:posOffset>
                </wp:positionH>
                <wp:positionV relativeFrom="paragraph">
                  <wp:posOffset>177165</wp:posOffset>
                </wp:positionV>
                <wp:extent cx="80645" cy="7620"/>
                <wp:effectExtent l="0" t="0" r="0" b="0"/>
                <wp:wrapNone/>
                <wp:docPr id="16"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6" o:spid="_x0000_s1026" style="position:absolute;margin-left:107.75pt;margin-top:13.95pt;width:6.35pt;height:.6pt;z-index:-1551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" fillcolor="black" stroked="f">
                <w10:wrap anchorx="page"/>
              </v:rect>
            </w:pict>
          </mc:Fallback>
        </mc:AlternateContent>
      </w:r>
      <w:r>
        <w:rPr>
          <w:sz w:val="24"/>
        </w:rPr>
        <w:t>em caso de criação, alteração ou extinção de quaisquer tributos ou encargos legais ou</w:t>
      </w:r>
      <w:r>
        <w:rPr>
          <w:spacing w:val="1"/>
          <w:sz w:val="24"/>
        </w:rPr>
        <w:t xml:space="preserve"> </w:t>
      </w:r>
      <w:r>
        <w:rPr>
          <w:sz w:val="24"/>
        </w:rPr>
        <w:t>superveniência</w:t>
      </w:r>
      <w:r>
        <w:rPr>
          <w:spacing w:val="-1"/>
          <w:sz w:val="24"/>
        </w:rPr>
        <w:t xml:space="preserve"> </w:t>
      </w:r>
      <w:r>
        <w:rPr>
          <w:sz w:val="24"/>
        </w:rPr>
        <w:t>de</w:t>
      </w:r>
      <w:r>
        <w:rPr>
          <w:spacing w:val="-2"/>
          <w:sz w:val="24"/>
        </w:rPr>
        <w:t xml:space="preserve"> </w:t>
      </w:r>
      <w:r>
        <w:rPr>
          <w:sz w:val="24"/>
        </w:rPr>
        <w:t>disposições</w:t>
      </w:r>
      <w:r>
        <w:rPr>
          <w:spacing w:val="-1"/>
          <w:sz w:val="24"/>
        </w:rPr>
        <w:t xml:space="preserve"> </w:t>
      </w:r>
      <w:r>
        <w:rPr>
          <w:sz w:val="24"/>
        </w:rPr>
        <w:t>legais,</w:t>
      </w:r>
      <w:r>
        <w:rPr>
          <w:spacing w:val="-2"/>
          <w:sz w:val="24"/>
        </w:rPr>
        <w:t xml:space="preserve"> </w:t>
      </w:r>
      <w:r>
        <w:rPr>
          <w:sz w:val="24"/>
        </w:rPr>
        <w:t>com</w:t>
      </w:r>
      <w:r>
        <w:rPr>
          <w:spacing w:val="-1"/>
          <w:sz w:val="24"/>
        </w:rPr>
        <w:t xml:space="preserve"> </w:t>
      </w:r>
      <w:r>
        <w:rPr>
          <w:sz w:val="24"/>
        </w:rPr>
        <w:t>comprovada</w:t>
      </w:r>
      <w:r>
        <w:rPr>
          <w:spacing w:val="-2"/>
          <w:sz w:val="24"/>
        </w:rPr>
        <w:t xml:space="preserve"> </w:t>
      </w:r>
      <w:r>
        <w:rPr>
          <w:sz w:val="24"/>
        </w:rPr>
        <w:t>repercussão</w:t>
      </w:r>
      <w:r>
        <w:rPr>
          <w:spacing w:val="-2"/>
          <w:sz w:val="24"/>
        </w:rPr>
        <w:t xml:space="preserve"> </w:t>
      </w:r>
      <w:r>
        <w:rPr>
          <w:sz w:val="24"/>
        </w:rPr>
        <w:t>sobre</w:t>
      </w:r>
      <w:r>
        <w:rPr>
          <w:spacing w:val="-2"/>
          <w:sz w:val="24"/>
        </w:rPr>
        <w:t xml:space="preserve"> </w:t>
      </w:r>
      <w:r>
        <w:rPr>
          <w:sz w:val="24"/>
        </w:rPr>
        <w:t>os</w:t>
      </w:r>
      <w:r>
        <w:rPr>
          <w:spacing w:val="-1"/>
          <w:sz w:val="24"/>
        </w:rPr>
        <w:t xml:space="preserve"> </w:t>
      </w:r>
      <w:r>
        <w:rPr>
          <w:sz w:val="24"/>
        </w:rPr>
        <w:t>preços</w:t>
      </w:r>
      <w:r>
        <w:rPr>
          <w:spacing w:val="-1"/>
          <w:sz w:val="24"/>
        </w:rPr>
        <w:t xml:space="preserve"> </w:t>
      </w:r>
      <w:r>
        <w:rPr>
          <w:sz w:val="24"/>
        </w:rPr>
        <w:t>registrados;</w:t>
      </w:r>
    </w:p>
    <w:p w:rsidR="00F46195" w:rsidRDefault="00F46195" w:rsidP="00F46195">
      <w:pPr>
        <w:tabs>
          <w:tab w:val="left" w:pos="1752"/>
          <w:tab w:val="left" w:pos="9923"/>
        </w:tabs>
        <w:spacing w:before="120" w:after="120" w:line="244" w:lineRule="auto"/>
        <w:jc w:val="both"/>
        <w:rPr>
          <w:sz w:val="24"/>
        </w:rPr>
      </w:pPr>
    </w:p>
    <w:p w:rsidR="00F46195" w:rsidRDefault="00F46195" w:rsidP="00F46195">
      <w:pPr>
        <w:tabs>
          <w:tab w:val="left" w:pos="1752"/>
          <w:tab w:val="left" w:pos="9923"/>
        </w:tabs>
        <w:spacing w:before="120" w:after="120" w:line="244" w:lineRule="auto"/>
        <w:jc w:val="both"/>
        <w:rPr>
          <w:sz w:val="24"/>
        </w:rPr>
      </w:pPr>
    </w:p>
    <w:p w:rsidR="00F46195" w:rsidRDefault="00F46195" w:rsidP="00F46195">
      <w:pPr>
        <w:tabs>
          <w:tab w:val="left" w:pos="1752"/>
          <w:tab w:val="left" w:pos="9923"/>
        </w:tabs>
        <w:spacing w:before="120" w:after="120" w:line="244" w:lineRule="auto"/>
        <w:jc w:val="both"/>
        <w:rPr>
          <w:sz w:val="24"/>
        </w:rPr>
      </w:pPr>
    </w:p>
    <w:p w:rsidR="00F46195" w:rsidRDefault="00F46195" w:rsidP="00F46195">
      <w:pPr>
        <w:tabs>
          <w:tab w:val="left" w:pos="1752"/>
          <w:tab w:val="left" w:pos="9923"/>
        </w:tabs>
        <w:spacing w:before="120" w:after="120" w:line="244" w:lineRule="auto"/>
        <w:jc w:val="both"/>
        <w:rPr>
          <w:sz w:val="24"/>
        </w:rPr>
      </w:pPr>
    </w:p>
    <w:p w:rsidR="00F46195" w:rsidRDefault="00F46195" w:rsidP="00F46195">
      <w:pPr>
        <w:tabs>
          <w:tab w:val="left" w:pos="1752"/>
          <w:tab w:val="left" w:pos="9923"/>
        </w:tabs>
        <w:spacing w:before="120" w:after="120" w:line="244" w:lineRule="auto"/>
        <w:jc w:val="both"/>
        <w:rPr>
          <w:sz w:val="24"/>
        </w:rPr>
      </w:pPr>
    </w:p>
    <w:p w:rsidR="00F46195" w:rsidRDefault="00F46195" w:rsidP="002B1860">
      <w:pPr>
        <w:pStyle w:val="Ttulo3"/>
        <w:numPr>
          <w:ilvl w:val="2"/>
          <w:numId w:val="54"/>
        </w:numPr>
        <w:tabs>
          <w:tab w:val="left" w:pos="567"/>
          <w:tab w:val="left" w:pos="9923"/>
        </w:tabs>
        <w:spacing w:before="90"/>
      </w:pPr>
      <w:r>
        <w:rPr>
          <w:noProof/>
          <w:lang w:val="pt-BR" w:eastAsia="pt-BR"/>
        </w:rPr>
        <w:lastRenderedPageBreak/>
        <mc:AlternateContent>
          <mc:Choice Requires="wps">
            <w:drawing>
              <wp:anchor distT="0" distB="0" distL="114300" distR="114300" simplePos="0" relativeHeight="487801344" behindDoc="1" locked="0" layoutInCell="1" allowOverlap="1">
                <wp:simplePos x="0" y="0"/>
                <wp:positionH relativeFrom="page">
                  <wp:posOffset>1228090</wp:posOffset>
                </wp:positionH>
                <wp:positionV relativeFrom="paragraph">
                  <wp:posOffset>156845</wp:posOffset>
                </wp:positionV>
                <wp:extent cx="80645" cy="12065"/>
                <wp:effectExtent l="0" t="0" r="0" b="0"/>
                <wp:wrapNone/>
                <wp:docPr id="14" name="Retâ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4" o:spid="_x0000_s1026" style="position:absolute;margin-left:96.7pt;margin-top:12.35pt;width:6.35pt;height:.95pt;z-index:-1551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" fillcolor="black" stroked="f">
                <w10:wrap anchorx="page"/>
              </v:rect>
            </w:pict>
          </mc:Fallback>
        </mc:AlternateContent>
      </w:r>
      <w:r>
        <w:t>PLANILHA</w:t>
      </w:r>
      <w:r>
        <w:rPr>
          <w:spacing w:val="-4"/>
        </w:rPr>
        <w:t xml:space="preserve"> </w:t>
      </w:r>
      <w:r>
        <w:t>DE</w:t>
      </w:r>
      <w:r>
        <w:rPr>
          <w:spacing w:val="-5"/>
        </w:rPr>
        <w:t xml:space="preserve"> </w:t>
      </w:r>
      <w:r>
        <w:t>CUSTO</w:t>
      </w:r>
      <w:r>
        <w:rPr>
          <w:spacing w:val="-5"/>
        </w:rPr>
        <w:t xml:space="preserve"> </w:t>
      </w:r>
      <w:r>
        <w:t>ESTIMADO</w:t>
      </w:r>
      <w:r>
        <w:rPr>
          <w:spacing w:val="-6"/>
        </w:rPr>
        <w:t xml:space="preserve"> </w:t>
      </w:r>
      <w:r>
        <w:t>UNITÁRIO/GRUPO</w:t>
      </w:r>
    </w:p>
    <w:tbl>
      <w:tblPr>
        <w:tblStyle w:val="Tabelacomgrade"/>
        <w:tblW w:w="9273" w:type="dxa"/>
        <w:tblInd w:w="108" w:type="dxa"/>
        <w:tblLook w:val="04A0" w:firstRow="1" w:lastRow="0" w:firstColumn="1" w:lastColumn="0" w:noHBand="0" w:noVBand="1"/>
      </w:tblPr>
      <w:tblGrid>
        <w:gridCol w:w="1070"/>
        <w:gridCol w:w="3466"/>
        <w:gridCol w:w="1842"/>
        <w:gridCol w:w="1317"/>
        <w:gridCol w:w="1578"/>
      </w:tblGrid>
      <w:tr w:rsidR="00F46195" w:rsidTr="002A4DB2">
        <w:tc>
          <w:tcPr>
            <w:tcW w:w="1070" w:type="dxa"/>
            <w:shd w:val="clear" w:color="auto" w:fill="DAEEF3" w:themeFill="accent5" w:themeFillTint="33"/>
            <w:vAlign w:val="center"/>
          </w:tcPr>
          <w:p w:rsidR="00F46195" w:rsidRPr="007746A4" w:rsidRDefault="00F46195" w:rsidP="002A4DB2">
            <w:pPr>
              <w:pStyle w:val="TableParagraph"/>
              <w:tabs>
                <w:tab w:val="left" w:pos="852"/>
                <w:tab w:val="left" w:pos="9923"/>
              </w:tabs>
              <w:jc w:val="center"/>
              <w:rPr>
                <w:b/>
              </w:rPr>
            </w:pPr>
            <w:r w:rsidRPr="007746A4">
              <w:rPr>
                <w:b/>
              </w:rPr>
              <w:t>ITEM</w:t>
            </w:r>
          </w:p>
        </w:tc>
        <w:tc>
          <w:tcPr>
            <w:tcW w:w="3466" w:type="dxa"/>
            <w:shd w:val="clear" w:color="auto" w:fill="DAEEF3" w:themeFill="accent5" w:themeFillTint="33"/>
            <w:vAlign w:val="center"/>
          </w:tcPr>
          <w:p w:rsidR="00F46195" w:rsidRDefault="00F46195" w:rsidP="002A4DB2">
            <w:pPr>
              <w:pStyle w:val="TableParagraph"/>
              <w:tabs>
                <w:tab w:val="left" w:pos="9923"/>
              </w:tabs>
              <w:ind w:right="-108"/>
              <w:jc w:val="center"/>
              <w:rPr>
                <w:b/>
              </w:rPr>
            </w:pPr>
            <w:r>
              <w:rPr>
                <w:b/>
              </w:rPr>
              <w:t>DESCRIÇÃO</w:t>
            </w:r>
          </w:p>
        </w:tc>
        <w:tc>
          <w:tcPr>
            <w:tcW w:w="1842" w:type="dxa"/>
            <w:shd w:val="clear" w:color="auto" w:fill="DAEEF3" w:themeFill="accent5" w:themeFillTint="33"/>
            <w:vAlign w:val="center"/>
          </w:tcPr>
          <w:p w:rsidR="00F46195" w:rsidRDefault="00F46195" w:rsidP="002A4DB2">
            <w:pPr>
              <w:pStyle w:val="TableParagraph"/>
              <w:tabs>
                <w:tab w:val="left" w:pos="9923"/>
              </w:tabs>
              <w:spacing w:before="111"/>
              <w:ind w:right="81"/>
              <w:jc w:val="center"/>
              <w:rPr>
                <w:b/>
              </w:rPr>
            </w:pPr>
            <w:r>
              <w:rPr>
                <w:b/>
              </w:rPr>
              <w:t>UNIDADEDE</w:t>
            </w:r>
            <w:r>
              <w:rPr>
                <w:b/>
                <w:spacing w:val="-48"/>
              </w:rPr>
              <w:t xml:space="preserve"> </w:t>
            </w:r>
            <w:r>
              <w:rPr>
                <w:b/>
              </w:rPr>
              <w:t>MEDIDA</w:t>
            </w:r>
          </w:p>
        </w:tc>
        <w:tc>
          <w:tcPr>
            <w:tcW w:w="1317" w:type="dxa"/>
            <w:shd w:val="clear" w:color="auto" w:fill="DAEEF3" w:themeFill="accent5" w:themeFillTint="33"/>
            <w:vAlign w:val="center"/>
          </w:tcPr>
          <w:p w:rsidR="00F46195" w:rsidRDefault="00F46195" w:rsidP="002A4DB2">
            <w:pPr>
              <w:pStyle w:val="TableParagraph"/>
              <w:tabs>
                <w:tab w:val="left" w:pos="9923"/>
              </w:tabs>
              <w:spacing w:before="111"/>
              <w:ind w:right="144"/>
              <w:jc w:val="center"/>
              <w:rPr>
                <w:b/>
              </w:rPr>
            </w:pPr>
            <w:r>
              <w:rPr>
                <w:b/>
              </w:rPr>
              <w:t>QUANT.</w:t>
            </w:r>
          </w:p>
        </w:tc>
        <w:tc>
          <w:tcPr>
            <w:tcW w:w="1578" w:type="dxa"/>
            <w:shd w:val="clear" w:color="auto" w:fill="DAEEF3" w:themeFill="accent5" w:themeFillTint="33"/>
            <w:vAlign w:val="center"/>
          </w:tcPr>
          <w:p w:rsidR="00F46195" w:rsidRDefault="00F46195" w:rsidP="002A4DB2">
            <w:pPr>
              <w:pStyle w:val="TableParagraph"/>
              <w:tabs>
                <w:tab w:val="left" w:pos="9923"/>
              </w:tabs>
              <w:ind w:right="-48"/>
              <w:jc w:val="center"/>
              <w:rPr>
                <w:b/>
              </w:rPr>
            </w:pPr>
            <w:r>
              <w:rPr>
                <w:b/>
              </w:rPr>
              <w:t>VALOR</w:t>
            </w:r>
            <w:r>
              <w:rPr>
                <w:b/>
                <w:spacing w:val="1"/>
              </w:rPr>
              <w:t xml:space="preserve"> </w:t>
            </w:r>
            <w:r>
              <w:rPr>
                <w:b/>
                <w:spacing w:val="-1"/>
              </w:rPr>
              <w:t xml:space="preserve">GLOBAL </w:t>
            </w:r>
            <w:r>
              <w:rPr>
                <w:b/>
              </w:rPr>
              <w:t>R$</w:t>
            </w:r>
          </w:p>
        </w:tc>
      </w:tr>
      <w:tr w:rsidR="00F46195" w:rsidTr="002A4DB2">
        <w:tc>
          <w:tcPr>
            <w:tcW w:w="1070" w:type="dxa"/>
            <w:vAlign w:val="center"/>
          </w:tcPr>
          <w:p w:rsidR="00F46195" w:rsidRDefault="00F46195" w:rsidP="002A4DB2">
            <w:pPr>
              <w:pStyle w:val="Ttulo3"/>
              <w:tabs>
                <w:tab w:val="left" w:pos="567"/>
                <w:tab w:val="left" w:pos="9923"/>
              </w:tabs>
              <w:spacing w:before="90"/>
              <w:ind w:left="0"/>
              <w:jc w:val="center"/>
              <w:outlineLvl w:val="2"/>
            </w:pPr>
            <w:r>
              <w:t>01</w:t>
            </w:r>
          </w:p>
        </w:tc>
        <w:tc>
          <w:tcPr>
            <w:tcW w:w="3466" w:type="dxa"/>
          </w:tcPr>
          <w:p w:rsidR="00F46195" w:rsidRDefault="00F46195" w:rsidP="002A4DB2">
            <w:pPr>
              <w:pStyle w:val="Ttulo3"/>
              <w:tabs>
                <w:tab w:val="left" w:pos="567"/>
                <w:tab w:val="left" w:pos="9923"/>
              </w:tabs>
              <w:spacing w:before="90"/>
              <w:ind w:left="0"/>
              <w:jc w:val="both"/>
              <w:outlineLvl w:val="2"/>
            </w:pPr>
            <w:r w:rsidRPr="00A71DEC">
              <w:rPr>
                <w:sz w:val="22"/>
                <w:szCs w:val="22"/>
              </w:rPr>
              <w:t>Contratação de empresa especializada em serviços de Engenharia para Reforma da Quadra Poliesportiva do Centro – Quadra Mário Machado Nicolielo, localizada entre as ruas Mozart Serpa de Carvalho e Dr. Péricles Correa da</w:t>
            </w:r>
            <w:r w:rsidRPr="00A71DEC">
              <w:t xml:space="preserve"> Rocha, Centro -</w:t>
            </w:r>
            <w:proofErr w:type="gramStart"/>
            <w:r w:rsidRPr="00A71DEC">
              <w:t xml:space="preserve">  </w:t>
            </w:r>
            <w:proofErr w:type="gramEnd"/>
            <w:r w:rsidRPr="00A71DEC">
              <w:t>Bom Jardim/RJ</w:t>
            </w:r>
          </w:p>
        </w:tc>
        <w:tc>
          <w:tcPr>
            <w:tcW w:w="1842" w:type="dxa"/>
            <w:vAlign w:val="center"/>
          </w:tcPr>
          <w:p w:rsidR="00F46195" w:rsidRDefault="00F46195" w:rsidP="002A4DB2">
            <w:pPr>
              <w:pStyle w:val="Ttulo3"/>
              <w:tabs>
                <w:tab w:val="left" w:pos="567"/>
                <w:tab w:val="left" w:pos="9923"/>
              </w:tabs>
              <w:spacing w:before="90"/>
              <w:ind w:left="0"/>
              <w:jc w:val="center"/>
              <w:outlineLvl w:val="2"/>
            </w:pPr>
            <w:r>
              <w:t>SERVIÇO</w:t>
            </w:r>
          </w:p>
        </w:tc>
        <w:tc>
          <w:tcPr>
            <w:tcW w:w="1317" w:type="dxa"/>
            <w:vAlign w:val="center"/>
          </w:tcPr>
          <w:p w:rsidR="00F46195" w:rsidRDefault="00F46195" w:rsidP="002A4DB2">
            <w:pPr>
              <w:pStyle w:val="Ttulo3"/>
              <w:tabs>
                <w:tab w:val="left" w:pos="567"/>
                <w:tab w:val="left" w:pos="9923"/>
              </w:tabs>
              <w:spacing w:before="90"/>
              <w:ind w:left="0"/>
              <w:jc w:val="center"/>
              <w:outlineLvl w:val="2"/>
            </w:pPr>
            <w:r>
              <w:t>01</w:t>
            </w:r>
          </w:p>
        </w:tc>
        <w:tc>
          <w:tcPr>
            <w:tcW w:w="1578" w:type="dxa"/>
            <w:vAlign w:val="center"/>
          </w:tcPr>
          <w:p w:rsidR="00F46195" w:rsidRPr="00C56DCB" w:rsidRDefault="00F46195" w:rsidP="002A4DB2">
            <w:pPr>
              <w:pStyle w:val="Ttulo3"/>
              <w:tabs>
                <w:tab w:val="left" w:pos="567"/>
                <w:tab w:val="left" w:pos="9923"/>
              </w:tabs>
              <w:spacing w:before="90"/>
              <w:ind w:left="0"/>
              <w:jc w:val="center"/>
              <w:outlineLvl w:val="2"/>
            </w:pPr>
            <w:r w:rsidRPr="000B5A1E">
              <w:t>167.273,45</w:t>
            </w:r>
          </w:p>
        </w:tc>
      </w:tr>
    </w:tbl>
    <w:p w:rsidR="002A4DB2" w:rsidRDefault="002A4DB2" w:rsidP="00F46195">
      <w:pPr>
        <w:ind w:right="3"/>
        <w:jc w:val="both"/>
        <w:rPr>
          <w:b/>
          <w:sz w:val="24"/>
        </w:rPr>
      </w:pPr>
    </w:p>
    <w:p w:rsidR="00E87FA5" w:rsidRDefault="00D40672" w:rsidP="00F46195">
      <w:pPr>
        <w:ind w:right="3"/>
        <w:jc w:val="both"/>
        <w:rPr>
          <w:b/>
          <w:sz w:val="24"/>
        </w:rPr>
      </w:pPr>
      <w:r>
        <w:pict>
          <v:rect id="_x0000_s1785" style="position:absolute;left:0;text-align:left;margin-left:240.7pt;margin-top:-26.4pt;width:6.35pt;height:.95pt;z-index:-17898496;mso-position-horizontal-relative:page;mso-position-vertical-relative:text" fillcolor="black" stroked="f">
            <w10:wrap anchorx="page"/>
          </v:rect>
        </w:pict>
      </w:r>
      <w:r>
        <w:pict>
          <v:rect id="_x0000_s1784" style="position:absolute;left:0;text-align:left;margin-left:78.6pt;margin-top:13.65pt;width:6.35pt;height:.95pt;z-index:-17897984;mso-position-horizontal-relative:page;mso-position-vertical-relative:text" fillcolor="black" stroked="f">
            <w10:wrap anchorx="page"/>
          </v:rect>
        </w:pict>
      </w:r>
      <w:r w:rsidR="002A4DB2">
        <w:rPr>
          <w:b/>
          <w:sz w:val="24"/>
        </w:rPr>
        <w:t xml:space="preserve">2 - </w:t>
      </w:r>
      <w:r w:rsidR="00870EFC">
        <w:rPr>
          <w:b/>
          <w:sz w:val="24"/>
        </w:rPr>
        <w:t>DAS</w:t>
      </w:r>
      <w:r w:rsidR="00870EFC">
        <w:rPr>
          <w:b/>
          <w:spacing w:val="-4"/>
          <w:sz w:val="24"/>
        </w:rPr>
        <w:t xml:space="preserve"> </w:t>
      </w:r>
      <w:r w:rsidR="00870EFC">
        <w:rPr>
          <w:b/>
          <w:sz w:val="24"/>
        </w:rPr>
        <w:t>CONDIÇÕES</w:t>
      </w:r>
      <w:r w:rsidR="00870EFC">
        <w:rPr>
          <w:b/>
          <w:spacing w:val="-5"/>
          <w:sz w:val="24"/>
        </w:rPr>
        <w:t xml:space="preserve"> </w:t>
      </w:r>
      <w:r w:rsidR="00870EFC">
        <w:rPr>
          <w:b/>
          <w:sz w:val="24"/>
        </w:rPr>
        <w:t>DE</w:t>
      </w:r>
      <w:r w:rsidR="00870EFC">
        <w:rPr>
          <w:b/>
          <w:spacing w:val="-4"/>
          <w:sz w:val="24"/>
        </w:rPr>
        <w:t xml:space="preserve"> </w:t>
      </w:r>
      <w:r w:rsidR="00870EFC">
        <w:rPr>
          <w:b/>
          <w:sz w:val="24"/>
        </w:rPr>
        <w:t>PARTICIPAÇÃO</w:t>
      </w:r>
    </w:p>
    <w:p w:rsidR="00E87FA5" w:rsidRDefault="00D40672" w:rsidP="002B1860">
      <w:pPr>
        <w:pStyle w:val="PargrafodaLista"/>
        <w:numPr>
          <w:ilvl w:val="1"/>
          <w:numId w:val="38"/>
        </w:numPr>
        <w:tabs>
          <w:tab w:val="left" w:pos="284"/>
          <w:tab w:val="left" w:pos="567"/>
          <w:tab w:val="left" w:pos="709"/>
          <w:tab w:val="left" w:pos="993"/>
        </w:tabs>
        <w:spacing w:before="115"/>
        <w:ind w:left="0" w:firstLine="0"/>
        <w:rPr>
          <w:sz w:val="24"/>
        </w:rPr>
      </w:pPr>
      <w:r>
        <w:pict>
          <v:rect id="_x0000_s1783" style="position:absolute;left:0;text-align:left;margin-left:89.15pt;margin-top:13.85pt;width:6.35pt;height:.6pt;z-index:-17897472;mso-position-horizontal-relative:page" fillcolor="black" stroked="f">
            <w10:wrap anchorx="page"/>
          </v:rect>
        </w:pict>
      </w:r>
      <w:r w:rsidR="00870EFC">
        <w:rPr>
          <w:sz w:val="24"/>
        </w:rPr>
        <w:t>Poderão</w:t>
      </w:r>
      <w:r w:rsidR="00870EFC">
        <w:rPr>
          <w:spacing w:val="29"/>
          <w:sz w:val="24"/>
        </w:rPr>
        <w:t xml:space="preserve"> </w:t>
      </w:r>
      <w:r w:rsidR="00870EFC">
        <w:rPr>
          <w:sz w:val="24"/>
        </w:rPr>
        <w:t>participar</w:t>
      </w:r>
      <w:r w:rsidR="00870EFC">
        <w:rPr>
          <w:spacing w:val="28"/>
          <w:sz w:val="24"/>
        </w:rPr>
        <w:t xml:space="preserve"> </w:t>
      </w:r>
      <w:r w:rsidR="00870EFC">
        <w:rPr>
          <w:sz w:val="24"/>
        </w:rPr>
        <w:t>deste</w:t>
      </w:r>
      <w:r w:rsidR="00870EFC">
        <w:rPr>
          <w:spacing w:val="26"/>
          <w:sz w:val="24"/>
        </w:rPr>
        <w:t xml:space="preserve"> </w:t>
      </w:r>
      <w:r w:rsidR="00870EFC">
        <w:rPr>
          <w:sz w:val="24"/>
        </w:rPr>
        <w:t>Pregão</w:t>
      </w:r>
      <w:r w:rsidR="00870EFC">
        <w:rPr>
          <w:spacing w:val="24"/>
          <w:sz w:val="24"/>
        </w:rPr>
        <w:t xml:space="preserve"> </w:t>
      </w:r>
      <w:r w:rsidR="00870EFC">
        <w:rPr>
          <w:sz w:val="24"/>
        </w:rPr>
        <w:t>os</w:t>
      </w:r>
      <w:r w:rsidR="00870EFC">
        <w:rPr>
          <w:spacing w:val="27"/>
          <w:sz w:val="24"/>
        </w:rPr>
        <w:t xml:space="preserve"> </w:t>
      </w:r>
      <w:r w:rsidR="00870EFC">
        <w:rPr>
          <w:sz w:val="24"/>
        </w:rPr>
        <w:t>interessados</w:t>
      </w:r>
      <w:r w:rsidR="00870EFC">
        <w:rPr>
          <w:spacing w:val="28"/>
          <w:sz w:val="24"/>
        </w:rPr>
        <w:t xml:space="preserve"> </w:t>
      </w:r>
      <w:r w:rsidR="00870EFC">
        <w:rPr>
          <w:sz w:val="24"/>
        </w:rPr>
        <w:t>que</w:t>
      </w:r>
      <w:r w:rsidR="00870EFC">
        <w:rPr>
          <w:spacing w:val="28"/>
          <w:sz w:val="24"/>
        </w:rPr>
        <w:t xml:space="preserve"> </w:t>
      </w:r>
      <w:r w:rsidR="00870EFC">
        <w:rPr>
          <w:sz w:val="24"/>
        </w:rPr>
        <w:t>estiverem</w:t>
      </w:r>
      <w:r w:rsidR="00870EFC">
        <w:rPr>
          <w:spacing w:val="27"/>
          <w:sz w:val="24"/>
        </w:rPr>
        <w:t xml:space="preserve"> </w:t>
      </w:r>
      <w:r w:rsidR="00870EFC">
        <w:rPr>
          <w:sz w:val="24"/>
        </w:rPr>
        <w:t>previamente</w:t>
      </w:r>
      <w:r w:rsidR="00870EFC">
        <w:rPr>
          <w:spacing w:val="31"/>
          <w:sz w:val="24"/>
        </w:rPr>
        <w:t xml:space="preserve"> </w:t>
      </w:r>
      <w:r w:rsidR="00870EFC">
        <w:rPr>
          <w:sz w:val="24"/>
        </w:rPr>
        <w:t>credenciados</w:t>
      </w:r>
      <w:r w:rsidR="00870EFC">
        <w:rPr>
          <w:spacing w:val="24"/>
          <w:sz w:val="24"/>
        </w:rPr>
        <w:t xml:space="preserve"> </w:t>
      </w:r>
      <w:r w:rsidR="00870EFC">
        <w:rPr>
          <w:sz w:val="24"/>
        </w:rPr>
        <w:t>na</w:t>
      </w:r>
      <w:r w:rsidR="00870EFC">
        <w:rPr>
          <w:spacing w:val="-57"/>
          <w:sz w:val="24"/>
        </w:rPr>
        <w:t xml:space="preserve"> </w:t>
      </w:r>
      <w:r w:rsidR="006E401B">
        <w:rPr>
          <w:spacing w:val="-57"/>
          <w:sz w:val="24"/>
        </w:rPr>
        <w:t xml:space="preserve">                              </w:t>
      </w:r>
      <w:r w:rsidR="00870EFC">
        <w:rPr>
          <w:sz w:val="24"/>
        </w:rPr>
        <w:t>Plataforma LICITANET.</w:t>
      </w:r>
    </w:p>
    <w:p w:rsidR="00E87FA5" w:rsidRDefault="00D40672" w:rsidP="002B1860">
      <w:pPr>
        <w:pStyle w:val="PargrafodaLista"/>
        <w:numPr>
          <w:ilvl w:val="1"/>
          <w:numId w:val="38"/>
        </w:numPr>
        <w:tabs>
          <w:tab w:val="left" w:pos="284"/>
          <w:tab w:val="left" w:pos="426"/>
          <w:tab w:val="left" w:pos="567"/>
          <w:tab w:val="left" w:pos="709"/>
          <w:tab w:val="left" w:pos="993"/>
          <w:tab w:val="left" w:pos="9923"/>
        </w:tabs>
        <w:ind w:left="0" w:firstLine="0"/>
        <w:rPr>
          <w:sz w:val="24"/>
        </w:rPr>
      </w:pPr>
      <w:r>
        <w:pict>
          <v:rect id="_x0000_s1782" style="position:absolute;left:0;text-align:left;margin-left:90.95pt;margin-top:14.1pt;width:6.35pt;height:.6pt;z-index:-17896960;mso-position-horizontal-relative:page" fillcolor="black" stroked="f">
            <w10:wrap anchorx="page"/>
          </v:rect>
        </w:pict>
      </w:r>
      <w:r w:rsidR="00870EFC">
        <w:rPr>
          <w:sz w:val="24"/>
        </w:rPr>
        <w:t>Os</w:t>
      </w:r>
      <w:r w:rsidR="00870EFC">
        <w:rPr>
          <w:spacing w:val="1"/>
          <w:sz w:val="24"/>
        </w:rPr>
        <w:t xml:space="preserve"> </w:t>
      </w:r>
      <w:r w:rsidR="00870EFC">
        <w:rPr>
          <w:sz w:val="24"/>
        </w:rPr>
        <w:t>interessados</w:t>
      </w:r>
      <w:r w:rsidR="00870EFC">
        <w:rPr>
          <w:spacing w:val="1"/>
          <w:sz w:val="24"/>
        </w:rPr>
        <w:t xml:space="preserve"> </w:t>
      </w:r>
      <w:r w:rsidR="00870EFC">
        <w:rPr>
          <w:sz w:val="24"/>
        </w:rPr>
        <w:t>deverão</w:t>
      </w:r>
      <w:r w:rsidR="00870EFC">
        <w:rPr>
          <w:spacing w:val="1"/>
          <w:sz w:val="24"/>
        </w:rPr>
        <w:t xml:space="preserve"> </w:t>
      </w:r>
      <w:r w:rsidR="00870EFC">
        <w:rPr>
          <w:sz w:val="24"/>
        </w:rPr>
        <w:t>atender</w:t>
      </w:r>
      <w:r w:rsidR="00870EFC">
        <w:rPr>
          <w:spacing w:val="1"/>
          <w:sz w:val="24"/>
        </w:rPr>
        <w:t xml:space="preserve"> </w:t>
      </w:r>
      <w:r w:rsidR="00870EFC">
        <w:rPr>
          <w:sz w:val="24"/>
        </w:rPr>
        <w:t>às</w:t>
      </w:r>
      <w:r w:rsidR="00870EFC">
        <w:rPr>
          <w:spacing w:val="1"/>
          <w:sz w:val="24"/>
        </w:rPr>
        <w:t xml:space="preserve"> </w:t>
      </w:r>
      <w:r w:rsidR="00870EFC">
        <w:rPr>
          <w:sz w:val="24"/>
        </w:rPr>
        <w:t>condições</w:t>
      </w:r>
      <w:r w:rsidR="00870EFC">
        <w:rPr>
          <w:spacing w:val="1"/>
          <w:sz w:val="24"/>
        </w:rPr>
        <w:t xml:space="preserve"> </w:t>
      </w:r>
      <w:r w:rsidR="00870EFC">
        <w:rPr>
          <w:sz w:val="24"/>
        </w:rPr>
        <w:t>exigidas</w:t>
      </w:r>
      <w:r w:rsidR="00870EFC">
        <w:rPr>
          <w:spacing w:val="1"/>
          <w:sz w:val="24"/>
        </w:rPr>
        <w:t xml:space="preserve"> </w:t>
      </w:r>
      <w:r w:rsidR="00870EFC">
        <w:rPr>
          <w:sz w:val="24"/>
        </w:rPr>
        <w:t>no</w:t>
      </w:r>
      <w:r w:rsidR="00870EFC">
        <w:rPr>
          <w:spacing w:val="1"/>
          <w:sz w:val="24"/>
        </w:rPr>
        <w:t xml:space="preserve"> </w:t>
      </w:r>
      <w:r w:rsidR="00870EFC">
        <w:rPr>
          <w:sz w:val="24"/>
        </w:rPr>
        <w:t>cadastramento</w:t>
      </w:r>
      <w:r w:rsidR="00870EFC">
        <w:rPr>
          <w:spacing w:val="1"/>
          <w:sz w:val="24"/>
        </w:rPr>
        <w:t xml:space="preserve"> </w:t>
      </w:r>
      <w:r w:rsidR="00870EFC">
        <w:rPr>
          <w:sz w:val="24"/>
        </w:rPr>
        <w:t>na</w:t>
      </w:r>
      <w:r w:rsidR="00870EFC">
        <w:rPr>
          <w:spacing w:val="1"/>
          <w:sz w:val="24"/>
        </w:rPr>
        <w:t xml:space="preserve"> </w:t>
      </w:r>
      <w:r w:rsidR="00870EFC">
        <w:rPr>
          <w:sz w:val="24"/>
        </w:rPr>
        <w:t>Plataforma</w:t>
      </w:r>
      <w:r w:rsidR="00870EFC">
        <w:rPr>
          <w:spacing w:val="-57"/>
          <w:sz w:val="24"/>
        </w:rPr>
        <w:t xml:space="preserve"> </w:t>
      </w:r>
      <w:r w:rsidR="00870EFC">
        <w:rPr>
          <w:sz w:val="24"/>
        </w:rPr>
        <w:t>Licitanet.</w:t>
      </w:r>
      <w:r w:rsidR="00956128">
        <w:rPr>
          <w:sz w:val="24"/>
        </w:rPr>
        <w:t xml:space="preserve"> </w:t>
      </w:r>
    </w:p>
    <w:p w:rsidR="00E87FA5" w:rsidRDefault="00D40672" w:rsidP="002B1860">
      <w:pPr>
        <w:pStyle w:val="PargrafodaLista"/>
        <w:numPr>
          <w:ilvl w:val="1"/>
          <w:numId w:val="38"/>
        </w:numPr>
        <w:tabs>
          <w:tab w:val="left" w:pos="284"/>
          <w:tab w:val="left" w:pos="426"/>
          <w:tab w:val="left" w:pos="567"/>
          <w:tab w:val="left" w:pos="709"/>
          <w:tab w:val="left" w:pos="993"/>
          <w:tab w:val="left" w:pos="9923"/>
        </w:tabs>
        <w:ind w:left="0" w:firstLine="0"/>
        <w:rPr>
          <w:sz w:val="24"/>
        </w:rPr>
      </w:pPr>
      <w:r>
        <w:pict>
          <v:rect id="_x0000_s1781" style="position:absolute;left:0;text-align:left;margin-left:91.1pt;margin-top:14.1pt;width:6.35pt;height:.6pt;z-index:-17896448;mso-position-horizontal-relative:page" fillcolor="black" stroked="f">
            <w10:wrap anchorx="page"/>
          </v:rect>
        </w:pict>
      </w:r>
      <w:r w:rsidR="00870EFC">
        <w:rPr>
          <w:sz w:val="24"/>
        </w:rPr>
        <w:t>O licitante responsabiliza-se exclusiva e formalmente pelas transações efetuadas em</w:t>
      </w:r>
      <w:r w:rsidR="00870EFC">
        <w:rPr>
          <w:spacing w:val="1"/>
          <w:sz w:val="24"/>
        </w:rPr>
        <w:t xml:space="preserve"> </w:t>
      </w:r>
      <w:r w:rsidR="00870EFC">
        <w:rPr>
          <w:sz w:val="24"/>
        </w:rPr>
        <w:t>seu</w:t>
      </w:r>
      <w:r w:rsidR="00870EFC">
        <w:rPr>
          <w:spacing w:val="1"/>
          <w:sz w:val="24"/>
        </w:rPr>
        <w:t xml:space="preserve"> </w:t>
      </w:r>
      <w:r w:rsidR="00870EFC">
        <w:rPr>
          <w:sz w:val="24"/>
        </w:rPr>
        <w:t xml:space="preserve">nome, assume como firmes e verdadeiras suas propostas e seus lances, inclusive os atos </w:t>
      </w:r>
      <w:proofErr w:type="gramStart"/>
      <w:r w:rsidR="00571263">
        <w:rPr>
          <w:sz w:val="24"/>
        </w:rPr>
        <w:t>praticados diretamente ou por seu representante, excluída</w:t>
      </w:r>
      <w:proofErr w:type="gramEnd"/>
      <w:r w:rsidR="00870EFC">
        <w:rPr>
          <w:sz w:val="24"/>
        </w:rPr>
        <w:t xml:space="preserve"> a responsabilidade do provedor do sistema ou do</w:t>
      </w:r>
      <w:r w:rsidR="00870EFC">
        <w:rPr>
          <w:spacing w:val="1"/>
          <w:sz w:val="24"/>
        </w:rPr>
        <w:t xml:space="preserve"> </w:t>
      </w:r>
      <w:r w:rsidR="00870EFC">
        <w:rPr>
          <w:sz w:val="24"/>
        </w:rPr>
        <w:t>órgão ou entidade promotora da licitação por eventuais danos decorrentes de uso indevido das</w:t>
      </w:r>
      <w:r w:rsidR="00870EFC">
        <w:rPr>
          <w:spacing w:val="1"/>
          <w:sz w:val="24"/>
        </w:rPr>
        <w:t xml:space="preserve"> </w:t>
      </w:r>
      <w:r w:rsidR="00870EFC">
        <w:rPr>
          <w:sz w:val="24"/>
        </w:rPr>
        <w:t>credenciais</w:t>
      </w:r>
      <w:r w:rsidR="00870EFC">
        <w:rPr>
          <w:spacing w:val="-1"/>
          <w:sz w:val="24"/>
        </w:rPr>
        <w:t xml:space="preserve"> </w:t>
      </w:r>
      <w:r w:rsidR="00870EFC">
        <w:rPr>
          <w:sz w:val="24"/>
        </w:rPr>
        <w:t>de</w:t>
      </w:r>
      <w:r w:rsidR="00870EFC">
        <w:rPr>
          <w:spacing w:val="1"/>
          <w:sz w:val="24"/>
        </w:rPr>
        <w:t xml:space="preserve"> </w:t>
      </w:r>
      <w:r w:rsidR="00870EFC">
        <w:rPr>
          <w:sz w:val="24"/>
        </w:rPr>
        <w:t>acesso,</w:t>
      </w:r>
      <w:r w:rsidR="00870EFC">
        <w:rPr>
          <w:spacing w:val="2"/>
          <w:sz w:val="24"/>
        </w:rPr>
        <w:t xml:space="preserve"> </w:t>
      </w:r>
      <w:r w:rsidR="00870EFC">
        <w:rPr>
          <w:sz w:val="24"/>
        </w:rPr>
        <w:t>ainda</w:t>
      </w:r>
      <w:r w:rsidR="00870EFC">
        <w:rPr>
          <w:spacing w:val="-1"/>
          <w:sz w:val="24"/>
        </w:rPr>
        <w:t xml:space="preserve"> </w:t>
      </w:r>
      <w:r w:rsidR="00870EFC">
        <w:rPr>
          <w:sz w:val="24"/>
        </w:rPr>
        <w:t>que</w:t>
      </w:r>
      <w:r w:rsidR="00870EFC">
        <w:rPr>
          <w:spacing w:val="-1"/>
          <w:sz w:val="24"/>
        </w:rPr>
        <w:t xml:space="preserve"> </w:t>
      </w:r>
      <w:r w:rsidR="00870EFC">
        <w:rPr>
          <w:sz w:val="24"/>
        </w:rPr>
        <w:t>por</w:t>
      </w:r>
      <w:r w:rsidR="00870EFC">
        <w:rPr>
          <w:spacing w:val="-1"/>
          <w:sz w:val="24"/>
        </w:rPr>
        <w:t xml:space="preserve"> </w:t>
      </w:r>
      <w:r w:rsidR="00870EFC">
        <w:rPr>
          <w:sz w:val="24"/>
        </w:rPr>
        <w:t>terceiros.</w:t>
      </w:r>
    </w:p>
    <w:p w:rsidR="00E87FA5" w:rsidRDefault="00D40672" w:rsidP="002B1860">
      <w:pPr>
        <w:pStyle w:val="PargrafodaLista"/>
        <w:numPr>
          <w:ilvl w:val="1"/>
          <w:numId w:val="38"/>
        </w:numPr>
        <w:tabs>
          <w:tab w:val="left" w:pos="284"/>
          <w:tab w:val="left" w:pos="426"/>
          <w:tab w:val="left" w:pos="567"/>
          <w:tab w:val="left" w:pos="709"/>
          <w:tab w:val="left" w:pos="993"/>
          <w:tab w:val="left" w:pos="9923"/>
        </w:tabs>
        <w:ind w:left="0" w:firstLine="0"/>
        <w:rPr>
          <w:sz w:val="24"/>
        </w:rPr>
      </w:pPr>
      <w:r>
        <w:pict>
          <v:rect id="_x0000_s1780" style="position:absolute;left:0;text-align:left;margin-left:91.1pt;margin-top:14.1pt;width:6.35pt;height:.6pt;z-index:-17895936;mso-position-horizontal-relative:page" fillcolor="black" stroked="f">
            <w10:wrap anchorx="page"/>
          </v:rect>
        </w:pict>
      </w:r>
      <w:r w:rsidR="00870EFC">
        <w:rPr>
          <w:sz w:val="24"/>
        </w:rPr>
        <w:t>É</w:t>
      </w:r>
      <w:r w:rsidR="00870EFC">
        <w:rPr>
          <w:spacing w:val="1"/>
          <w:sz w:val="24"/>
        </w:rPr>
        <w:t xml:space="preserve"> </w:t>
      </w:r>
      <w:r w:rsidR="00870EFC">
        <w:rPr>
          <w:sz w:val="24"/>
        </w:rPr>
        <w:t>de</w:t>
      </w:r>
      <w:r w:rsidR="00870EFC">
        <w:rPr>
          <w:spacing w:val="1"/>
          <w:sz w:val="24"/>
        </w:rPr>
        <w:t xml:space="preserve"> </w:t>
      </w:r>
      <w:r w:rsidR="00870EFC">
        <w:rPr>
          <w:sz w:val="24"/>
        </w:rPr>
        <w:t>responsabilidade</w:t>
      </w:r>
      <w:r w:rsidR="00870EFC">
        <w:rPr>
          <w:spacing w:val="1"/>
          <w:sz w:val="24"/>
        </w:rPr>
        <w:t xml:space="preserve"> </w:t>
      </w:r>
      <w:proofErr w:type="gramStart"/>
      <w:r w:rsidR="00870EFC">
        <w:rPr>
          <w:sz w:val="24"/>
        </w:rPr>
        <w:t>do</w:t>
      </w:r>
      <w:r w:rsidR="00870EFC">
        <w:rPr>
          <w:spacing w:val="1"/>
          <w:sz w:val="24"/>
        </w:rPr>
        <w:t xml:space="preserve"> </w:t>
      </w:r>
      <w:r w:rsidR="00870EFC">
        <w:rPr>
          <w:sz w:val="24"/>
        </w:rPr>
        <w:t>cadastrado</w:t>
      </w:r>
      <w:r w:rsidR="00870EFC">
        <w:rPr>
          <w:spacing w:val="1"/>
          <w:sz w:val="24"/>
        </w:rPr>
        <w:t xml:space="preserve"> </w:t>
      </w:r>
      <w:r w:rsidR="00870EFC">
        <w:rPr>
          <w:sz w:val="24"/>
        </w:rPr>
        <w:t>conferir</w:t>
      </w:r>
      <w:proofErr w:type="gramEnd"/>
      <w:r w:rsidR="00870EFC">
        <w:rPr>
          <w:spacing w:val="1"/>
          <w:sz w:val="24"/>
        </w:rPr>
        <w:t xml:space="preserve"> </w:t>
      </w:r>
      <w:r w:rsidR="00870EFC">
        <w:rPr>
          <w:sz w:val="24"/>
        </w:rPr>
        <w:t>a</w:t>
      </w:r>
      <w:r w:rsidR="00870EFC">
        <w:rPr>
          <w:spacing w:val="1"/>
          <w:sz w:val="24"/>
        </w:rPr>
        <w:t xml:space="preserve"> </w:t>
      </w:r>
      <w:r w:rsidR="00870EFC">
        <w:rPr>
          <w:sz w:val="24"/>
        </w:rPr>
        <w:t>exatidão</w:t>
      </w:r>
      <w:r w:rsidR="00870EFC">
        <w:rPr>
          <w:spacing w:val="1"/>
          <w:sz w:val="24"/>
        </w:rPr>
        <w:t xml:space="preserve"> </w:t>
      </w:r>
      <w:r w:rsidR="00870EFC">
        <w:rPr>
          <w:sz w:val="24"/>
        </w:rPr>
        <w:t>dos</w:t>
      </w:r>
      <w:r w:rsidR="00870EFC">
        <w:rPr>
          <w:spacing w:val="1"/>
          <w:sz w:val="24"/>
        </w:rPr>
        <w:t xml:space="preserve"> </w:t>
      </w:r>
      <w:r w:rsidR="00870EFC">
        <w:rPr>
          <w:sz w:val="24"/>
        </w:rPr>
        <w:t>seus</w:t>
      </w:r>
      <w:r w:rsidR="00870EFC">
        <w:rPr>
          <w:spacing w:val="1"/>
          <w:sz w:val="24"/>
        </w:rPr>
        <w:t xml:space="preserve"> </w:t>
      </w:r>
      <w:r w:rsidR="00870EFC">
        <w:rPr>
          <w:sz w:val="24"/>
        </w:rPr>
        <w:t>dados</w:t>
      </w:r>
      <w:r w:rsidR="00870EFC">
        <w:rPr>
          <w:spacing w:val="1"/>
          <w:sz w:val="24"/>
        </w:rPr>
        <w:t xml:space="preserve"> </w:t>
      </w:r>
      <w:r w:rsidR="00870EFC">
        <w:rPr>
          <w:sz w:val="24"/>
        </w:rPr>
        <w:t>cadastrais</w:t>
      </w:r>
      <w:r w:rsidR="00870EFC">
        <w:rPr>
          <w:spacing w:val="1"/>
          <w:sz w:val="24"/>
        </w:rPr>
        <w:t xml:space="preserve"> </w:t>
      </w:r>
      <w:r w:rsidR="00870EFC">
        <w:rPr>
          <w:sz w:val="24"/>
        </w:rPr>
        <w:t>no</w:t>
      </w:r>
      <w:r w:rsidR="00870EFC">
        <w:rPr>
          <w:spacing w:val="1"/>
          <w:sz w:val="24"/>
        </w:rPr>
        <w:t xml:space="preserve"> </w:t>
      </w:r>
      <w:r w:rsidR="00C80EBE">
        <w:rPr>
          <w:sz w:val="24"/>
        </w:rPr>
        <w:t>Sistema</w:t>
      </w:r>
      <w:r w:rsidR="00870EFC">
        <w:rPr>
          <w:sz w:val="24"/>
        </w:rPr>
        <w:t xml:space="preserve"> relacionado no item anterior e mantê-los atualizados junto aos órgãos responsáveis pela</w:t>
      </w:r>
      <w:r w:rsidR="00870EFC">
        <w:rPr>
          <w:spacing w:val="1"/>
          <w:sz w:val="24"/>
        </w:rPr>
        <w:t xml:space="preserve"> </w:t>
      </w:r>
      <w:r w:rsidR="00870EFC">
        <w:rPr>
          <w:sz w:val="24"/>
        </w:rPr>
        <w:t>informação, devendo proceder, imediatamente, à correção ou à alteração dos registros tão logo</w:t>
      </w:r>
      <w:r w:rsidR="00870EFC">
        <w:rPr>
          <w:spacing w:val="1"/>
          <w:sz w:val="24"/>
        </w:rPr>
        <w:t xml:space="preserve"> </w:t>
      </w:r>
      <w:r w:rsidR="00870EFC">
        <w:rPr>
          <w:sz w:val="24"/>
        </w:rPr>
        <w:t>identifique</w:t>
      </w:r>
      <w:r w:rsidR="00870EFC">
        <w:rPr>
          <w:spacing w:val="-2"/>
          <w:sz w:val="24"/>
        </w:rPr>
        <w:t xml:space="preserve"> </w:t>
      </w:r>
      <w:r w:rsidR="00870EFC">
        <w:rPr>
          <w:sz w:val="24"/>
        </w:rPr>
        <w:t>incorreção ou aqueles se</w:t>
      </w:r>
      <w:r w:rsidR="00870EFC">
        <w:rPr>
          <w:spacing w:val="-1"/>
          <w:sz w:val="24"/>
        </w:rPr>
        <w:t xml:space="preserve"> </w:t>
      </w:r>
      <w:r w:rsidR="00870EFC">
        <w:rPr>
          <w:sz w:val="24"/>
        </w:rPr>
        <w:t>tornem</w:t>
      </w:r>
      <w:r w:rsidR="00870EFC">
        <w:rPr>
          <w:spacing w:val="-1"/>
          <w:sz w:val="24"/>
        </w:rPr>
        <w:t xml:space="preserve"> </w:t>
      </w:r>
      <w:r w:rsidR="00870EFC">
        <w:rPr>
          <w:sz w:val="24"/>
        </w:rPr>
        <w:t>desatualizados.</w:t>
      </w:r>
    </w:p>
    <w:p w:rsidR="00E87FA5" w:rsidRDefault="00D40672" w:rsidP="002B1860">
      <w:pPr>
        <w:pStyle w:val="PargrafodaLista"/>
        <w:numPr>
          <w:ilvl w:val="1"/>
          <w:numId w:val="38"/>
        </w:numPr>
        <w:tabs>
          <w:tab w:val="left" w:pos="142"/>
          <w:tab w:val="left" w:pos="284"/>
          <w:tab w:val="left" w:pos="567"/>
          <w:tab w:val="left" w:pos="709"/>
          <w:tab w:val="left" w:pos="993"/>
        </w:tabs>
        <w:spacing w:before="121"/>
        <w:ind w:left="0" w:firstLine="0"/>
        <w:rPr>
          <w:sz w:val="24"/>
        </w:rPr>
      </w:pPr>
      <w:r>
        <w:pict>
          <v:rect id="_x0000_s1779" style="position:absolute;left:0;text-align:left;margin-left:91.1pt;margin-top:14pt;width:6.35pt;height:.6pt;z-index:-17895424;mso-position-horizontal-relative:page" fillcolor="black" stroked="f">
            <w10:wrap anchorx="page"/>
          </v:rect>
        </w:pict>
      </w:r>
      <w:r w:rsidR="00870EFC">
        <w:rPr>
          <w:sz w:val="24"/>
        </w:rPr>
        <w:t>A não observância do disposto no item anterior poderá ensejar desclassificação no momento</w:t>
      </w:r>
      <w:r w:rsidR="00870EFC">
        <w:rPr>
          <w:spacing w:val="1"/>
          <w:sz w:val="24"/>
        </w:rPr>
        <w:t xml:space="preserve"> </w:t>
      </w:r>
      <w:r w:rsidR="00870EFC">
        <w:rPr>
          <w:sz w:val="24"/>
        </w:rPr>
        <w:t>da</w:t>
      </w:r>
      <w:r w:rsidR="00870EFC">
        <w:rPr>
          <w:spacing w:val="-2"/>
          <w:sz w:val="24"/>
        </w:rPr>
        <w:t xml:space="preserve"> </w:t>
      </w:r>
      <w:r w:rsidR="00870EFC">
        <w:rPr>
          <w:sz w:val="24"/>
        </w:rPr>
        <w:t>habilitação.</w:t>
      </w:r>
    </w:p>
    <w:p w:rsidR="00E87FA5" w:rsidRDefault="00D40672" w:rsidP="002B1860">
      <w:pPr>
        <w:pStyle w:val="PargrafodaLista"/>
        <w:numPr>
          <w:ilvl w:val="1"/>
          <w:numId w:val="38"/>
        </w:numPr>
        <w:tabs>
          <w:tab w:val="left" w:pos="142"/>
          <w:tab w:val="left" w:pos="284"/>
          <w:tab w:val="left" w:pos="567"/>
          <w:tab w:val="left" w:pos="709"/>
          <w:tab w:val="left" w:pos="993"/>
        </w:tabs>
        <w:ind w:left="0" w:firstLine="0"/>
        <w:rPr>
          <w:sz w:val="24"/>
        </w:rPr>
      </w:pPr>
      <w:r>
        <w:pict>
          <v:rect id="_x0000_s1778" style="position:absolute;left:0;text-align:left;margin-left:91.1pt;margin-top:13.95pt;width:6.35pt;height:.6pt;z-index:-17894912;mso-position-horizontal-relative:page" fillcolor="black" stroked="f">
            <w10:wrap anchorx="page"/>
          </v:rect>
        </w:pict>
      </w:r>
      <w:r w:rsidR="00870EFC">
        <w:rPr>
          <w:sz w:val="24"/>
        </w:rPr>
        <w:t>Será concedido tratamento favorecido para as microempresas e empresas de pequeno porte,</w:t>
      </w:r>
      <w:r w:rsidR="00870EFC">
        <w:rPr>
          <w:spacing w:val="1"/>
          <w:sz w:val="24"/>
        </w:rPr>
        <w:t xml:space="preserve"> </w:t>
      </w:r>
      <w:r w:rsidR="00870EFC">
        <w:rPr>
          <w:sz w:val="24"/>
        </w:rPr>
        <w:t>para</w:t>
      </w:r>
      <w:r w:rsidR="00870EFC">
        <w:rPr>
          <w:spacing w:val="1"/>
          <w:sz w:val="24"/>
        </w:rPr>
        <w:t xml:space="preserve"> </w:t>
      </w:r>
      <w:r w:rsidR="00870EFC">
        <w:rPr>
          <w:sz w:val="24"/>
        </w:rPr>
        <w:t>as sociedades</w:t>
      </w:r>
      <w:r w:rsidR="00870EFC">
        <w:rPr>
          <w:spacing w:val="1"/>
          <w:sz w:val="24"/>
        </w:rPr>
        <w:t xml:space="preserve"> </w:t>
      </w:r>
      <w:r w:rsidR="00870EFC">
        <w:rPr>
          <w:sz w:val="24"/>
        </w:rPr>
        <w:t>cooperativas mencionadas</w:t>
      </w:r>
      <w:r w:rsidR="00870EFC">
        <w:rPr>
          <w:spacing w:val="1"/>
          <w:sz w:val="24"/>
        </w:rPr>
        <w:t xml:space="preserve"> </w:t>
      </w:r>
      <w:r w:rsidR="00870EFC">
        <w:rPr>
          <w:sz w:val="24"/>
        </w:rPr>
        <w:t>no</w:t>
      </w:r>
      <w:r w:rsidR="00870EFC">
        <w:rPr>
          <w:spacing w:val="1"/>
          <w:sz w:val="24"/>
        </w:rPr>
        <w:t xml:space="preserve"> </w:t>
      </w:r>
      <w:r w:rsidR="00870EFC">
        <w:rPr>
          <w:sz w:val="24"/>
        </w:rPr>
        <w:t>artigo 16 da</w:t>
      </w:r>
      <w:r w:rsidR="00870EFC">
        <w:rPr>
          <w:spacing w:val="1"/>
          <w:sz w:val="24"/>
        </w:rPr>
        <w:t xml:space="preserve"> </w:t>
      </w:r>
      <w:r w:rsidR="00870EFC">
        <w:rPr>
          <w:sz w:val="24"/>
        </w:rPr>
        <w:t>Lei</w:t>
      </w:r>
      <w:r w:rsidR="00870EFC">
        <w:rPr>
          <w:spacing w:val="1"/>
          <w:sz w:val="24"/>
        </w:rPr>
        <w:t xml:space="preserve"> </w:t>
      </w:r>
      <w:r w:rsidR="00870EFC">
        <w:rPr>
          <w:sz w:val="24"/>
        </w:rPr>
        <w:t>nº</w:t>
      </w:r>
      <w:r w:rsidR="00870EFC">
        <w:rPr>
          <w:spacing w:val="1"/>
          <w:sz w:val="24"/>
        </w:rPr>
        <w:t xml:space="preserve"> </w:t>
      </w:r>
      <w:r w:rsidR="00870EFC">
        <w:rPr>
          <w:sz w:val="24"/>
        </w:rPr>
        <w:t>14.133, de 2021, para o</w:t>
      </w:r>
      <w:r w:rsidR="00870EFC">
        <w:rPr>
          <w:spacing w:val="1"/>
          <w:sz w:val="24"/>
        </w:rPr>
        <w:t xml:space="preserve"> </w:t>
      </w:r>
      <w:r w:rsidR="00870EFC">
        <w:rPr>
          <w:sz w:val="24"/>
        </w:rPr>
        <w:t>agricultor familiar, o produtor rural pessoa física e para o microempreendedor individual - MEI, nos</w:t>
      </w:r>
      <w:r w:rsidR="00870EFC">
        <w:rPr>
          <w:spacing w:val="1"/>
          <w:sz w:val="24"/>
        </w:rPr>
        <w:t xml:space="preserve"> </w:t>
      </w:r>
      <w:r w:rsidR="00870EFC">
        <w:rPr>
          <w:sz w:val="24"/>
        </w:rPr>
        <w:t>limites</w:t>
      </w:r>
      <w:r w:rsidR="00870EFC">
        <w:rPr>
          <w:spacing w:val="-1"/>
          <w:sz w:val="24"/>
        </w:rPr>
        <w:t xml:space="preserve"> </w:t>
      </w:r>
      <w:r w:rsidR="00870EFC">
        <w:rPr>
          <w:sz w:val="24"/>
        </w:rPr>
        <w:t>previstos da Lei</w:t>
      </w:r>
      <w:r w:rsidR="00870EFC">
        <w:rPr>
          <w:spacing w:val="2"/>
          <w:sz w:val="24"/>
        </w:rPr>
        <w:t xml:space="preserve"> </w:t>
      </w:r>
      <w:r w:rsidR="00870EFC">
        <w:rPr>
          <w:sz w:val="24"/>
        </w:rPr>
        <w:t>Complementar nº</w:t>
      </w:r>
      <w:r w:rsidR="00870EFC">
        <w:rPr>
          <w:spacing w:val="-1"/>
          <w:sz w:val="24"/>
        </w:rPr>
        <w:t xml:space="preserve"> </w:t>
      </w:r>
      <w:r w:rsidR="00870EFC">
        <w:rPr>
          <w:sz w:val="24"/>
        </w:rPr>
        <w:t>123,</w:t>
      </w:r>
      <w:r w:rsidR="00870EFC">
        <w:rPr>
          <w:spacing w:val="-1"/>
          <w:sz w:val="24"/>
        </w:rPr>
        <w:t xml:space="preserve"> </w:t>
      </w:r>
      <w:r w:rsidR="00870EFC">
        <w:rPr>
          <w:sz w:val="24"/>
        </w:rPr>
        <w:t>de</w:t>
      </w:r>
      <w:r w:rsidR="00870EFC">
        <w:rPr>
          <w:spacing w:val="-1"/>
          <w:sz w:val="24"/>
        </w:rPr>
        <w:t xml:space="preserve"> </w:t>
      </w:r>
      <w:r w:rsidR="00870EFC">
        <w:rPr>
          <w:sz w:val="24"/>
        </w:rPr>
        <w:t>2006 e</w:t>
      </w:r>
      <w:r w:rsidR="00870EFC">
        <w:rPr>
          <w:spacing w:val="-2"/>
          <w:sz w:val="24"/>
        </w:rPr>
        <w:t xml:space="preserve"> </w:t>
      </w:r>
      <w:r w:rsidR="00870EFC">
        <w:rPr>
          <w:sz w:val="24"/>
        </w:rPr>
        <w:t>do Decreto</w:t>
      </w:r>
      <w:r w:rsidR="00870EFC">
        <w:rPr>
          <w:spacing w:val="-4"/>
          <w:sz w:val="24"/>
        </w:rPr>
        <w:t xml:space="preserve"> </w:t>
      </w:r>
      <w:r w:rsidR="00870EFC">
        <w:rPr>
          <w:sz w:val="24"/>
        </w:rPr>
        <w:t>n.º</w:t>
      </w:r>
      <w:r w:rsidR="00870EFC">
        <w:rPr>
          <w:spacing w:val="-1"/>
          <w:sz w:val="24"/>
        </w:rPr>
        <w:t xml:space="preserve"> </w:t>
      </w:r>
      <w:r w:rsidR="00870EFC">
        <w:rPr>
          <w:sz w:val="24"/>
        </w:rPr>
        <w:t>8.538,</w:t>
      </w:r>
      <w:r w:rsidR="00870EFC">
        <w:rPr>
          <w:spacing w:val="-1"/>
          <w:sz w:val="24"/>
        </w:rPr>
        <w:t xml:space="preserve"> </w:t>
      </w:r>
      <w:r w:rsidR="00870EFC">
        <w:rPr>
          <w:sz w:val="24"/>
        </w:rPr>
        <w:t>de</w:t>
      </w:r>
      <w:r w:rsidR="00870EFC">
        <w:rPr>
          <w:spacing w:val="-1"/>
          <w:sz w:val="24"/>
        </w:rPr>
        <w:t xml:space="preserve"> </w:t>
      </w:r>
      <w:r w:rsidR="00870EFC">
        <w:rPr>
          <w:sz w:val="24"/>
        </w:rPr>
        <w:t>2015.</w:t>
      </w:r>
    </w:p>
    <w:p w:rsidR="00E87FA5" w:rsidRDefault="00D40672" w:rsidP="002B1860">
      <w:pPr>
        <w:pStyle w:val="Ttulo3"/>
        <w:numPr>
          <w:ilvl w:val="1"/>
          <w:numId w:val="38"/>
        </w:numPr>
        <w:tabs>
          <w:tab w:val="left" w:pos="284"/>
          <w:tab w:val="left" w:pos="426"/>
          <w:tab w:val="left" w:pos="567"/>
          <w:tab w:val="left" w:pos="709"/>
          <w:tab w:val="left" w:pos="993"/>
          <w:tab w:val="left" w:pos="9923"/>
        </w:tabs>
        <w:spacing w:before="120"/>
        <w:ind w:left="0" w:firstLine="0"/>
        <w:jc w:val="both"/>
        <w:rPr>
          <w:b w:val="0"/>
        </w:rPr>
      </w:pPr>
      <w:r>
        <w:pict>
          <v:rect id="_x0000_s1777" style="position:absolute;left:0;text-align:left;margin-left:90.7pt;margin-top:13.95pt;width:6.35pt;height:.6pt;z-index:-17894400;mso-position-horizontal-relative:page" fillcolor="black" stroked="f">
            <w10:wrap anchorx="page"/>
          </v:rect>
        </w:pict>
      </w:r>
      <w:r w:rsidR="00870EFC">
        <w:t>DA</w:t>
      </w:r>
      <w:r w:rsidR="00870EFC">
        <w:rPr>
          <w:spacing w:val="-2"/>
        </w:rPr>
        <w:t xml:space="preserve"> </w:t>
      </w:r>
      <w:r w:rsidR="00870EFC">
        <w:t>PARTICIPAÇÃO</w:t>
      </w:r>
      <w:r w:rsidR="00870EFC">
        <w:rPr>
          <w:spacing w:val="-3"/>
        </w:rPr>
        <w:t xml:space="preserve"> </w:t>
      </w:r>
      <w:r w:rsidR="00870EFC">
        <w:t>DE</w:t>
      </w:r>
      <w:r w:rsidR="00870EFC">
        <w:rPr>
          <w:spacing w:val="-3"/>
        </w:rPr>
        <w:t xml:space="preserve"> </w:t>
      </w:r>
      <w:r w:rsidR="00870EFC">
        <w:t>CONSÓRCIOS</w:t>
      </w:r>
      <w:r w:rsidR="00870EFC">
        <w:rPr>
          <w:spacing w:val="-5"/>
        </w:rPr>
        <w:t xml:space="preserve"> </w:t>
      </w:r>
      <w:r w:rsidR="00870EFC">
        <w:t>DE</w:t>
      </w:r>
      <w:r w:rsidR="00870EFC">
        <w:rPr>
          <w:spacing w:val="-5"/>
        </w:rPr>
        <w:t xml:space="preserve"> </w:t>
      </w:r>
      <w:r w:rsidR="00870EFC">
        <w:t>EMPRESAS</w:t>
      </w:r>
      <w:r w:rsidR="00870EFC">
        <w:rPr>
          <w:b w:val="0"/>
        </w:rPr>
        <w:t>.</w:t>
      </w:r>
    </w:p>
    <w:p w:rsidR="00E87FA5" w:rsidRDefault="00D40672" w:rsidP="002B1860">
      <w:pPr>
        <w:pStyle w:val="PargrafodaLista"/>
        <w:numPr>
          <w:ilvl w:val="2"/>
          <w:numId w:val="38"/>
        </w:numPr>
        <w:tabs>
          <w:tab w:val="left" w:pos="284"/>
          <w:tab w:val="left" w:pos="567"/>
          <w:tab w:val="left" w:pos="709"/>
          <w:tab w:val="left" w:pos="993"/>
        </w:tabs>
        <w:ind w:left="0" w:firstLine="0"/>
        <w:rPr>
          <w:sz w:val="24"/>
        </w:rPr>
      </w:pPr>
      <w:r>
        <w:pict>
          <v:rect id="_x0000_s1776" style="position:absolute;left:0;text-align:left;margin-left:98.65pt;margin-top:13.95pt;width:6.35pt;height:.6pt;z-index:-17893888;mso-position-horizontal-relative:page" fillcolor="black" stroked="f">
            <w10:wrap anchorx="page"/>
          </v:rect>
        </w:pict>
      </w:r>
      <w:r w:rsidR="00870EFC">
        <w:rPr>
          <w:sz w:val="24"/>
        </w:rPr>
        <w:t>Quando permitida a participação de consórcio de empresas, a licitante deverá apresentar</w:t>
      </w:r>
      <w:r w:rsidR="00870EFC">
        <w:rPr>
          <w:spacing w:val="1"/>
          <w:sz w:val="24"/>
        </w:rPr>
        <w:t xml:space="preserve"> </w:t>
      </w:r>
      <w:r w:rsidR="00870EFC">
        <w:rPr>
          <w:sz w:val="24"/>
        </w:rPr>
        <w:t>comprovação de compromisso público ou particular de constituição de consórcio, subscrito pelos</w:t>
      </w:r>
      <w:r w:rsidR="00870EFC">
        <w:rPr>
          <w:spacing w:val="1"/>
          <w:sz w:val="24"/>
        </w:rPr>
        <w:t xml:space="preserve"> </w:t>
      </w:r>
      <w:r w:rsidR="00870EFC">
        <w:rPr>
          <w:sz w:val="24"/>
        </w:rPr>
        <w:t>consorciados,</w:t>
      </w:r>
      <w:r w:rsidR="00870EFC">
        <w:rPr>
          <w:spacing w:val="1"/>
          <w:sz w:val="24"/>
        </w:rPr>
        <w:t xml:space="preserve"> </w:t>
      </w:r>
      <w:r w:rsidR="00870EFC">
        <w:rPr>
          <w:sz w:val="24"/>
        </w:rPr>
        <w:t>explicitando:</w:t>
      </w:r>
    </w:p>
    <w:p w:rsidR="00E87FA5" w:rsidRDefault="00870EFC" w:rsidP="002B1860">
      <w:pPr>
        <w:pStyle w:val="PargrafodaLista"/>
        <w:numPr>
          <w:ilvl w:val="0"/>
          <w:numId w:val="9"/>
        </w:numPr>
        <w:tabs>
          <w:tab w:val="left" w:pos="284"/>
          <w:tab w:val="left" w:pos="567"/>
          <w:tab w:val="left" w:pos="709"/>
          <w:tab w:val="left" w:pos="993"/>
          <w:tab w:val="left" w:pos="9923"/>
        </w:tabs>
        <w:ind w:left="0" w:firstLine="0"/>
        <w:rPr>
          <w:sz w:val="24"/>
        </w:rPr>
      </w:pPr>
      <w:proofErr w:type="gramStart"/>
      <w:r>
        <w:rPr>
          <w:sz w:val="24"/>
        </w:rPr>
        <w:t>a</w:t>
      </w:r>
      <w:proofErr w:type="gramEnd"/>
      <w:r>
        <w:rPr>
          <w:spacing w:val="-3"/>
          <w:sz w:val="24"/>
        </w:rPr>
        <w:t xml:space="preserve"> </w:t>
      </w:r>
      <w:r>
        <w:rPr>
          <w:sz w:val="24"/>
        </w:rPr>
        <w:t>composição</w:t>
      </w:r>
      <w:r>
        <w:rPr>
          <w:spacing w:val="-1"/>
          <w:sz w:val="24"/>
        </w:rPr>
        <w:t xml:space="preserve"> </w:t>
      </w:r>
      <w:r>
        <w:rPr>
          <w:sz w:val="24"/>
        </w:rPr>
        <w:t>e</w:t>
      </w:r>
      <w:r>
        <w:rPr>
          <w:spacing w:val="-3"/>
          <w:sz w:val="24"/>
        </w:rPr>
        <w:t xml:space="preserve"> </w:t>
      </w:r>
      <w:r>
        <w:rPr>
          <w:sz w:val="24"/>
        </w:rPr>
        <w:t>o</w:t>
      </w:r>
      <w:r>
        <w:rPr>
          <w:spacing w:val="-1"/>
          <w:sz w:val="24"/>
        </w:rPr>
        <w:t xml:space="preserve"> </w:t>
      </w:r>
      <w:r>
        <w:rPr>
          <w:sz w:val="24"/>
        </w:rPr>
        <w:t>percentual</w:t>
      </w:r>
      <w:r>
        <w:rPr>
          <w:spacing w:val="-2"/>
          <w:sz w:val="24"/>
        </w:rPr>
        <w:t xml:space="preserve"> </w:t>
      </w:r>
      <w:r>
        <w:rPr>
          <w:sz w:val="24"/>
        </w:rPr>
        <w:t>de</w:t>
      </w:r>
      <w:r>
        <w:rPr>
          <w:spacing w:val="-2"/>
          <w:sz w:val="24"/>
        </w:rPr>
        <w:t xml:space="preserve"> </w:t>
      </w:r>
      <w:r>
        <w:rPr>
          <w:sz w:val="24"/>
        </w:rPr>
        <w:t>participação</w:t>
      </w:r>
      <w:r>
        <w:rPr>
          <w:spacing w:val="-2"/>
          <w:sz w:val="24"/>
        </w:rPr>
        <w:t xml:space="preserve"> </w:t>
      </w:r>
      <w:r>
        <w:rPr>
          <w:sz w:val="24"/>
        </w:rPr>
        <w:t>de cada</w:t>
      </w:r>
      <w:r>
        <w:rPr>
          <w:spacing w:val="-1"/>
          <w:sz w:val="24"/>
        </w:rPr>
        <w:t xml:space="preserve"> </w:t>
      </w:r>
      <w:r>
        <w:rPr>
          <w:sz w:val="24"/>
        </w:rPr>
        <w:t>empresa</w:t>
      </w:r>
      <w:r>
        <w:rPr>
          <w:spacing w:val="-2"/>
          <w:sz w:val="24"/>
        </w:rPr>
        <w:t xml:space="preserve"> </w:t>
      </w:r>
      <w:r>
        <w:rPr>
          <w:sz w:val="24"/>
        </w:rPr>
        <w:t>integrante;</w:t>
      </w:r>
    </w:p>
    <w:p w:rsidR="00E87FA5" w:rsidRDefault="00870EFC" w:rsidP="002B1860">
      <w:pPr>
        <w:pStyle w:val="PargrafodaLista"/>
        <w:numPr>
          <w:ilvl w:val="0"/>
          <w:numId w:val="9"/>
        </w:numPr>
        <w:tabs>
          <w:tab w:val="left" w:pos="284"/>
          <w:tab w:val="left" w:pos="567"/>
          <w:tab w:val="left" w:pos="709"/>
          <w:tab w:val="left" w:pos="993"/>
          <w:tab w:val="left" w:pos="9923"/>
        </w:tabs>
        <w:spacing w:before="117"/>
        <w:ind w:left="0" w:firstLine="0"/>
        <w:rPr>
          <w:sz w:val="24"/>
        </w:rPr>
      </w:pPr>
      <w:proofErr w:type="gramStart"/>
      <w:r>
        <w:rPr>
          <w:sz w:val="24"/>
        </w:rPr>
        <w:t>o</w:t>
      </w:r>
      <w:proofErr w:type="gramEnd"/>
      <w:r>
        <w:rPr>
          <w:spacing w:val="-2"/>
          <w:sz w:val="24"/>
        </w:rPr>
        <w:t xml:space="preserve"> </w:t>
      </w:r>
      <w:r>
        <w:rPr>
          <w:sz w:val="24"/>
        </w:rPr>
        <w:t>objetivo</w:t>
      </w:r>
      <w:r>
        <w:rPr>
          <w:spacing w:val="-2"/>
          <w:sz w:val="24"/>
        </w:rPr>
        <w:t xml:space="preserve"> </w:t>
      </w:r>
      <w:r>
        <w:rPr>
          <w:sz w:val="24"/>
        </w:rPr>
        <w:t>da</w:t>
      </w:r>
      <w:r>
        <w:rPr>
          <w:spacing w:val="-2"/>
          <w:sz w:val="24"/>
        </w:rPr>
        <w:t xml:space="preserve"> </w:t>
      </w:r>
      <w:r>
        <w:rPr>
          <w:sz w:val="24"/>
        </w:rPr>
        <w:t>consorciação;</w:t>
      </w:r>
    </w:p>
    <w:p w:rsidR="00E87FA5" w:rsidRDefault="00870EFC" w:rsidP="002B1860">
      <w:pPr>
        <w:pStyle w:val="PargrafodaLista"/>
        <w:numPr>
          <w:ilvl w:val="0"/>
          <w:numId w:val="9"/>
        </w:numPr>
        <w:tabs>
          <w:tab w:val="left" w:pos="284"/>
          <w:tab w:val="left" w:pos="567"/>
          <w:tab w:val="left" w:pos="709"/>
          <w:tab w:val="left" w:pos="993"/>
          <w:tab w:val="left" w:pos="9923"/>
        </w:tabs>
        <w:spacing w:before="123"/>
        <w:ind w:left="0" w:firstLine="0"/>
        <w:rPr>
          <w:sz w:val="24"/>
        </w:rPr>
      </w:pPr>
      <w:proofErr w:type="gramStart"/>
      <w:r>
        <w:rPr>
          <w:sz w:val="24"/>
        </w:rPr>
        <w:t>o</w:t>
      </w:r>
      <w:proofErr w:type="gramEnd"/>
      <w:r>
        <w:rPr>
          <w:spacing w:val="-2"/>
          <w:sz w:val="24"/>
        </w:rPr>
        <w:t xml:space="preserve"> </w:t>
      </w:r>
      <w:r>
        <w:rPr>
          <w:sz w:val="24"/>
        </w:rPr>
        <w:t>prazo</w:t>
      </w:r>
      <w:r>
        <w:rPr>
          <w:spacing w:val="-1"/>
          <w:sz w:val="24"/>
        </w:rPr>
        <w:t xml:space="preserve"> </w:t>
      </w:r>
      <w:r>
        <w:rPr>
          <w:sz w:val="24"/>
        </w:rPr>
        <w:t>de</w:t>
      </w:r>
      <w:r>
        <w:rPr>
          <w:spacing w:val="-2"/>
          <w:sz w:val="24"/>
        </w:rPr>
        <w:t xml:space="preserve"> </w:t>
      </w:r>
      <w:r>
        <w:rPr>
          <w:sz w:val="24"/>
        </w:rPr>
        <w:t>duração</w:t>
      </w:r>
      <w:r>
        <w:rPr>
          <w:spacing w:val="-1"/>
          <w:sz w:val="24"/>
        </w:rPr>
        <w:t xml:space="preserve"> </w:t>
      </w:r>
      <w:r>
        <w:rPr>
          <w:sz w:val="24"/>
        </w:rPr>
        <w:t>do consórcio</w:t>
      </w:r>
      <w:r>
        <w:rPr>
          <w:spacing w:val="-1"/>
          <w:sz w:val="24"/>
        </w:rPr>
        <w:t xml:space="preserve"> </w:t>
      </w:r>
      <w:r>
        <w:rPr>
          <w:sz w:val="24"/>
        </w:rPr>
        <w:t>não</w:t>
      </w:r>
      <w:r>
        <w:rPr>
          <w:spacing w:val="-1"/>
          <w:sz w:val="24"/>
        </w:rPr>
        <w:t xml:space="preserve"> </w:t>
      </w:r>
      <w:r>
        <w:rPr>
          <w:sz w:val="24"/>
        </w:rPr>
        <w:t>inferior</w:t>
      </w:r>
      <w:r>
        <w:rPr>
          <w:spacing w:val="-2"/>
          <w:sz w:val="24"/>
        </w:rPr>
        <w:t xml:space="preserve"> </w:t>
      </w:r>
      <w:r>
        <w:rPr>
          <w:sz w:val="24"/>
        </w:rPr>
        <w:t>ao</w:t>
      </w:r>
      <w:r>
        <w:rPr>
          <w:spacing w:val="1"/>
          <w:sz w:val="24"/>
        </w:rPr>
        <w:t xml:space="preserve"> </w:t>
      </w:r>
      <w:r>
        <w:rPr>
          <w:sz w:val="24"/>
        </w:rPr>
        <w:t>da</w:t>
      </w:r>
      <w:r>
        <w:rPr>
          <w:spacing w:val="-2"/>
          <w:sz w:val="24"/>
        </w:rPr>
        <w:t xml:space="preserve"> </w:t>
      </w:r>
      <w:r>
        <w:rPr>
          <w:sz w:val="24"/>
        </w:rPr>
        <w:t>duração</w:t>
      </w:r>
      <w:r>
        <w:rPr>
          <w:spacing w:val="-2"/>
          <w:sz w:val="24"/>
        </w:rPr>
        <w:t xml:space="preserve"> </w:t>
      </w:r>
      <w:r>
        <w:rPr>
          <w:sz w:val="24"/>
        </w:rPr>
        <w:t>do</w:t>
      </w:r>
      <w:r>
        <w:rPr>
          <w:spacing w:val="-1"/>
          <w:sz w:val="24"/>
        </w:rPr>
        <w:t xml:space="preserve"> </w:t>
      </w:r>
      <w:r>
        <w:rPr>
          <w:sz w:val="24"/>
        </w:rPr>
        <w:t>contrato;</w:t>
      </w:r>
    </w:p>
    <w:p w:rsidR="00E87FA5" w:rsidRDefault="00870EFC" w:rsidP="002B1860">
      <w:pPr>
        <w:pStyle w:val="PargrafodaLista"/>
        <w:numPr>
          <w:ilvl w:val="0"/>
          <w:numId w:val="9"/>
        </w:numPr>
        <w:tabs>
          <w:tab w:val="left" w:pos="142"/>
          <w:tab w:val="left" w:pos="284"/>
          <w:tab w:val="left" w:pos="567"/>
          <w:tab w:val="left" w:pos="709"/>
          <w:tab w:val="left" w:pos="993"/>
          <w:tab w:val="left" w:pos="9923"/>
        </w:tabs>
        <w:spacing w:before="117"/>
        <w:ind w:left="0" w:firstLine="0"/>
        <w:rPr>
          <w:sz w:val="24"/>
        </w:rPr>
      </w:pPr>
      <w:proofErr w:type="gramStart"/>
      <w:r>
        <w:rPr>
          <w:sz w:val="24"/>
        </w:rPr>
        <w:t>a</w:t>
      </w:r>
      <w:proofErr w:type="gramEnd"/>
      <w:r>
        <w:rPr>
          <w:sz w:val="24"/>
        </w:rPr>
        <w:t xml:space="preserve"> indicação da empresa líder do consórcio e de poderes expressos para a empresa líder se</w:t>
      </w:r>
      <w:r>
        <w:rPr>
          <w:spacing w:val="1"/>
          <w:sz w:val="24"/>
        </w:rPr>
        <w:t xml:space="preserve"> </w:t>
      </w:r>
      <w:r>
        <w:rPr>
          <w:sz w:val="24"/>
        </w:rPr>
        <w:t>relacionar com a administração, receber citação e responder administrativa e/ou judicialmente pelas</w:t>
      </w:r>
      <w:r>
        <w:rPr>
          <w:spacing w:val="1"/>
          <w:sz w:val="24"/>
        </w:rPr>
        <w:t xml:space="preserve"> </w:t>
      </w:r>
      <w:r>
        <w:rPr>
          <w:sz w:val="24"/>
        </w:rPr>
        <w:t>demais consorciadas, bem como para representar o consórcio em todas as fases da presente licitação,</w:t>
      </w:r>
      <w:r>
        <w:rPr>
          <w:spacing w:val="-57"/>
          <w:sz w:val="24"/>
        </w:rPr>
        <w:t xml:space="preserve"> </w:t>
      </w:r>
      <w:r>
        <w:rPr>
          <w:sz w:val="24"/>
        </w:rPr>
        <w:t>podendo, inclusive, interpor e desistir de recursos, receber e dar quitação, firmar contratos e praticar</w:t>
      </w:r>
      <w:r>
        <w:rPr>
          <w:spacing w:val="1"/>
          <w:sz w:val="24"/>
        </w:rPr>
        <w:t xml:space="preserve"> </w:t>
      </w:r>
      <w:r>
        <w:rPr>
          <w:sz w:val="24"/>
        </w:rPr>
        <w:t>todos</w:t>
      </w:r>
      <w:r>
        <w:rPr>
          <w:spacing w:val="-1"/>
          <w:sz w:val="24"/>
        </w:rPr>
        <w:t xml:space="preserve"> </w:t>
      </w:r>
      <w:r>
        <w:rPr>
          <w:sz w:val="24"/>
        </w:rPr>
        <w:t>os atos necessários</w:t>
      </w:r>
      <w:r>
        <w:rPr>
          <w:spacing w:val="1"/>
          <w:sz w:val="24"/>
        </w:rPr>
        <w:t xml:space="preserve"> </w:t>
      </w:r>
      <w:r>
        <w:rPr>
          <w:sz w:val="24"/>
        </w:rPr>
        <w:t>visando à</w:t>
      </w:r>
      <w:r>
        <w:rPr>
          <w:spacing w:val="-1"/>
          <w:sz w:val="24"/>
        </w:rPr>
        <w:t xml:space="preserve"> </w:t>
      </w:r>
      <w:r>
        <w:rPr>
          <w:sz w:val="24"/>
        </w:rPr>
        <w:t>perfeita</w:t>
      </w:r>
      <w:r>
        <w:rPr>
          <w:spacing w:val="-2"/>
          <w:sz w:val="24"/>
        </w:rPr>
        <w:t xml:space="preserve"> </w:t>
      </w:r>
      <w:r>
        <w:rPr>
          <w:sz w:val="24"/>
        </w:rPr>
        <w:t>execução do</w:t>
      </w:r>
      <w:r>
        <w:rPr>
          <w:spacing w:val="-3"/>
          <w:sz w:val="24"/>
        </w:rPr>
        <w:t xml:space="preserve"> </w:t>
      </w:r>
      <w:r>
        <w:rPr>
          <w:sz w:val="24"/>
        </w:rPr>
        <w:t>objeto</w:t>
      </w:r>
      <w:r>
        <w:rPr>
          <w:spacing w:val="-1"/>
          <w:sz w:val="24"/>
        </w:rPr>
        <w:t xml:space="preserve"> </w:t>
      </w:r>
      <w:r>
        <w:rPr>
          <w:sz w:val="24"/>
        </w:rPr>
        <w:t xml:space="preserve">do </w:t>
      </w:r>
      <w:r>
        <w:rPr>
          <w:sz w:val="24"/>
        </w:rPr>
        <w:lastRenderedPageBreak/>
        <w:t>contrato;</w:t>
      </w:r>
    </w:p>
    <w:p w:rsidR="00E87FA5" w:rsidRDefault="00870EFC" w:rsidP="002B1860">
      <w:pPr>
        <w:pStyle w:val="PargrafodaLista"/>
        <w:numPr>
          <w:ilvl w:val="0"/>
          <w:numId w:val="9"/>
        </w:numPr>
        <w:tabs>
          <w:tab w:val="left" w:pos="284"/>
          <w:tab w:val="left" w:pos="567"/>
          <w:tab w:val="left" w:pos="709"/>
          <w:tab w:val="left" w:pos="993"/>
          <w:tab w:val="left" w:pos="9923"/>
        </w:tabs>
        <w:spacing w:before="90"/>
        <w:ind w:left="0" w:firstLine="0"/>
        <w:rPr>
          <w:sz w:val="24"/>
        </w:rPr>
      </w:pPr>
      <w:proofErr w:type="gramStart"/>
      <w:r>
        <w:rPr>
          <w:sz w:val="24"/>
        </w:rPr>
        <w:t>a</w:t>
      </w:r>
      <w:proofErr w:type="gramEnd"/>
      <w:r>
        <w:rPr>
          <w:sz w:val="24"/>
        </w:rPr>
        <w:t xml:space="preserve"> declaração de responsabilidade solidária das consorciadas pelos atos praticados sob consórcio</w:t>
      </w:r>
      <w:r>
        <w:rPr>
          <w:spacing w:val="1"/>
          <w:sz w:val="24"/>
        </w:rPr>
        <w:t xml:space="preserve"> </w:t>
      </w:r>
      <w:r>
        <w:rPr>
          <w:sz w:val="24"/>
        </w:rPr>
        <w:t>em</w:t>
      </w:r>
      <w:r>
        <w:rPr>
          <w:spacing w:val="-1"/>
          <w:sz w:val="24"/>
        </w:rPr>
        <w:t xml:space="preserve"> </w:t>
      </w:r>
      <w:r>
        <w:rPr>
          <w:sz w:val="24"/>
        </w:rPr>
        <w:t>relação à</w:t>
      </w:r>
      <w:r>
        <w:rPr>
          <w:spacing w:val="-1"/>
          <w:sz w:val="24"/>
        </w:rPr>
        <w:t xml:space="preserve"> </w:t>
      </w:r>
      <w:r>
        <w:rPr>
          <w:sz w:val="24"/>
        </w:rPr>
        <w:t>presente licitação, e</w:t>
      </w:r>
      <w:r>
        <w:rPr>
          <w:spacing w:val="1"/>
          <w:sz w:val="24"/>
        </w:rPr>
        <w:t xml:space="preserve"> </w:t>
      </w:r>
      <w:r>
        <w:rPr>
          <w:sz w:val="24"/>
        </w:rPr>
        <w:t>ao eventual</w:t>
      </w:r>
      <w:r>
        <w:rPr>
          <w:spacing w:val="-1"/>
          <w:sz w:val="24"/>
        </w:rPr>
        <w:t xml:space="preserve"> </w:t>
      </w:r>
      <w:r>
        <w:rPr>
          <w:sz w:val="24"/>
        </w:rPr>
        <w:t>contrato dela</w:t>
      </w:r>
      <w:r>
        <w:rPr>
          <w:spacing w:val="-1"/>
          <w:sz w:val="24"/>
        </w:rPr>
        <w:t xml:space="preserve"> </w:t>
      </w:r>
      <w:r>
        <w:rPr>
          <w:sz w:val="24"/>
        </w:rPr>
        <w:t>decorrente;</w:t>
      </w:r>
    </w:p>
    <w:p w:rsidR="00E87FA5" w:rsidRDefault="00870EFC" w:rsidP="002B1860">
      <w:pPr>
        <w:pStyle w:val="PargrafodaLista"/>
        <w:numPr>
          <w:ilvl w:val="0"/>
          <w:numId w:val="9"/>
        </w:numPr>
        <w:tabs>
          <w:tab w:val="left" w:pos="284"/>
          <w:tab w:val="left" w:pos="567"/>
          <w:tab w:val="left" w:pos="709"/>
          <w:tab w:val="left" w:pos="993"/>
          <w:tab w:val="left" w:pos="9923"/>
        </w:tabs>
        <w:ind w:left="0" w:firstLine="0"/>
        <w:rPr>
          <w:sz w:val="24"/>
        </w:rPr>
      </w:pPr>
      <w:proofErr w:type="gramStart"/>
      <w:r>
        <w:rPr>
          <w:sz w:val="24"/>
        </w:rPr>
        <w:t>as</w:t>
      </w:r>
      <w:proofErr w:type="gramEnd"/>
      <w:r>
        <w:rPr>
          <w:sz w:val="24"/>
        </w:rPr>
        <w:t xml:space="preserve"> obrigações das consorciadas, dentre as quais o de que cada consorciada responderá isolada e</w:t>
      </w:r>
      <w:r>
        <w:rPr>
          <w:spacing w:val="1"/>
          <w:sz w:val="24"/>
        </w:rPr>
        <w:t xml:space="preserve"> </w:t>
      </w:r>
      <w:r>
        <w:rPr>
          <w:sz w:val="24"/>
        </w:rPr>
        <w:t>solidariamente por todas as exigências pertinentes ao objeto da presente licitação, até a extinção do</w:t>
      </w:r>
      <w:r>
        <w:rPr>
          <w:spacing w:val="1"/>
          <w:sz w:val="24"/>
        </w:rPr>
        <w:t xml:space="preserve"> </w:t>
      </w:r>
      <w:r>
        <w:rPr>
          <w:sz w:val="24"/>
        </w:rPr>
        <w:t>contrato</w:t>
      </w:r>
      <w:r>
        <w:rPr>
          <w:spacing w:val="-1"/>
          <w:sz w:val="24"/>
        </w:rPr>
        <w:t xml:space="preserve"> </w:t>
      </w:r>
      <w:r>
        <w:rPr>
          <w:sz w:val="24"/>
        </w:rPr>
        <w:t>dela</w:t>
      </w:r>
      <w:r>
        <w:rPr>
          <w:spacing w:val="-1"/>
          <w:sz w:val="24"/>
        </w:rPr>
        <w:t xml:space="preserve"> </w:t>
      </w:r>
      <w:r>
        <w:rPr>
          <w:sz w:val="24"/>
        </w:rPr>
        <w:t>decorrente;</w:t>
      </w:r>
    </w:p>
    <w:p w:rsidR="00E87FA5" w:rsidRDefault="00870EFC" w:rsidP="002B1860">
      <w:pPr>
        <w:pStyle w:val="PargrafodaLista"/>
        <w:numPr>
          <w:ilvl w:val="0"/>
          <w:numId w:val="9"/>
        </w:numPr>
        <w:tabs>
          <w:tab w:val="left" w:pos="284"/>
          <w:tab w:val="left" w:pos="567"/>
          <w:tab w:val="left" w:pos="709"/>
          <w:tab w:val="left" w:pos="993"/>
          <w:tab w:val="left" w:pos="9923"/>
        </w:tabs>
        <w:spacing w:before="117"/>
        <w:ind w:left="0" w:firstLine="0"/>
        <w:rPr>
          <w:sz w:val="24"/>
        </w:rPr>
      </w:pPr>
      <w:proofErr w:type="gramStart"/>
      <w:r>
        <w:rPr>
          <w:sz w:val="24"/>
        </w:rPr>
        <w:t>que</w:t>
      </w:r>
      <w:proofErr w:type="gramEnd"/>
      <w:r>
        <w:rPr>
          <w:sz w:val="24"/>
        </w:rPr>
        <w:t xml:space="preserve"> o consórcio não terá sua constituição ou composição alterada</w:t>
      </w:r>
      <w:r>
        <w:rPr>
          <w:spacing w:val="1"/>
          <w:sz w:val="24"/>
        </w:rPr>
        <w:t xml:space="preserve"> </w:t>
      </w:r>
      <w:r>
        <w:rPr>
          <w:sz w:val="24"/>
        </w:rPr>
        <w:t>sem a prévia e expressa</w:t>
      </w:r>
      <w:r>
        <w:rPr>
          <w:spacing w:val="1"/>
          <w:sz w:val="24"/>
        </w:rPr>
        <w:t xml:space="preserve"> </w:t>
      </w:r>
      <w:r>
        <w:rPr>
          <w:sz w:val="24"/>
        </w:rPr>
        <w:t>anuência</w:t>
      </w:r>
      <w:r>
        <w:rPr>
          <w:spacing w:val="-2"/>
          <w:sz w:val="24"/>
        </w:rPr>
        <w:t xml:space="preserve"> </w:t>
      </w:r>
      <w:r>
        <w:rPr>
          <w:sz w:val="24"/>
        </w:rPr>
        <w:t>da</w:t>
      </w:r>
      <w:r>
        <w:rPr>
          <w:spacing w:val="-1"/>
          <w:sz w:val="24"/>
        </w:rPr>
        <w:t xml:space="preserve"> </w:t>
      </w:r>
      <w:r>
        <w:rPr>
          <w:sz w:val="24"/>
        </w:rPr>
        <w:t>contratante;</w:t>
      </w:r>
    </w:p>
    <w:p w:rsidR="00E87FA5" w:rsidRDefault="00870EFC" w:rsidP="002B1860">
      <w:pPr>
        <w:pStyle w:val="PargrafodaLista"/>
        <w:numPr>
          <w:ilvl w:val="0"/>
          <w:numId w:val="9"/>
        </w:numPr>
        <w:tabs>
          <w:tab w:val="left" w:pos="284"/>
          <w:tab w:val="left" w:pos="567"/>
          <w:tab w:val="left" w:pos="709"/>
          <w:tab w:val="left" w:pos="993"/>
          <w:tab w:val="left" w:pos="9923"/>
        </w:tabs>
        <w:ind w:left="0" w:firstLine="0"/>
        <w:rPr>
          <w:sz w:val="24"/>
        </w:rPr>
      </w:pPr>
      <w:proofErr w:type="gramStart"/>
      <w:r>
        <w:rPr>
          <w:sz w:val="24"/>
        </w:rPr>
        <w:t>a</w:t>
      </w:r>
      <w:proofErr w:type="gramEnd"/>
      <w:r>
        <w:rPr>
          <w:spacing w:val="-3"/>
          <w:sz w:val="24"/>
        </w:rPr>
        <w:t xml:space="preserve"> </w:t>
      </w:r>
      <w:r>
        <w:rPr>
          <w:sz w:val="24"/>
        </w:rPr>
        <w:t>designação</w:t>
      </w:r>
      <w:r>
        <w:rPr>
          <w:spacing w:val="-1"/>
          <w:sz w:val="24"/>
        </w:rPr>
        <w:t xml:space="preserve"> </w:t>
      </w:r>
      <w:r>
        <w:rPr>
          <w:sz w:val="24"/>
        </w:rPr>
        <w:t>do</w:t>
      </w:r>
      <w:r>
        <w:rPr>
          <w:spacing w:val="-4"/>
          <w:sz w:val="24"/>
        </w:rPr>
        <w:t xml:space="preserve"> </w:t>
      </w:r>
      <w:r>
        <w:rPr>
          <w:sz w:val="24"/>
        </w:rPr>
        <w:t>representante</w:t>
      </w:r>
      <w:r>
        <w:rPr>
          <w:spacing w:val="-2"/>
          <w:sz w:val="24"/>
        </w:rPr>
        <w:t xml:space="preserve"> </w:t>
      </w:r>
      <w:r>
        <w:rPr>
          <w:sz w:val="24"/>
        </w:rPr>
        <w:t>legal</w:t>
      </w:r>
      <w:r>
        <w:rPr>
          <w:spacing w:val="-2"/>
          <w:sz w:val="24"/>
        </w:rPr>
        <w:t xml:space="preserve"> </w:t>
      </w:r>
      <w:r>
        <w:rPr>
          <w:sz w:val="24"/>
        </w:rPr>
        <w:t>do</w:t>
      </w:r>
      <w:r>
        <w:rPr>
          <w:spacing w:val="-1"/>
          <w:sz w:val="24"/>
        </w:rPr>
        <w:t xml:space="preserve"> </w:t>
      </w:r>
      <w:r>
        <w:rPr>
          <w:sz w:val="24"/>
        </w:rPr>
        <w:t>consórcio.</w:t>
      </w:r>
    </w:p>
    <w:p w:rsidR="00E87FA5" w:rsidRDefault="00D40672" w:rsidP="002B1860">
      <w:pPr>
        <w:pStyle w:val="PargrafodaLista"/>
        <w:numPr>
          <w:ilvl w:val="3"/>
          <w:numId w:val="38"/>
        </w:numPr>
        <w:tabs>
          <w:tab w:val="left" w:pos="284"/>
          <w:tab w:val="left" w:pos="567"/>
          <w:tab w:val="left" w:pos="709"/>
          <w:tab w:val="left" w:pos="993"/>
        </w:tabs>
        <w:ind w:left="0" w:firstLine="0"/>
        <w:rPr>
          <w:sz w:val="24"/>
        </w:rPr>
      </w:pPr>
      <w:r>
        <w:pict>
          <v:rect id="_x0000_s1775" style="position:absolute;left:0;text-align:left;margin-left:105.85pt;margin-top:14.1pt;width:6.35pt;height:.6pt;z-index:-17893376;mso-position-horizontal-relative:page" fillcolor="black" stroked="f">
            <w10:wrap anchorx="page"/>
          </v:rect>
        </w:pict>
      </w:r>
      <w:r w:rsidR="00870EFC">
        <w:rPr>
          <w:sz w:val="24"/>
        </w:rPr>
        <w:t>O licitante vencedor é obrigado a promover, antes da celebração do contrato, a constituição</w:t>
      </w:r>
      <w:r w:rsidR="00870EFC">
        <w:rPr>
          <w:spacing w:val="-57"/>
          <w:sz w:val="24"/>
        </w:rPr>
        <w:t xml:space="preserve"> </w:t>
      </w:r>
      <w:r w:rsidR="00870EFC">
        <w:rPr>
          <w:sz w:val="24"/>
        </w:rPr>
        <w:t>e</w:t>
      </w:r>
      <w:r w:rsidR="00870EFC">
        <w:rPr>
          <w:spacing w:val="-2"/>
          <w:sz w:val="24"/>
        </w:rPr>
        <w:t xml:space="preserve"> </w:t>
      </w:r>
      <w:r w:rsidR="00870EFC">
        <w:rPr>
          <w:sz w:val="24"/>
        </w:rPr>
        <w:t>o</w:t>
      </w:r>
      <w:r w:rsidR="00870EFC">
        <w:rPr>
          <w:spacing w:val="-1"/>
          <w:sz w:val="24"/>
        </w:rPr>
        <w:t xml:space="preserve"> </w:t>
      </w:r>
      <w:r w:rsidR="00870EFC">
        <w:rPr>
          <w:sz w:val="24"/>
        </w:rPr>
        <w:t>registro do</w:t>
      </w:r>
      <w:r w:rsidR="00870EFC">
        <w:rPr>
          <w:spacing w:val="-1"/>
          <w:sz w:val="24"/>
        </w:rPr>
        <w:t xml:space="preserve"> </w:t>
      </w:r>
      <w:r w:rsidR="00870EFC">
        <w:rPr>
          <w:sz w:val="24"/>
        </w:rPr>
        <w:t>consórcio,</w:t>
      </w:r>
      <w:r w:rsidR="00870EFC">
        <w:rPr>
          <w:spacing w:val="1"/>
          <w:sz w:val="24"/>
        </w:rPr>
        <w:t xml:space="preserve"> </w:t>
      </w:r>
      <w:r w:rsidR="00870EFC">
        <w:rPr>
          <w:sz w:val="24"/>
        </w:rPr>
        <w:t>nos termos</w:t>
      </w:r>
      <w:r w:rsidR="00870EFC">
        <w:rPr>
          <w:spacing w:val="-1"/>
          <w:sz w:val="24"/>
        </w:rPr>
        <w:t xml:space="preserve"> </w:t>
      </w:r>
      <w:r w:rsidR="00870EFC">
        <w:rPr>
          <w:sz w:val="24"/>
        </w:rPr>
        <w:t>do</w:t>
      </w:r>
      <w:r w:rsidR="00870EFC">
        <w:rPr>
          <w:spacing w:val="-1"/>
          <w:sz w:val="24"/>
        </w:rPr>
        <w:t xml:space="preserve"> </w:t>
      </w:r>
      <w:r w:rsidR="00870EFC">
        <w:rPr>
          <w:sz w:val="24"/>
        </w:rPr>
        <w:t>compromisso referido</w:t>
      </w:r>
      <w:r w:rsidR="00870EFC">
        <w:rPr>
          <w:spacing w:val="-1"/>
          <w:sz w:val="24"/>
        </w:rPr>
        <w:t xml:space="preserve"> </w:t>
      </w:r>
      <w:r w:rsidR="00870EFC">
        <w:rPr>
          <w:sz w:val="24"/>
        </w:rPr>
        <w:t>no</w:t>
      </w:r>
      <w:r w:rsidR="00870EFC">
        <w:rPr>
          <w:spacing w:val="-1"/>
          <w:sz w:val="24"/>
        </w:rPr>
        <w:t xml:space="preserve"> </w:t>
      </w:r>
      <w:r w:rsidR="00870EFC">
        <w:rPr>
          <w:sz w:val="24"/>
        </w:rPr>
        <w:t>subitem anterior.</w:t>
      </w:r>
    </w:p>
    <w:p w:rsidR="00E87FA5" w:rsidRDefault="00D40672" w:rsidP="002B1860">
      <w:pPr>
        <w:pStyle w:val="PargrafodaLista"/>
        <w:numPr>
          <w:ilvl w:val="2"/>
          <w:numId w:val="38"/>
        </w:numPr>
        <w:tabs>
          <w:tab w:val="left" w:pos="284"/>
          <w:tab w:val="left" w:pos="567"/>
          <w:tab w:val="left" w:pos="709"/>
          <w:tab w:val="left" w:pos="993"/>
        </w:tabs>
        <w:spacing w:before="118"/>
        <w:ind w:left="0" w:firstLine="0"/>
        <w:rPr>
          <w:sz w:val="24"/>
        </w:rPr>
      </w:pPr>
      <w:r>
        <w:pict>
          <v:rect id="_x0000_s1774" style="position:absolute;left:0;text-align:left;margin-left:97.7pt;margin-top:14pt;width:6.35pt;height:.6pt;z-index:-17892864;mso-position-horizontal-relative:page" fillcolor="black" stroked="f">
            <w10:wrap anchorx="page"/>
          </v:rect>
        </w:pict>
      </w:r>
      <w:r w:rsidR="00870EFC">
        <w:rPr>
          <w:sz w:val="24"/>
        </w:rPr>
        <w:t>O licitante deverá realizar a indicação da empresa líder do consórcio, que será responsável</w:t>
      </w:r>
      <w:r w:rsidR="00870EFC">
        <w:rPr>
          <w:spacing w:val="1"/>
          <w:sz w:val="24"/>
        </w:rPr>
        <w:t xml:space="preserve"> </w:t>
      </w:r>
      <w:r w:rsidR="00870EFC">
        <w:rPr>
          <w:sz w:val="24"/>
        </w:rPr>
        <w:t>por</w:t>
      </w:r>
      <w:r w:rsidR="00870EFC">
        <w:rPr>
          <w:spacing w:val="-2"/>
          <w:sz w:val="24"/>
        </w:rPr>
        <w:t xml:space="preserve"> </w:t>
      </w:r>
      <w:r w:rsidR="00870EFC">
        <w:rPr>
          <w:sz w:val="24"/>
        </w:rPr>
        <w:t>sua</w:t>
      </w:r>
      <w:r w:rsidR="00870EFC">
        <w:rPr>
          <w:spacing w:val="-1"/>
          <w:sz w:val="24"/>
        </w:rPr>
        <w:t xml:space="preserve"> </w:t>
      </w:r>
      <w:r w:rsidR="00870EFC">
        <w:rPr>
          <w:sz w:val="24"/>
        </w:rPr>
        <w:t>representação perante</w:t>
      </w:r>
      <w:r w:rsidR="00870EFC">
        <w:rPr>
          <w:spacing w:val="-1"/>
          <w:sz w:val="24"/>
        </w:rPr>
        <w:t xml:space="preserve"> </w:t>
      </w:r>
      <w:r w:rsidR="00870EFC">
        <w:rPr>
          <w:sz w:val="24"/>
        </w:rPr>
        <w:t>a</w:t>
      </w:r>
      <w:r w:rsidR="00870EFC">
        <w:rPr>
          <w:spacing w:val="-1"/>
          <w:sz w:val="24"/>
        </w:rPr>
        <w:t xml:space="preserve"> </w:t>
      </w:r>
      <w:r w:rsidR="00870EFC">
        <w:rPr>
          <w:sz w:val="24"/>
        </w:rPr>
        <w:t>Administração;</w:t>
      </w:r>
    </w:p>
    <w:p w:rsidR="00E87FA5" w:rsidRDefault="00D40672" w:rsidP="002B1860">
      <w:pPr>
        <w:pStyle w:val="PargrafodaLista"/>
        <w:numPr>
          <w:ilvl w:val="2"/>
          <w:numId w:val="38"/>
        </w:numPr>
        <w:tabs>
          <w:tab w:val="left" w:pos="284"/>
          <w:tab w:val="left" w:pos="567"/>
          <w:tab w:val="left" w:pos="709"/>
          <w:tab w:val="left" w:pos="993"/>
          <w:tab w:val="left" w:pos="9923"/>
        </w:tabs>
        <w:ind w:left="0" w:firstLine="0"/>
        <w:rPr>
          <w:sz w:val="24"/>
        </w:rPr>
      </w:pPr>
      <w:r>
        <w:pict>
          <v:rect id="_x0000_s1773" style="position:absolute;left:0;text-align:left;margin-left:97.2pt;margin-top:14.1pt;width:6.35pt;height:.6pt;z-index:-17892352;mso-position-horizontal-relative:page" fillcolor="black" stroked="f">
            <w10:wrap anchorx="page"/>
          </v:rect>
        </w:pict>
      </w:r>
      <w:r w:rsidR="00870EFC">
        <w:rPr>
          <w:sz w:val="24"/>
        </w:rPr>
        <w:t>A habilitação técnica, quando exigida, será feita por meio do somatório dos quantitativos de</w:t>
      </w:r>
      <w:r w:rsidR="00870EFC">
        <w:rPr>
          <w:spacing w:val="1"/>
          <w:sz w:val="24"/>
        </w:rPr>
        <w:t xml:space="preserve"> </w:t>
      </w:r>
      <w:r w:rsidR="00870EFC">
        <w:rPr>
          <w:sz w:val="24"/>
        </w:rPr>
        <w:t>cada consorciado e, para efeito de habilitação econômico-financeira, quando exigida, será observado</w:t>
      </w:r>
      <w:r w:rsidR="00870EFC">
        <w:rPr>
          <w:spacing w:val="-57"/>
          <w:sz w:val="24"/>
        </w:rPr>
        <w:t xml:space="preserve"> </w:t>
      </w:r>
      <w:r w:rsidR="00870EFC">
        <w:rPr>
          <w:sz w:val="24"/>
        </w:rPr>
        <w:t>o</w:t>
      </w:r>
      <w:r w:rsidR="00870EFC">
        <w:rPr>
          <w:spacing w:val="-1"/>
          <w:sz w:val="24"/>
        </w:rPr>
        <w:t xml:space="preserve"> </w:t>
      </w:r>
      <w:r w:rsidR="00870EFC">
        <w:rPr>
          <w:sz w:val="24"/>
        </w:rPr>
        <w:t>somatório dos</w:t>
      </w:r>
      <w:r w:rsidR="00870EFC">
        <w:rPr>
          <w:spacing w:val="-3"/>
          <w:sz w:val="24"/>
        </w:rPr>
        <w:t xml:space="preserve"> </w:t>
      </w:r>
      <w:r w:rsidR="00870EFC">
        <w:rPr>
          <w:sz w:val="24"/>
        </w:rPr>
        <w:t>valores de</w:t>
      </w:r>
      <w:r w:rsidR="00870EFC">
        <w:rPr>
          <w:spacing w:val="-1"/>
          <w:sz w:val="24"/>
        </w:rPr>
        <w:t xml:space="preserve"> </w:t>
      </w:r>
      <w:r w:rsidR="00870EFC">
        <w:rPr>
          <w:sz w:val="24"/>
        </w:rPr>
        <w:t>cada</w:t>
      </w:r>
      <w:r w:rsidR="00870EFC">
        <w:rPr>
          <w:spacing w:val="-1"/>
          <w:sz w:val="24"/>
        </w:rPr>
        <w:t xml:space="preserve"> </w:t>
      </w:r>
      <w:r w:rsidR="00870EFC">
        <w:rPr>
          <w:sz w:val="24"/>
        </w:rPr>
        <w:t>consorciado.</w:t>
      </w:r>
    </w:p>
    <w:p w:rsidR="00E87FA5" w:rsidRDefault="00D40672" w:rsidP="002B1860">
      <w:pPr>
        <w:pStyle w:val="PargrafodaLista"/>
        <w:numPr>
          <w:ilvl w:val="2"/>
          <w:numId w:val="38"/>
        </w:numPr>
        <w:tabs>
          <w:tab w:val="left" w:pos="284"/>
          <w:tab w:val="left" w:pos="567"/>
          <w:tab w:val="left" w:pos="709"/>
          <w:tab w:val="left" w:pos="993"/>
          <w:tab w:val="left" w:pos="1418"/>
          <w:tab w:val="left" w:pos="1758"/>
          <w:tab w:val="left" w:pos="9923"/>
        </w:tabs>
        <w:ind w:left="0" w:firstLine="0"/>
        <w:rPr>
          <w:sz w:val="24"/>
        </w:rPr>
      </w:pPr>
      <w:r>
        <w:pict>
          <v:rect id="_x0000_s1772" style="position:absolute;left:0;text-align:left;margin-left:97.7pt;margin-top:14.1pt;width:6.35pt;height:.6pt;z-index:-17891840;mso-position-horizontal-relative:page" fillcolor="black" stroked="f">
            <w10:wrap anchorx="page"/>
          </v:rect>
        </w:pict>
      </w:r>
      <w:r w:rsidR="00870EFC">
        <w:rPr>
          <w:sz w:val="24"/>
        </w:rPr>
        <w:t>Se o consórcio não for formado integralmente por microempresas ou empresas de pequeno</w:t>
      </w:r>
      <w:r w:rsidR="00870EFC">
        <w:rPr>
          <w:spacing w:val="1"/>
          <w:sz w:val="24"/>
        </w:rPr>
        <w:t xml:space="preserve"> </w:t>
      </w:r>
      <w:r w:rsidR="00870EFC">
        <w:rPr>
          <w:sz w:val="24"/>
        </w:rPr>
        <w:t>porte e o termo de referência exigir requisitos de habilitação econômico-financeira, haverá um</w:t>
      </w:r>
      <w:r w:rsidR="00870EFC">
        <w:rPr>
          <w:spacing w:val="1"/>
          <w:sz w:val="24"/>
        </w:rPr>
        <w:t xml:space="preserve"> </w:t>
      </w:r>
      <w:r w:rsidR="00870EFC">
        <w:rPr>
          <w:sz w:val="24"/>
        </w:rPr>
        <w:t>acréscimo de 30% (trinta por cento) para o consórcio em relação ao valor exigido para os licitantes</w:t>
      </w:r>
      <w:r w:rsidR="00870EFC">
        <w:rPr>
          <w:spacing w:val="1"/>
          <w:sz w:val="24"/>
        </w:rPr>
        <w:t xml:space="preserve"> </w:t>
      </w:r>
      <w:r w:rsidR="00870EFC">
        <w:rPr>
          <w:sz w:val="24"/>
        </w:rPr>
        <w:t>individuais.</w:t>
      </w:r>
    </w:p>
    <w:p w:rsidR="00E87FA5" w:rsidRDefault="00D40672" w:rsidP="002B1860">
      <w:pPr>
        <w:pStyle w:val="PargrafodaLista"/>
        <w:numPr>
          <w:ilvl w:val="2"/>
          <w:numId w:val="38"/>
        </w:numPr>
        <w:tabs>
          <w:tab w:val="left" w:pos="284"/>
          <w:tab w:val="left" w:pos="567"/>
          <w:tab w:val="left" w:pos="709"/>
          <w:tab w:val="left" w:pos="993"/>
          <w:tab w:val="left" w:pos="9923"/>
        </w:tabs>
        <w:ind w:left="0" w:firstLine="0"/>
        <w:rPr>
          <w:sz w:val="24"/>
        </w:rPr>
      </w:pPr>
      <w:r>
        <w:pict>
          <v:rect id="_x0000_s1771" style="position:absolute;left:0;text-align:left;margin-left:98.9pt;margin-top:14.1pt;width:6.35pt;height:.6pt;z-index:-17891328;mso-position-horizontal-relative:page" fillcolor="black" stroked="f">
            <w10:wrap anchorx="page"/>
          </v:rect>
        </w:pict>
      </w:r>
      <w:r w:rsidR="00870EFC">
        <w:rPr>
          <w:sz w:val="24"/>
        </w:rPr>
        <w:t xml:space="preserve">Fica impedida a empresa consorciada </w:t>
      </w:r>
      <w:r w:rsidR="00C80EBE">
        <w:rPr>
          <w:sz w:val="24"/>
        </w:rPr>
        <w:t xml:space="preserve">de </w:t>
      </w:r>
      <w:r w:rsidR="00870EFC">
        <w:rPr>
          <w:sz w:val="24"/>
        </w:rPr>
        <w:t>participar, na mesma licitação, de mais de um</w:t>
      </w:r>
      <w:r w:rsidR="00870EFC">
        <w:rPr>
          <w:spacing w:val="1"/>
          <w:sz w:val="24"/>
        </w:rPr>
        <w:t xml:space="preserve"> </w:t>
      </w:r>
      <w:r w:rsidR="00870EFC">
        <w:rPr>
          <w:sz w:val="24"/>
        </w:rPr>
        <w:t>consórcio</w:t>
      </w:r>
      <w:r w:rsidR="00870EFC">
        <w:rPr>
          <w:spacing w:val="-1"/>
          <w:sz w:val="24"/>
        </w:rPr>
        <w:t xml:space="preserve"> </w:t>
      </w:r>
      <w:r w:rsidR="00870EFC">
        <w:rPr>
          <w:sz w:val="24"/>
        </w:rPr>
        <w:t>ou de</w:t>
      </w:r>
      <w:r w:rsidR="00870EFC">
        <w:rPr>
          <w:spacing w:val="1"/>
          <w:sz w:val="24"/>
        </w:rPr>
        <w:t xml:space="preserve"> </w:t>
      </w:r>
      <w:r w:rsidR="00870EFC">
        <w:rPr>
          <w:sz w:val="24"/>
        </w:rPr>
        <w:t>forma</w:t>
      </w:r>
      <w:r w:rsidR="00870EFC">
        <w:rPr>
          <w:spacing w:val="1"/>
          <w:sz w:val="24"/>
        </w:rPr>
        <w:t xml:space="preserve"> </w:t>
      </w:r>
      <w:r w:rsidR="00870EFC">
        <w:rPr>
          <w:sz w:val="24"/>
        </w:rPr>
        <w:t>isolada;</w:t>
      </w:r>
    </w:p>
    <w:p w:rsidR="00E87FA5" w:rsidRDefault="00D40672" w:rsidP="002B1860">
      <w:pPr>
        <w:pStyle w:val="PargrafodaLista"/>
        <w:numPr>
          <w:ilvl w:val="2"/>
          <w:numId w:val="38"/>
        </w:numPr>
        <w:tabs>
          <w:tab w:val="left" w:pos="284"/>
          <w:tab w:val="left" w:pos="426"/>
          <w:tab w:val="left" w:pos="567"/>
          <w:tab w:val="left" w:pos="709"/>
          <w:tab w:val="left" w:pos="993"/>
        </w:tabs>
        <w:ind w:left="0" w:firstLine="0"/>
        <w:rPr>
          <w:sz w:val="24"/>
        </w:rPr>
      </w:pPr>
      <w:r>
        <w:pict>
          <v:rect id="_x0000_s1770" style="position:absolute;left:0;text-align:left;margin-left:97.7pt;margin-top:14.1pt;width:6.35pt;height:.6pt;z-index:-17890816;mso-position-horizontal-relative:page" fillcolor="black" stroked="f">
            <w10:wrap anchorx="page"/>
          </v:rect>
        </w:pict>
      </w:r>
      <w:r w:rsidR="00870EFC">
        <w:rPr>
          <w:sz w:val="24"/>
        </w:rPr>
        <w:t>A substituição de consorciado deverá ser expressamente autorizada pelo órgão ou entidade</w:t>
      </w:r>
      <w:r w:rsidR="00870EFC">
        <w:rPr>
          <w:spacing w:val="1"/>
          <w:sz w:val="24"/>
        </w:rPr>
        <w:t xml:space="preserve"> </w:t>
      </w:r>
      <w:r w:rsidR="00870EFC">
        <w:rPr>
          <w:sz w:val="24"/>
        </w:rPr>
        <w:t>contratante e condicionada à comprovação de que a nova empresa do consórcio possui, no mínimo,</w:t>
      </w:r>
      <w:r w:rsidR="00870EFC">
        <w:rPr>
          <w:spacing w:val="1"/>
          <w:sz w:val="24"/>
        </w:rPr>
        <w:t xml:space="preserve"> </w:t>
      </w:r>
      <w:r w:rsidR="00870EFC">
        <w:rPr>
          <w:sz w:val="24"/>
        </w:rPr>
        <w:t>os mesmos quantitativos para efeito de habilitação técnica e os mesmos valores para efeito de</w:t>
      </w:r>
      <w:r w:rsidR="00870EFC">
        <w:rPr>
          <w:spacing w:val="1"/>
          <w:sz w:val="24"/>
        </w:rPr>
        <w:t xml:space="preserve"> </w:t>
      </w:r>
      <w:r w:rsidR="00870EFC">
        <w:rPr>
          <w:sz w:val="24"/>
        </w:rPr>
        <w:t xml:space="preserve">qualificação </w:t>
      </w:r>
      <w:proofErr w:type="gramStart"/>
      <w:r w:rsidR="00870EFC">
        <w:rPr>
          <w:sz w:val="24"/>
        </w:rPr>
        <w:t>econômico-financeira apresentados pela empresa substituída para fins de habilitação do</w:t>
      </w:r>
      <w:r w:rsidR="00870EFC">
        <w:rPr>
          <w:spacing w:val="-57"/>
          <w:sz w:val="24"/>
        </w:rPr>
        <w:t xml:space="preserve"> </w:t>
      </w:r>
      <w:r w:rsidR="00870EFC">
        <w:rPr>
          <w:sz w:val="24"/>
        </w:rPr>
        <w:t>consórcio</w:t>
      </w:r>
      <w:r w:rsidR="00870EFC">
        <w:rPr>
          <w:spacing w:val="-1"/>
          <w:sz w:val="24"/>
        </w:rPr>
        <w:t xml:space="preserve"> </w:t>
      </w:r>
      <w:r w:rsidR="00870EFC">
        <w:rPr>
          <w:sz w:val="24"/>
        </w:rPr>
        <w:t>no processo licitatório que</w:t>
      </w:r>
      <w:r w:rsidR="00870EFC">
        <w:rPr>
          <w:spacing w:val="-1"/>
          <w:sz w:val="24"/>
        </w:rPr>
        <w:t xml:space="preserve"> </w:t>
      </w:r>
      <w:r w:rsidR="00870EFC">
        <w:rPr>
          <w:sz w:val="24"/>
        </w:rPr>
        <w:t>originou</w:t>
      </w:r>
      <w:r w:rsidR="00870EFC">
        <w:rPr>
          <w:spacing w:val="-1"/>
          <w:sz w:val="24"/>
        </w:rPr>
        <w:t xml:space="preserve"> </w:t>
      </w:r>
      <w:r w:rsidR="00870EFC">
        <w:rPr>
          <w:sz w:val="24"/>
        </w:rPr>
        <w:t>o</w:t>
      </w:r>
      <w:r w:rsidR="00870EFC">
        <w:rPr>
          <w:spacing w:val="2"/>
          <w:sz w:val="24"/>
        </w:rPr>
        <w:t xml:space="preserve"> </w:t>
      </w:r>
      <w:r w:rsidR="00870EFC">
        <w:rPr>
          <w:sz w:val="24"/>
        </w:rPr>
        <w:t>contrato</w:t>
      </w:r>
      <w:proofErr w:type="gramEnd"/>
      <w:r w:rsidR="00870EFC">
        <w:rPr>
          <w:sz w:val="24"/>
        </w:rPr>
        <w:t>.</w:t>
      </w:r>
    </w:p>
    <w:p w:rsidR="00BF6CD3" w:rsidRPr="00BF6CD3" w:rsidRDefault="00BF6CD3" w:rsidP="002B1860">
      <w:pPr>
        <w:pStyle w:val="PargrafodaLista"/>
        <w:numPr>
          <w:ilvl w:val="1"/>
          <w:numId w:val="38"/>
        </w:numPr>
        <w:tabs>
          <w:tab w:val="left" w:pos="284"/>
          <w:tab w:val="left" w:pos="426"/>
          <w:tab w:val="left" w:pos="567"/>
          <w:tab w:val="left" w:pos="709"/>
          <w:tab w:val="left" w:pos="993"/>
        </w:tabs>
        <w:ind w:left="0" w:firstLine="0"/>
        <w:rPr>
          <w:b/>
          <w:sz w:val="24"/>
        </w:rPr>
      </w:pPr>
      <w:r w:rsidRPr="00BF6CD3">
        <w:rPr>
          <w:b/>
          <w:sz w:val="24"/>
        </w:rPr>
        <w:t>– NÃO PODERÃO DISPUTAR ESTA LICITAÇÃO</w:t>
      </w:r>
    </w:p>
    <w:p w:rsidR="00E87FA5" w:rsidRPr="00C10453" w:rsidRDefault="00D40672" w:rsidP="002B1860">
      <w:pPr>
        <w:pStyle w:val="Ttulo3"/>
        <w:numPr>
          <w:ilvl w:val="2"/>
          <w:numId w:val="38"/>
        </w:numPr>
        <w:tabs>
          <w:tab w:val="left" w:pos="284"/>
          <w:tab w:val="left" w:pos="567"/>
          <w:tab w:val="left" w:pos="709"/>
          <w:tab w:val="left" w:pos="993"/>
        </w:tabs>
        <w:ind w:left="0" w:firstLine="0"/>
        <w:jc w:val="both"/>
        <w:rPr>
          <w:b w:val="0"/>
          <w:spacing w:val="10"/>
        </w:rPr>
      </w:pPr>
      <w:r>
        <w:pict>
          <v:rect id="_x0000_s1769" style="position:absolute;left:0;text-align:left;margin-left:105.1pt;margin-top:13.7pt;width:6.35pt;height:.6pt;z-index:-17890304;mso-position-horizontal-relative:page" fillcolor="black" stroked="f">
            <w10:wrap anchorx="page"/>
          </v:rect>
        </w:pict>
      </w:r>
      <w:proofErr w:type="gramStart"/>
      <w:r w:rsidR="00870EFC" w:rsidRPr="00C10453">
        <w:rPr>
          <w:b w:val="0"/>
        </w:rPr>
        <w:t>aquele</w:t>
      </w:r>
      <w:proofErr w:type="gramEnd"/>
      <w:r w:rsidR="00870EFC" w:rsidRPr="00C10453">
        <w:rPr>
          <w:b w:val="0"/>
          <w:spacing w:val="-3"/>
        </w:rPr>
        <w:t xml:space="preserve"> </w:t>
      </w:r>
      <w:r w:rsidR="00870EFC" w:rsidRPr="00C10453">
        <w:rPr>
          <w:b w:val="0"/>
        </w:rPr>
        <w:t>que</w:t>
      </w:r>
      <w:r w:rsidR="00870EFC" w:rsidRPr="00C10453">
        <w:rPr>
          <w:b w:val="0"/>
          <w:spacing w:val="-2"/>
        </w:rPr>
        <w:t xml:space="preserve"> </w:t>
      </w:r>
      <w:r w:rsidR="00870EFC" w:rsidRPr="00C10453">
        <w:rPr>
          <w:b w:val="0"/>
        </w:rPr>
        <w:t>não</w:t>
      </w:r>
      <w:r w:rsidR="00870EFC" w:rsidRPr="00C10453">
        <w:rPr>
          <w:b w:val="0"/>
          <w:spacing w:val="-2"/>
        </w:rPr>
        <w:t xml:space="preserve"> </w:t>
      </w:r>
      <w:r w:rsidR="00870EFC" w:rsidRPr="00C10453">
        <w:rPr>
          <w:b w:val="0"/>
        </w:rPr>
        <w:t>atenda às</w:t>
      </w:r>
      <w:r w:rsidR="00870EFC" w:rsidRPr="00C10453">
        <w:rPr>
          <w:b w:val="0"/>
          <w:spacing w:val="-2"/>
        </w:rPr>
        <w:t xml:space="preserve"> </w:t>
      </w:r>
      <w:r w:rsidR="00870EFC" w:rsidRPr="00C10453">
        <w:rPr>
          <w:b w:val="0"/>
        </w:rPr>
        <w:t>condições</w:t>
      </w:r>
      <w:r w:rsidR="00870EFC" w:rsidRPr="00C10453">
        <w:rPr>
          <w:b w:val="0"/>
          <w:spacing w:val="-1"/>
        </w:rPr>
        <w:t xml:space="preserve"> </w:t>
      </w:r>
      <w:r w:rsidR="00870EFC" w:rsidRPr="00C10453">
        <w:rPr>
          <w:b w:val="0"/>
        </w:rPr>
        <w:t>deste</w:t>
      </w:r>
      <w:r w:rsidR="00870EFC" w:rsidRPr="00C10453">
        <w:rPr>
          <w:b w:val="0"/>
          <w:spacing w:val="-1"/>
        </w:rPr>
        <w:t xml:space="preserve"> </w:t>
      </w:r>
      <w:r w:rsidR="00870EFC" w:rsidRPr="00C10453">
        <w:rPr>
          <w:b w:val="0"/>
        </w:rPr>
        <w:t>Edital e</w:t>
      </w:r>
      <w:r w:rsidR="00870EFC" w:rsidRPr="00C10453">
        <w:rPr>
          <w:b w:val="0"/>
          <w:spacing w:val="-2"/>
        </w:rPr>
        <w:t xml:space="preserve"> </w:t>
      </w:r>
      <w:r w:rsidR="00870EFC" w:rsidRPr="00C10453">
        <w:rPr>
          <w:b w:val="0"/>
        </w:rPr>
        <w:t>seu(s) anexo(s);</w:t>
      </w:r>
    </w:p>
    <w:p w:rsidR="00E87FA5" w:rsidRDefault="00D40672" w:rsidP="002B1860">
      <w:pPr>
        <w:pStyle w:val="PargrafodaLista"/>
        <w:numPr>
          <w:ilvl w:val="2"/>
          <w:numId w:val="38"/>
        </w:numPr>
        <w:tabs>
          <w:tab w:val="left" w:pos="284"/>
          <w:tab w:val="left" w:pos="567"/>
          <w:tab w:val="left" w:pos="709"/>
          <w:tab w:val="left" w:pos="993"/>
          <w:tab w:val="left" w:pos="9923"/>
        </w:tabs>
        <w:ind w:left="0" w:firstLine="0"/>
        <w:rPr>
          <w:sz w:val="24"/>
        </w:rPr>
      </w:pPr>
      <w:r>
        <w:pict>
          <v:rect id="_x0000_s1768" style="position:absolute;left:0;text-align:left;margin-left:105.1pt;margin-top:13.95pt;width:6.35pt;height:.6pt;z-index:-17889792;mso-position-horizontal-relative:page" fillcolor="black" stroked="f">
            <w10:wrap anchorx="page"/>
          </v:rect>
        </w:pict>
      </w:r>
      <w:proofErr w:type="gramStart"/>
      <w:r w:rsidR="00870EFC">
        <w:rPr>
          <w:sz w:val="24"/>
        </w:rPr>
        <w:t>autor</w:t>
      </w:r>
      <w:proofErr w:type="gramEnd"/>
      <w:r w:rsidR="00870EFC">
        <w:rPr>
          <w:sz w:val="24"/>
        </w:rPr>
        <w:t xml:space="preserve"> do anteprojeto, do projeto b</w:t>
      </w:r>
      <w:r w:rsidR="00E64832">
        <w:rPr>
          <w:sz w:val="24"/>
        </w:rPr>
        <w:t>ásico ou do projeto executivo, termo de referência, p</w:t>
      </w:r>
      <w:r w:rsidR="00870EFC">
        <w:rPr>
          <w:sz w:val="24"/>
        </w:rPr>
        <w:t>essoa física ou jurídica,</w:t>
      </w:r>
      <w:r w:rsidR="00870EFC">
        <w:rPr>
          <w:spacing w:val="1"/>
          <w:sz w:val="24"/>
        </w:rPr>
        <w:t xml:space="preserve"> </w:t>
      </w:r>
      <w:r w:rsidR="00870EFC">
        <w:rPr>
          <w:sz w:val="24"/>
        </w:rPr>
        <w:t>quando</w:t>
      </w:r>
      <w:r w:rsidR="00870EFC">
        <w:rPr>
          <w:spacing w:val="-1"/>
          <w:sz w:val="24"/>
        </w:rPr>
        <w:t xml:space="preserve"> </w:t>
      </w:r>
      <w:r w:rsidR="00870EFC">
        <w:rPr>
          <w:sz w:val="24"/>
        </w:rPr>
        <w:t>a</w:t>
      </w:r>
      <w:r w:rsidR="00870EFC">
        <w:rPr>
          <w:spacing w:val="-1"/>
          <w:sz w:val="24"/>
        </w:rPr>
        <w:t xml:space="preserve"> </w:t>
      </w:r>
      <w:r w:rsidR="00870EFC">
        <w:rPr>
          <w:sz w:val="24"/>
        </w:rPr>
        <w:t>licitação</w:t>
      </w:r>
      <w:r w:rsidR="00870EFC">
        <w:rPr>
          <w:spacing w:val="-1"/>
          <w:sz w:val="24"/>
        </w:rPr>
        <w:t xml:space="preserve"> </w:t>
      </w:r>
      <w:r w:rsidR="00870EFC">
        <w:rPr>
          <w:sz w:val="24"/>
        </w:rPr>
        <w:t>versar</w:t>
      </w:r>
      <w:r w:rsidR="00870EFC">
        <w:rPr>
          <w:spacing w:val="1"/>
          <w:sz w:val="24"/>
        </w:rPr>
        <w:t xml:space="preserve"> </w:t>
      </w:r>
      <w:r w:rsidR="00870EFC">
        <w:rPr>
          <w:sz w:val="24"/>
        </w:rPr>
        <w:t>sobre</w:t>
      </w:r>
      <w:r w:rsidR="00870EFC">
        <w:rPr>
          <w:spacing w:val="-1"/>
          <w:sz w:val="24"/>
        </w:rPr>
        <w:t xml:space="preserve"> </w:t>
      </w:r>
      <w:r w:rsidR="00870EFC">
        <w:rPr>
          <w:sz w:val="24"/>
        </w:rPr>
        <w:t>serviços</w:t>
      </w:r>
      <w:r w:rsidR="00870EFC">
        <w:rPr>
          <w:spacing w:val="-1"/>
          <w:sz w:val="24"/>
        </w:rPr>
        <w:t xml:space="preserve"> </w:t>
      </w:r>
      <w:r w:rsidR="00870EFC">
        <w:rPr>
          <w:sz w:val="24"/>
        </w:rPr>
        <w:t>ou</w:t>
      </w:r>
      <w:r w:rsidR="00870EFC">
        <w:rPr>
          <w:spacing w:val="2"/>
          <w:sz w:val="24"/>
        </w:rPr>
        <w:t xml:space="preserve"> </w:t>
      </w:r>
      <w:r w:rsidR="00870EFC">
        <w:rPr>
          <w:sz w:val="24"/>
        </w:rPr>
        <w:t>fornecimento</w:t>
      </w:r>
      <w:r w:rsidR="00870EFC">
        <w:rPr>
          <w:spacing w:val="-1"/>
          <w:sz w:val="24"/>
        </w:rPr>
        <w:t xml:space="preserve"> </w:t>
      </w:r>
      <w:r w:rsidR="00870EFC">
        <w:rPr>
          <w:sz w:val="24"/>
        </w:rPr>
        <w:t>de</w:t>
      </w:r>
      <w:r w:rsidR="00870EFC">
        <w:rPr>
          <w:spacing w:val="-1"/>
          <w:sz w:val="24"/>
        </w:rPr>
        <w:t xml:space="preserve"> </w:t>
      </w:r>
      <w:r w:rsidR="00870EFC">
        <w:rPr>
          <w:sz w:val="24"/>
        </w:rPr>
        <w:t>bens a</w:t>
      </w:r>
      <w:r w:rsidR="00870EFC">
        <w:rPr>
          <w:spacing w:val="-2"/>
          <w:sz w:val="24"/>
        </w:rPr>
        <w:t xml:space="preserve"> </w:t>
      </w:r>
      <w:r w:rsidR="00870EFC">
        <w:rPr>
          <w:sz w:val="24"/>
        </w:rPr>
        <w:t>ele</w:t>
      </w:r>
      <w:r w:rsidR="00870EFC">
        <w:rPr>
          <w:spacing w:val="-1"/>
          <w:sz w:val="24"/>
        </w:rPr>
        <w:t xml:space="preserve"> </w:t>
      </w:r>
      <w:r w:rsidR="00870EFC">
        <w:rPr>
          <w:sz w:val="24"/>
        </w:rPr>
        <w:t>relacionados;</w:t>
      </w:r>
    </w:p>
    <w:p w:rsidR="00E87FA5" w:rsidRDefault="00D40672" w:rsidP="002B1860">
      <w:pPr>
        <w:pStyle w:val="PargrafodaLista"/>
        <w:numPr>
          <w:ilvl w:val="2"/>
          <w:numId w:val="38"/>
        </w:numPr>
        <w:tabs>
          <w:tab w:val="left" w:pos="284"/>
          <w:tab w:val="left" w:pos="567"/>
          <w:tab w:val="left" w:pos="709"/>
          <w:tab w:val="left" w:pos="993"/>
          <w:tab w:val="left" w:pos="9923"/>
        </w:tabs>
        <w:ind w:left="0" w:firstLine="0"/>
        <w:rPr>
          <w:sz w:val="24"/>
        </w:rPr>
      </w:pPr>
      <w:r>
        <w:pict>
          <v:rect id="_x0000_s1767" style="position:absolute;left:0;text-align:left;margin-left:105.1pt;margin-top:13.95pt;width:6.35pt;height:.6pt;z-index:-17889280;mso-position-horizontal-relative:page" fillcolor="black" stroked="f">
            <w10:wrap anchorx="page"/>
          </v:rect>
        </w:pict>
      </w:r>
      <w:proofErr w:type="gramStart"/>
      <w:r w:rsidR="00870EFC">
        <w:rPr>
          <w:sz w:val="24"/>
        </w:rPr>
        <w:t>empresa</w:t>
      </w:r>
      <w:proofErr w:type="gramEnd"/>
      <w:r w:rsidR="00870EFC">
        <w:rPr>
          <w:sz w:val="24"/>
        </w:rPr>
        <w:t>, isoladamente ou em consórcio, responsável pela elaboração do</w:t>
      </w:r>
      <w:r w:rsidR="00E64832">
        <w:rPr>
          <w:sz w:val="24"/>
        </w:rPr>
        <w:t xml:space="preserve"> termo de referência, </w:t>
      </w:r>
      <w:r w:rsidR="00870EFC">
        <w:rPr>
          <w:sz w:val="24"/>
        </w:rPr>
        <w:t>projeto básico ou</w:t>
      </w:r>
      <w:r w:rsidR="00870EFC">
        <w:rPr>
          <w:spacing w:val="1"/>
          <w:sz w:val="24"/>
        </w:rPr>
        <w:t xml:space="preserve"> </w:t>
      </w:r>
      <w:r w:rsidR="00870EFC">
        <w:rPr>
          <w:sz w:val="24"/>
        </w:rPr>
        <w:t>do projeto executivo, ou empresa da qual o autor do projeto seja dirigente, gerente, controlador,</w:t>
      </w:r>
      <w:r w:rsidR="00870EFC">
        <w:rPr>
          <w:spacing w:val="1"/>
          <w:sz w:val="24"/>
        </w:rPr>
        <w:t xml:space="preserve"> </w:t>
      </w:r>
      <w:r w:rsidR="00870EFC">
        <w:rPr>
          <w:sz w:val="24"/>
        </w:rPr>
        <w:t>acionista ou detentor de mais de 5% (cinco por cento) do capital com direito a voto, responsável</w:t>
      </w:r>
      <w:r w:rsidR="00870EFC">
        <w:rPr>
          <w:spacing w:val="1"/>
          <w:sz w:val="24"/>
        </w:rPr>
        <w:t xml:space="preserve"> </w:t>
      </w:r>
      <w:r w:rsidR="00870EFC">
        <w:rPr>
          <w:sz w:val="24"/>
        </w:rPr>
        <w:t>técnico ou subcontratado, quando a licitação versar sobre serviços ou fornecimento de bens a ela</w:t>
      </w:r>
      <w:r w:rsidR="00870EFC">
        <w:rPr>
          <w:spacing w:val="1"/>
          <w:sz w:val="24"/>
        </w:rPr>
        <w:t xml:space="preserve"> </w:t>
      </w:r>
      <w:r w:rsidR="00870EFC">
        <w:rPr>
          <w:sz w:val="24"/>
        </w:rPr>
        <w:t>necessários;</w:t>
      </w:r>
    </w:p>
    <w:p w:rsidR="00E87FA5" w:rsidRDefault="00D40672" w:rsidP="002B1860">
      <w:pPr>
        <w:pStyle w:val="PargrafodaLista"/>
        <w:numPr>
          <w:ilvl w:val="2"/>
          <w:numId w:val="38"/>
        </w:numPr>
        <w:tabs>
          <w:tab w:val="left" w:pos="284"/>
          <w:tab w:val="left" w:pos="426"/>
          <w:tab w:val="left" w:pos="567"/>
          <w:tab w:val="left" w:pos="709"/>
          <w:tab w:val="left" w:pos="993"/>
        </w:tabs>
        <w:spacing w:before="123" w:line="237" w:lineRule="auto"/>
        <w:ind w:left="0" w:firstLine="0"/>
        <w:rPr>
          <w:sz w:val="24"/>
        </w:rPr>
      </w:pPr>
      <w:r>
        <w:pict>
          <v:rect id="_x0000_s1766" style="position:absolute;left:0;text-align:left;margin-left:105.1pt;margin-top:14pt;width:6.35pt;height:.6pt;z-index:-17888768;mso-position-horizontal-relative:page" fillcolor="black" stroked="f">
            <w10:wrap anchorx="page"/>
          </v:rect>
        </w:pict>
      </w:r>
      <w:proofErr w:type="gramStart"/>
      <w:r w:rsidR="00870EFC">
        <w:rPr>
          <w:sz w:val="24"/>
        </w:rPr>
        <w:t>pessoa</w:t>
      </w:r>
      <w:proofErr w:type="gramEnd"/>
      <w:r w:rsidR="00870EFC">
        <w:rPr>
          <w:spacing w:val="1"/>
          <w:sz w:val="24"/>
        </w:rPr>
        <w:t xml:space="preserve"> </w:t>
      </w:r>
      <w:r w:rsidR="00870EFC">
        <w:rPr>
          <w:sz w:val="24"/>
        </w:rPr>
        <w:t>física</w:t>
      </w:r>
      <w:r w:rsidR="00870EFC">
        <w:rPr>
          <w:spacing w:val="1"/>
          <w:sz w:val="24"/>
        </w:rPr>
        <w:t xml:space="preserve"> </w:t>
      </w:r>
      <w:r w:rsidR="00870EFC">
        <w:rPr>
          <w:sz w:val="24"/>
        </w:rPr>
        <w:t>ou</w:t>
      </w:r>
      <w:r w:rsidR="00870EFC">
        <w:rPr>
          <w:spacing w:val="1"/>
          <w:sz w:val="24"/>
        </w:rPr>
        <w:t xml:space="preserve"> </w:t>
      </w:r>
      <w:r w:rsidR="00870EFC">
        <w:rPr>
          <w:sz w:val="24"/>
        </w:rPr>
        <w:t>jurídica</w:t>
      </w:r>
      <w:r w:rsidR="00870EFC">
        <w:rPr>
          <w:spacing w:val="1"/>
          <w:sz w:val="24"/>
        </w:rPr>
        <w:t xml:space="preserve"> </w:t>
      </w:r>
      <w:r w:rsidR="00870EFC">
        <w:rPr>
          <w:sz w:val="24"/>
        </w:rPr>
        <w:t>que</w:t>
      </w:r>
      <w:r w:rsidR="00870EFC">
        <w:rPr>
          <w:spacing w:val="1"/>
          <w:sz w:val="24"/>
        </w:rPr>
        <w:t xml:space="preserve"> </w:t>
      </w:r>
      <w:r w:rsidR="00870EFC">
        <w:rPr>
          <w:sz w:val="24"/>
        </w:rPr>
        <w:t>se</w:t>
      </w:r>
      <w:r w:rsidR="00870EFC">
        <w:rPr>
          <w:spacing w:val="1"/>
          <w:sz w:val="24"/>
        </w:rPr>
        <w:t xml:space="preserve"> </w:t>
      </w:r>
      <w:r w:rsidR="00870EFC">
        <w:rPr>
          <w:sz w:val="24"/>
        </w:rPr>
        <w:t>encontre,</w:t>
      </w:r>
      <w:r w:rsidR="00870EFC">
        <w:rPr>
          <w:spacing w:val="1"/>
          <w:sz w:val="24"/>
        </w:rPr>
        <w:t xml:space="preserve"> </w:t>
      </w:r>
      <w:r w:rsidR="00870EFC">
        <w:rPr>
          <w:sz w:val="24"/>
        </w:rPr>
        <w:t>ao</w:t>
      </w:r>
      <w:r w:rsidR="00870EFC">
        <w:rPr>
          <w:spacing w:val="1"/>
          <w:sz w:val="24"/>
        </w:rPr>
        <w:t xml:space="preserve"> </w:t>
      </w:r>
      <w:r w:rsidR="00870EFC">
        <w:rPr>
          <w:sz w:val="24"/>
        </w:rPr>
        <w:t>tempo</w:t>
      </w:r>
      <w:r w:rsidR="00870EFC">
        <w:rPr>
          <w:spacing w:val="1"/>
          <w:sz w:val="24"/>
        </w:rPr>
        <w:t xml:space="preserve"> </w:t>
      </w:r>
      <w:r w:rsidR="00870EFC">
        <w:rPr>
          <w:sz w:val="24"/>
        </w:rPr>
        <w:t>da</w:t>
      </w:r>
      <w:r w:rsidR="00870EFC">
        <w:rPr>
          <w:spacing w:val="1"/>
          <w:sz w:val="24"/>
        </w:rPr>
        <w:t xml:space="preserve"> </w:t>
      </w:r>
      <w:r w:rsidR="00870EFC">
        <w:rPr>
          <w:sz w:val="24"/>
        </w:rPr>
        <w:t>licitação,</w:t>
      </w:r>
      <w:r w:rsidR="00870EFC">
        <w:rPr>
          <w:spacing w:val="1"/>
          <w:sz w:val="24"/>
        </w:rPr>
        <w:t xml:space="preserve"> </w:t>
      </w:r>
      <w:r w:rsidR="00870EFC">
        <w:rPr>
          <w:sz w:val="24"/>
        </w:rPr>
        <w:t>impossibilitada</w:t>
      </w:r>
      <w:r w:rsidR="00870EFC">
        <w:rPr>
          <w:spacing w:val="1"/>
          <w:sz w:val="24"/>
        </w:rPr>
        <w:t xml:space="preserve"> </w:t>
      </w:r>
      <w:r w:rsidR="00870EFC">
        <w:rPr>
          <w:sz w:val="24"/>
        </w:rPr>
        <w:t>de</w:t>
      </w:r>
      <w:r w:rsidR="00870EFC">
        <w:rPr>
          <w:spacing w:val="1"/>
          <w:sz w:val="24"/>
        </w:rPr>
        <w:t xml:space="preserve"> </w:t>
      </w:r>
      <w:r w:rsidR="00870EFC">
        <w:rPr>
          <w:sz w:val="24"/>
        </w:rPr>
        <w:t>participar</w:t>
      </w:r>
      <w:r w:rsidR="00870EFC">
        <w:rPr>
          <w:spacing w:val="-2"/>
          <w:sz w:val="24"/>
        </w:rPr>
        <w:t xml:space="preserve"> </w:t>
      </w:r>
      <w:r w:rsidR="00870EFC">
        <w:rPr>
          <w:sz w:val="24"/>
        </w:rPr>
        <w:t>da</w:t>
      </w:r>
      <w:r w:rsidR="00870EFC">
        <w:rPr>
          <w:spacing w:val="-1"/>
          <w:sz w:val="24"/>
        </w:rPr>
        <w:t xml:space="preserve"> </w:t>
      </w:r>
      <w:r w:rsidR="00870EFC">
        <w:rPr>
          <w:sz w:val="24"/>
        </w:rPr>
        <w:t>licitação</w:t>
      </w:r>
      <w:r w:rsidR="00870EFC">
        <w:rPr>
          <w:spacing w:val="2"/>
          <w:sz w:val="24"/>
        </w:rPr>
        <w:t xml:space="preserve"> </w:t>
      </w:r>
      <w:r w:rsidR="00870EFC">
        <w:rPr>
          <w:sz w:val="24"/>
        </w:rPr>
        <w:t>em decorrência</w:t>
      </w:r>
      <w:r w:rsidR="00870EFC">
        <w:rPr>
          <w:spacing w:val="-2"/>
          <w:sz w:val="24"/>
        </w:rPr>
        <w:t xml:space="preserve"> </w:t>
      </w:r>
      <w:r w:rsidR="00870EFC">
        <w:rPr>
          <w:sz w:val="24"/>
        </w:rPr>
        <w:t>de</w:t>
      </w:r>
      <w:r w:rsidR="00870EFC">
        <w:rPr>
          <w:spacing w:val="-1"/>
          <w:sz w:val="24"/>
        </w:rPr>
        <w:t xml:space="preserve"> </w:t>
      </w:r>
      <w:r w:rsidR="00870EFC">
        <w:rPr>
          <w:sz w:val="24"/>
        </w:rPr>
        <w:t>sanção que</w:t>
      </w:r>
      <w:r w:rsidR="00870EFC">
        <w:rPr>
          <w:spacing w:val="-1"/>
          <w:sz w:val="24"/>
        </w:rPr>
        <w:t xml:space="preserve"> </w:t>
      </w:r>
      <w:r w:rsidR="00870EFC">
        <w:rPr>
          <w:sz w:val="24"/>
        </w:rPr>
        <w:t>lhe</w:t>
      </w:r>
      <w:r w:rsidR="00870EFC">
        <w:rPr>
          <w:spacing w:val="-2"/>
          <w:sz w:val="24"/>
        </w:rPr>
        <w:t xml:space="preserve"> </w:t>
      </w:r>
      <w:r w:rsidR="00870EFC">
        <w:rPr>
          <w:sz w:val="24"/>
        </w:rPr>
        <w:t>foi imposta;</w:t>
      </w:r>
    </w:p>
    <w:p w:rsidR="00E87FA5" w:rsidRDefault="00D40672" w:rsidP="002B1860">
      <w:pPr>
        <w:pStyle w:val="PargrafodaLista"/>
        <w:numPr>
          <w:ilvl w:val="2"/>
          <w:numId w:val="38"/>
        </w:numPr>
        <w:tabs>
          <w:tab w:val="left" w:pos="284"/>
          <w:tab w:val="left" w:pos="567"/>
          <w:tab w:val="left" w:pos="709"/>
          <w:tab w:val="left" w:pos="993"/>
          <w:tab w:val="left" w:pos="9923"/>
        </w:tabs>
        <w:spacing w:before="121"/>
        <w:ind w:left="0" w:firstLine="0"/>
        <w:rPr>
          <w:sz w:val="24"/>
        </w:rPr>
      </w:pPr>
      <w:r>
        <w:pict>
          <v:rect id="_x0000_s1765" style="position:absolute;left:0;text-align:left;margin-left:105.1pt;margin-top:14.15pt;width:6.35pt;height:.6pt;z-index:-17888256;mso-position-horizontal-relative:page" fillcolor="black" stroked="f">
            <w10:wrap anchorx="page"/>
          </v:rect>
        </w:pict>
      </w:r>
      <w:proofErr w:type="gramStart"/>
      <w:r w:rsidR="00870EFC">
        <w:rPr>
          <w:sz w:val="24"/>
        </w:rPr>
        <w:t>aquele</w:t>
      </w:r>
      <w:proofErr w:type="gramEnd"/>
      <w:r w:rsidR="00870EFC">
        <w:rPr>
          <w:spacing w:val="1"/>
          <w:sz w:val="24"/>
        </w:rPr>
        <w:t xml:space="preserve"> </w:t>
      </w:r>
      <w:r w:rsidR="00870EFC">
        <w:rPr>
          <w:sz w:val="24"/>
        </w:rPr>
        <w:t>que</w:t>
      </w:r>
      <w:r w:rsidR="00870EFC">
        <w:rPr>
          <w:spacing w:val="1"/>
          <w:sz w:val="24"/>
        </w:rPr>
        <w:t xml:space="preserve"> </w:t>
      </w:r>
      <w:r w:rsidR="00870EFC">
        <w:rPr>
          <w:sz w:val="24"/>
        </w:rPr>
        <w:t>mantenha</w:t>
      </w:r>
      <w:r w:rsidR="00870EFC">
        <w:rPr>
          <w:spacing w:val="1"/>
          <w:sz w:val="24"/>
        </w:rPr>
        <w:t xml:space="preserve"> </w:t>
      </w:r>
      <w:r w:rsidR="00870EFC">
        <w:rPr>
          <w:sz w:val="24"/>
        </w:rPr>
        <w:t>vínculo</w:t>
      </w:r>
      <w:r w:rsidR="00870EFC">
        <w:rPr>
          <w:spacing w:val="1"/>
          <w:sz w:val="24"/>
        </w:rPr>
        <w:t xml:space="preserve"> </w:t>
      </w:r>
      <w:r w:rsidR="00870EFC">
        <w:rPr>
          <w:sz w:val="24"/>
        </w:rPr>
        <w:t>de</w:t>
      </w:r>
      <w:r w:rsidR="00870EFC">
        <w:rPr>
          <w:spacing w:val="1"/>
          <w:sz w:val="24"/>
        </w:rPr>
        <w:t xml:space="preserve"> </w:t>
      </w:r>
      <w:r w:rsidR="00870EFC">
        <w:rPr>
          <w:sz w:val="24"/>
        </w:rPr>
        <w:t>natureza</w:t>
      </w:r>
      <w:r w:rsidR="00870EFC">
        <w:rPr>
          <w:spacing w:val="1"/>
          <w:sz w:val="24"/>
        </w:rPr>
        <w:t xml:space="preserve"> </w:t>
      </w:r>
      <w:r w:rsidR="00870EFC">
        <w:rPr>
          <w:sz w:val="24"/>
        </w:rPr>
        <w:t>técnica,</w:t>
      </w:r>
      <w:r w:rsidR="00870EFC">
        <w:rPr>
          <w:spacing w:val="1"/>
          <w:sz w:val="24"/>
        </w:rPr>
        <w:t xml:space="preserve"> </w:t>
      </w:r>
      <w:r w:rsidR="00870EFC">
        <w:rPr>
          <w:sz w:val="24"/>
        </w:rPr>
        <w:t>comercial,</w:t>
      </w:r>
      <w:r w:rsidR="00870EFC">
        <w:rPr>
          <w:spacing w:val="1"/>
          <w:sz w:val="24"/>
        </w:rPr>
        <w:t xml:space="preserve"> </w:t>
      </w:r>
      <w:r w:rsidR="00870EFC">
        <w:rPr>
          <w:sz w:val="24"/>
        </w:rPr>
        <w:t>econômica,</w:t>
      </w:r>
      <w:r w:rsidR="00870EFC">
        <w:rPr>
          <w:spacing w:val="1"/>
          <w:sz w:val="24"/>
        </w:rPr>
        <w:t xml:space="preserve"> </w:t>
      </w:r>
      <w:r w:rsidR="00870EFC">
        <w:rPr>
          <w:sz w:val="24"/>
        </w:rPr>
        <w:t>financeira,</w:t>
      </w:r>
      <w:r w:rsidR="00870EFC">
        <w:rPr>
          <w:spacing w:val="1"/>
          <w:sz w:val="24"/>
        </w:rPr>
        <w:t xml:space="preserve"> </w:t>
      </w:r>
      <w:r w:rsidR="00870EFC">
        <w:rPr>
          <w:sz w:val="24"/>
        </w:rPr>
        <w:t>trabalhista ou civil com dirigente do órgão ou entidade contratante ou com agente público que</w:t>
      </w:r>
      <w:r w:rsidR="00870EFC">
        <w:rPr>
          <w:spacing w:val="1"/>
          <w:sz w:val="24"/>
        </w:rPr>
        <w:t xml:space="preserve"> </w:t>
      </w:r>
      <w:r w:rsidR="00870EFC">
        <w:rPr>
          <w:sz w:val="24"/>
        </w:rPr>
        <w:t xml:space="preserve">desempenhe função na licitação ou atue na fiscalização ou na gestão do contrato, ou que deles </w:t>
      </w:r>
      <w:r w:rsidR="00870EFC">
        <w:rPr>
          <w:sz w:val="24"/>
        </w:rPr>
        <w:lastRenderedPageBreak/>
        <w:t>seja</w:t>
      </w:r>
      <w:r w:rsidR="00870EFC">
        <w:rPr>
          <w:spacing w:val="1"/>
          <w:sz w:val="24"/>
        </w:rPr>
        <w:t xml:space="preserve"> </w:t>
      </w:r>
      <w:r w:rsidR="00870EFC">
        <w:rPr>
          <w:sz w:val="24"/>
        </w:rPr>
        <w:t>cônjuge,</w:t>
      </w:r>
      <w:r w:rsidR="00870EFC">
        <w:rPr>
          <w:spacing w:val="-2"/>
          <w:sz w:val="24"/>
        </w:rPr>
        <w:t xml:space="preserve"> </w:t>
      </w:r>
      <w:r w:rsidR="00870EFC">
        <w:rPr>
          <w:sz w:val="24"/>
        </w:rPr>
        <w:t>companheiro</w:t>
      </w:r>
      <w:r w:rsidR="00870EFC">
        <w:rPr>
          <w:spacing w:val="-1"/>
          <w:sz w:val="24"/>
        </w:rPr>
        <w:t xml:space="preserve"> </w:t>
      </w:r>
      <w:r w:rsidR="00870EFC">
        <w:rPr>
          <w:sz w:val="24"/>
        </w:rPr>
        <w:t>ou</w:t>
      </w:r>
      <w:r w:rsidR="00870EFC">
        <w:rPr>
          <w:spacing w:val="-1"/>
          <w:sz w:val="24"/>
        </w:rPr>
        <w:t xml:space="preserve"> </w:t>
      </w:r>
      <w:r w:rsidR="00870EFC">
        <w:rPr>
          <w:sz w:val="24"/>
        </w:rPr>
        <w:t>parente em</w:t>
      </w:r>
      <w:r w:rsidR="00870EFC">
        <w:rPr>
          <w:spacing w:val="-2"/>
          <w:sz w:val="24"/>
        </w:rPr>
        <w:t xml:space="preserve"> </w:t>
      </w:r>
      <w:r w:rsidR="00870EFC">
        <w:rPr>
          <w:sz w:val="24"/>
        </w:rPr>
        <w:t>linha</w:t>
      </w:r>
      <w:r w:rsidR="00870EFC">
        <w:rPr>
          <w:spacing w:val="-2"/>
          <w:sz w:val="24"/>
        </w:rPr>
        <w:t xml:space="preserve"> </w:t>
      </w:r>
      <w:r w:rsidR="00870EFC">
        <w:rPr>
          <w:sz w:val="24"/>
        </w:rPr>
        <w:t>reta,</w:t>
      </w:r>
      <w:r w:rsidR="00870EFC">
        <w:rPr>
          <w:spacing w:val="1"/>
          <w:sz w:val="24"/>
        </w:rPr>
        <w:t xml:space="preserve"> </w:t>
      </w:r>
      <w:r w:rsidR="00870EFC">
        <w:rPr>
          <w:sz w:val="24"/>
        </w:rPr>
        <w:t>colateral</w:t>
      </w:r>
      <w:r w:rsidR="00870EFC">
        <w:rPr>
          <w:spacing w:val="-1"/>
          <w:sz w:val="24"/>
        </w:rPr>
        <w:t xml:space="preserve"> </w:t>
      </w:r>
      <w:r w:rsidR="00870EFC">
        <w:rPr>
          <w:sz w:val="24"/>
        </w:rPr>
        <w:t>ou</w:t>
      </w:r>
      <w:r w:rsidR="00870EFC">
        <w:rPr>
          <w:spacing w:val="-1"/>
          <w:sz w:val="24"/>
        </w:rPr>
        <w:t xml:space="preserve"> </w:t>
      </w:r>
      <w:r w:rsidR="00870EFC">
        <w:rPr>
          <w:sz w:val="24"/>
        </w:rPr>
        <w:t>por</w:t>
      </w:r>
      <w:r w:rsidR="00870EFC">
        <w:rPr>
          <w:spacing w:val="-1"/>
          <w:sz w:val="24"/>
        </w:rPr>
        <w:t xml:space="preserve"> </w:t>
      </w:r>
      <w:r w:rsidR="00870EFC">
        <w:rPr>
          <w:sz w:val="24"/>
        </w:rPr>
        <w:t>afinidade,</w:t>
      </w:r>
      <w:r w:rsidR="00870EFC">
        <w:rPr>
          <w:spacing w:val="1"/>
          <w:sz w:val="24"/>
        </w:rPr>
        <w:t xml:space="preserve"> </w:t>
      </w:r>
      <w:r w:rsidR="00870EFC">
        <w:rPr>
          <w:sz w:val="24"/>
        </w:rPr>
        <w:t>até</w:t>
      </w:r>
      <w:r w:rsidR="00870EFC">
        <w:rPr>
          <w:spacing w:val="-2"/>
          <w:sz w:val="24"/>
        </w:rPr>
        <w:t xml:space="preserve"> </w:t>
      </w:r>
      <w:r w:rsidR="00870EFC">
        <w:rPr>
          <w:sz w:val="24"/>
        </w:rPr>
        <w:t>o</w:t>
      </w:r>
      <w:r w:rsidR="00870EFC">
        <w:rPr>
          <w:spacing w:val="-1"/>
          <w:sz w:val="24"/>
        </w:rPr>
        <w:t xml:space="preserve"> </w:t>
      </w:r>
      <w:r w:rsidR="00870EFC">
        <w:rPr>
          <w:sz w:val="24"/>
        </w:rPr>
        <w:t>terceiro</w:t>
      </w:r>
      <w:r w:rsidR="00870EFC">
        <w:rPr>
          <w:spacing w:val="1"/>
          <w:sz w:val="24"/>
        </w:rPr>
        <w:t xml:space="preserve"> </w:t>
      </w:r>
      <w:r w:rsidR="00870EFC">
        <w:rPr>
          <w:sz w:val="24"/>
        </w:rPr>
        <w:t>grau;</w:t>
      </w:r>
    </w:p>
    <w:p w:rsidR="00E87FA5" w:rsidRDefault="00D40672" w:rsidP="002B1860">
      <w:pPr>
        <w:pStyle w:val="PargrafodaLista"/>
        <w:numPr>
          <w:ilvl w:val="2"/>
          <w:numId w:val="38"/>
        </w:numPr>
        <w:tabs>
          <w:tab w:val="left" w:pos="284"/>
          <w:tab w:val="left" w:pos="567"/>
          <w:tab w:val="left" w:pos="709"/>
          <w:tab w:val="left" w:pos="993"/>
        </w:tabs>
        <w:ind w:left="0" w:firstLine="0"/>
        <w:rPr>
          <w:sz w:val="24"/>
        </w:rPr>
      </w:pPr>
      <w:r>
        <w:pict>
          <v:rect id="_x0000_s1764" style="position:absolute;left:0;text-align:left;margin-left:105.1pt;margin-top:14.1pt;width:6.35pt;height:.6pt;z-index:-17887744;mso-position-horizontal-relative:page" fillcolor="black" stroked="f">
            <w10:wrap anchorx="page"/>
          </v:rect>
        </w:pict>
      </w:r>
      <w:proofErr w:type="gramStart"/>
      <w:r w:rsidR="00870EFC">
        <w:rPr>
          <w:sz w:val="24"/>
        </w:rPr>
        <w:t>empresas</w:t>
      </w:r>
      <w:proofErr w:type="gramEnd"/>
      <w:r w:rsidR="00870EFC">
        <w:rPr>
          <w:sz w:val="24"/>
        </w:rPr>
        <w:t xml:space="preserve"> controladoras, controladas ou coligadas, nos termos da Lei nº 6.404, de 15 de</w:t>
      </w:r>
      <w:r w:rsidR="00870EFC">
        <w:rPr>
          <w:spacing w:val="1"/>
          <w:sz w:val="24"/>
        </w:rPr>
        <w:t xml:space="preserve"> </w:t>
      </w:r>
      <w:r w:rsidR="00870EFC">
        <w:rPr>
          <w:sz w:val="24"/>
        </w:rPr>
        <w:t>dezembro</w:t>
      </w:r>
      <w:r w:rsidR="00870EFC">
        <w:rPr>
          <w:spacing w:val="-1"/>
          <w:sz w:val="24"/>
        </w:rPr>
        <w:t xml:space="preserve"> </w:t>
      </w:r>
      <w:r w:rsidR="00870EFC">
        <w:rPr>
          <w:sz w:val="24"/>
        </w:rPr>
        <w:t>de</w:t>
      </w:r>
      <w:r w:rsidR="00870EFC">
        <w:rPr>
          <w:spacing w:val="-1"/>
          <w:sz w:val="24"/>
        </w:rPr>
        <w:t xml:space="preserve"> </w:t>
      </w:r>
      <w:r w:rsidR="00870EFC">
        <w:rPr>
          <w:sz w:val="24"/>
        </w:rPr>
        <w:t>1976, concorrendo entre</w:t>
      </w:r>
      <w:r w:rsidR="00870EFC">
        <w:rPr>
          <w:spacing w:val="-1"/>
          <w:sz w:val="24"/>
        </w:rPr>
        <w:t xml:space="preserve"> </w:t>
      </w:r>
      <w:r w:rsidR="00870EFC">
        <w:rPr>
          <w:sz w:val="24"/>
        </w:rPr>
        <w:t>si;</w:t>
      </w:r>
    </w:p>
    <w:p w:rsidR="00E87FA5" w:rsidRDefault="00D40672" w:rsidP="002B1860">
      <w:pPr>
        <w:pStyle w:val="PargrafodaLista"/>
        <w:numPr>
          <w:ilvl w:val="2"/>
          <w:numId w:val="38"/>
        </w:numPr>
        <w:tabs>
          <w:tab w:val="left" w:pos="142"/>
          <w:tab w:val="left" w:pos="284"/>
          <w:tab w:val="left" w:pos="567"/>
          <w:tab w:val="left" w:pos="709"/>
          <w:tab w:val="left" w:pos="993"/>
          <w:tab w:val="left" w:pos="1914"/>
          <w:tab w:val="left" w:pos="9923"/>
        </w:tabs>
        <w:spacing w:before="90"/>
        <w:ind w:left="0" w:firstLine="0"/>
        <w:rPr>
          <w:sz w:val="24"/>
        </w:rPr>
      </w:pPr>
      <w:r>
        <w:pict>
          <v:rect id="_x0000_s1763" style="position:absolute;left:0;text-align:left;margin-left:105.1pt;margin-top:12.45pt;width:6.35pt;height:.6pt;z-index:-17886208;mso-position-horizontal-relative:page" fillcolor="black" stroked="f">
            <w10:wrap anchorx="page"/>
          </v:rect>
        </w:pict>
      </w:r>
      <w:proofErr w:type="gramStart"/>
      <w:r w:rsidR="00870EFC">
        <w:rPr>
          <w:sz w:val="24"/>
        </w:rPr>
        <w:t>pessoa</w:t>
      </w:r>
      <w:proofErr w:type="gramEnd"/>
      <w:r w:rsidR="00870EFC">
        <w:rPr>
          <w:sz w:val="24"/>
        </w:rPr>
        <w:t xml:space="preserve"> física ou jurídica que, nos 5 (cinco) anos anteriores à divulgação do edital, tenha</w:t>
      </w:r>
      <w:r w:rsidR="00870EFC">
        <w:rPr>
          <w:spacing w:val="1"/>
          <w:sz w:val="24"/>
        </w:rPr>
        <w:t xml:space="preserve"> </w:t>
      </w:r>
      <w:r w:rsidR="00870EFC">
        <w:rPr>
          <w:sz w:val="24"/>
        </w:rPr>
        <w:t>sido condenada judicialmente, com trânsito em julgado, por exploração de trabalho infantil, por</w:t>
      </w:r>
      <w:r w:rsidR="00870EFC">
        <w:rPr>
          <w:spacing w:val="1"/>
          <w:sz w:val="24"/>
        </w:rPr>
        <w:t xml:space="preserve"> </w:t>
      </w:r>
      <w:r w:rsidR="00870EFC">
        <w:rPr>
          <w:sz w:val="24"/>
        </w:rPr>
        <w:t>submissão de trabalhadores a condições análogas às de escravo ou por contratação de adolescentes</w:t>
      </w:r>
      <w:r w:rsidR="00870EFC">
        <w:rPr>
          <w:spacing w:val="1"/>
          <w:sz w:val="24"/>
        </w:rPr>
        <w:t xml:space="preserve"> </w:t>
      </w:r>
      <w:r w:rsidR="00870EFC">
        <w:rPr>
          <w:sz w:val="24"/>
        </w:rPr>
        <w:t>nos</w:t>
      </w:r>
      <w:r w:rsidR="00870EFC">
        <w:rPr>
          <w:spacing w:val="-1"/>
          <w:sz w:val="24"/>
        </w:rPr>
        <w:t xml:space="preserve"> </w:t>
      </w:r>
      <w:r w:rsidR="00870EFC">
        <w:rPr>
          <w:sz w:val="24"/>
        </w:rPr>
        <w:t>casos vedados pela</w:t>
      </w:r>
      <w:r w:rsidR="00870EFC">
        <w:rPr>
          <w:spacing w:val="1"/>
          <w:sz w:val="24"/>
        </w:rPr>
        <w:t xml:space="preserve"> </w:t>
      </w:r>
      <w:r w:rsidR="00870EFC">
        <w:rPr>
          <w:sz w:val="24"/>
        </w:rPr>
        <w:t>legislação trabalhista;</w:t>
      </w:r>
    </w:p>
    <w:p w:rsidR="00E87FA5" w:rsidRDefault="00870EFC" w:rsidP="002B1860">
      <w:pPr>
        <w:pStyle w:val="PargrafodaLista"/>
        <w:numPr>
          <w:ilvl w:val="2"/>
          <w:numId w:val="38"/>
        </w:numPr>
        <w:tabs>
          <w:tab w:val="left" w:pos="284"/>
          <w:tab w:val="left" w:pos="567"/>
          <w:tab w:val="left" w:pos="709"/>
          <w:tab w:val="left" w:pos="993"/>
          <w:tab w:val="left" w:pos="9923"/>
        </w:tabs>
        <w:ind w:left="0" w:firstLine="0"/>
        <w:rPr>
          <w:sz w:val="24"/>
        </w:rPr>
      </w:pPr>
      <w:proofErr w:type="gramStart"/>
      <w:r>
        <w:rPr>
          <w:sz w:val="24"/>
        </w:rPr>
        <w:t>agente</w:t>
      </w:r>
      <w:proofErr w:type="gramEnd"/>
      <w:r>
        <w:rPr>
          <w:spacing w:val="-3"/>
          <w:sz w:val="24"/>
        </w:rPr>
        <w:t xml:space="preserve"> </w:t>
      </w:r>
      <w:r>
        <w:rPr>
          <w:sz w:val="24"/>
        </w:rPr>
        <w:t>público</w:t>
      </w:r>
      <w:r>
        <w:rPr>
          <w:spacing w:val="-1"/>
          <w:sz w:val="24"/>
        </w:rPr>
        <w:t xml:space="preserve"> </w:t>
      </w:r>
      <w:r>
        <w:rPr>
          <w:sz w:val="24"/>
        </w:rPr>
        <w:t>do</w:t>
      </w:r>
      <w:r>
        <w:rPr>
          <w:spacing w:val="-1"/>
          <w:sz w:val="24"/>
        </w:rPr>
        <w:t xml:space="preserve"> </w:t>
      </w:r>
      <w:r>
        <w:rPr>
          <w:sz w:val="24"/>
        </w:rPr>
        <w:t>órgão</w:t>
      </w:r>
      <w:r>
        <w:rPr>
          <w:spacing w:val="-1"/>
          <w:sz w:val="24"/>
        </w:rPr>
        <w:t xml:space="preserve"> </w:t>
      </w:r>
      <w:r>
        <w:rPr>
          <w:sz w:val="24"/>
        </w:rPr>
        <w:t>ou</w:t>
      </w:r>
      <w:r>
        <w:rPr>
          <w:spacing w:val="-1"/>
          <w:sz w:val="24"/>
        </w:rPr>
        <w:t xml:space="preserve"> </w:t>
      </w:r>
      <w:r>
        <w:rPr>
          <w:sz w:val="24"/>
        </w:rPr>
        <w:t>entidade</w:t>
      </w:r>
      <w:r>
        <w:rPr>
          <w:spacing w:val="-2"/>
          <w:sz w:val="24"/>
        </w:rPr>
        <w:t xml:space="preserve"> </w:t>
      </w:r>
      <w:r>
        <w:rPr>
          <w:sz w:val="24"/>
        </w:rPr>
        <w:t>licitante;</w:t>
      </w:r>
    </w:p>
    <w:p w:rsidR="00E87FA5" w:rsidRPr="00C10453" w:rsidRDefault="00870EFC" w:rsidP="002B1860">
      <w:pPr>
        <w:pStyle w:val="PargrafodaLista"/>
        <w:numPr>
          <w:ilvl w:val="2"/>
          <w:numId w:val="38"/>
        </w:numPr>
        <w:tabs>
          <w:tab w:val="left" w:pos="284"/>
          <w:tab w:val="left" w:pos="567"/>
          <w:tab w:val="left" w:pos="709"/>
          <w:tab w:val="left" w:pos="993"/>
          <w:tab w:val="left" w:pos="9923"/>
        </w:tabs>
        <w:spacing w:before="117"/>
        <w:ind w:left="0" w:firstLine="0"/>
        <w:rPr>
          <w:sz w:val="24"/>
        </w:rPr>
      </w:pPr>
      <w:r>
        <w:rPr>
          <w:sz w:val="24"/>
        </w:rPr>
        <w:t>Não poderá participar, direta ou indiretamente, da licitação ou da execução do contrato</w:t>
      </w:r>
      <w:r>
        <w:rPr>
          <w:spacing w:val="1"/>
          <w:sz w:val="24"/>
        </w:rPr>
        <w:t xml:space="preserve"> </w:t>
      </w:r>
      <w:r>
        <w:rPr>
          <w:sz w:val="24"/>
        </w:rPr>
        <w:t xml:space="preserve">agente público </w:t>
      </w:r>
      <w:r w:rsidRPr="00C10453">
        <w:rPr>
          <w:sz w:val="24"/>
        </w:rPr>
        <w:t>do órgão ou entidade contratante, devendo ser observadas as situações que possam</w:t>
      </w:r>
      <w:r w:rsidRPr="00C10453">
        <w:rPr>
          <w:spacing w:val="1"/>
          <w:sz w:val="24"/>
        </w:rPr>
        <w:t xml:space="preserve"> </w:t>
      </w:r>
      <w:r w:rsidRPr="00C10453">
        <w:rPr>
          <w:sz w:val="24"/>
        </w:rPr>
        <w:t>configurar conflito de interesses no exercício ou após o exercício do cargo ou emprego, nos termos</w:t>
      </w:r>
      <w:r w:rsidRPr="00C10453">
        <w:rPr>
          <w:spacing w:val="1"/>
          <w:sz w:val="24"/>
        </w:rPr>
        <w:t xml:space="preserve"> </w:t>
      </w:r>
      <w:r w:rsidRPr="00C10453">
        <w:rPr>
          <w:sz w:val="24"/>
        </w:rPr>
        <w:t>da</w:t>
      </w:r>
      <w:r w:rsidRPr="00C10453">
        <w:rPr>
          <w:spacing w:val="-2"/>
          <w:sz w:val="24"/>
        </w:rPr>
        <w:t xml:space="preserve"> </w:t>
      </w:r>
      <w:r w:rsidRPr="00C10453">
        <w:rPr>
          <w:sz w:val="24"/>
        </w:rPr>
        <w:t>legislação que</w:t>
      </w:r>
      <w:r w:rsidRPr="00C10453">
        <w:rPr>
          <w:spacing w:val="-2"/>
          <w:sz w:val="24"/>
        </w:rPr>
        <w:t xml:space="preserve"> </w:t>
      </w:r>
      <w:r w:rsidRPr="00C10453">
        <w:rPr>
          <w:sz w:val="24"/>
        </w:rPr>
        <w:t>disciplina</w:t>
      </w:r>
      <w:r w:rsidRPr="00C10453">
        <w:rPr>
          <w:spacing w:val="-1"/>
          <w:sz w:val="24"/>
        </w:rPr>
        <w:t xml:space="preserve"> </w:t>
      </w:r>
      <w:r w:rsidRPr="00C10453">
        <w:rPr>
          <w:sz w:val="24"/>
        </w:rPr>
        <w:t>a</w:t>
      </w:r>
      <w:r w:rsidRPr="00C10453">
        <w:rPr>
          <w:spacing w:val="-2"/>
          <w:sz w:val="24"/>
        </w:rPr>
        <w:t xml:space="preserve"> </w:t>
      </w:r>
      <w:r w:rsidRPr="00C10453">
        <w:rPr>
          <w:sz w:val="24"/>
        </w:rPr>
        <w:t xml:space="preserve">matéria, conforme </w:t>
      </w:r>
      <w:r w:rsidRPr="00C10453">
        <w:rPr>
          <w:sz w:val="24"/>
          <w:u w:val="single"/>
        </w:rPr>
        <w:t>§</w:t>
      </w:r>
      <w:r w:rsidRPr="00C10453">
        <w:rPr>
          <w:spacing w:val="2"/>
          <w:sz w:val="24"/>
          <w:u w:val="single"/>
        </w:rPr>
        <w:t xml:space="preserve"> </w:t>
      </w:r>
      <w:r w:rsidRPr="00C10453">
        <w:rPr>
          <w:sz w:val="24"/>
          <w:u w:val="single"/>
        </w:rPr>
        <w:t>1º</w:t>
      </w:r>
      <w:r w:rsidRPr="00C10453">
        <w:rPr>
          <w:spacing w:val="-2"/>
          <w:sz w:val="24"/>
          <w:u w:val="single"/>
        </w:rPr>
        <w:t xml:space="preserve"> </w:t>
      </w:r>
      <w:r w:rsidRPr="00C10453">
        <w:rPr>
          <w:sz w:val="24"/>
          <w:u w:val="single"/>
        </w:rPr>
        <w:t>do art.</w:t>
      </w:r>
      <w:r w:rsidRPr="00C10453">
        <w:rPr>
          <w:spacing w:val="-1"/>
          <w:sz w:val="24"/>
          <w:u w:val="single"/>
        </w:rPr>
        <w:t xml:space="preserve"> </w:t>
      </w:r>
      <w:r w:rsidRPr="00C10453">
        <w:rPr>
          <w:sz w:val="24"/>
          <w:u w:val="single"/>
        </w:rPr>
        <w:t>9º</w:t>
      </w:r>
      <w:r w:rsidRPr="00C10453">
        <w:rPr>
          <w:spacing w:val="-1"/>
          <w:sz w:val="24"/>
          <w:u w:val="single"/>
        </w:rPr>
        <w:t xml:space="preserve"> </w:t>
      </w:r>
      <w:r w:rsidRPr="00C10453">
        <w:rPr>
          <w:sz w:val="24"/>
          <w:u w:val="single"/>
        </w:rPr>
        <w:t>da Lei nº</w:t>
      </w:r>
      <w:r w:rsidRPr="00C10453">
        <w:rPr>
          <w:spacing w:val="-2"/>
          <w:sz w:val="24"/>
          <w:u w:val="single"/>
        </w:rPr>
        <w:t xml:space="preserve"> </w:t>
      </w:r>
      <w:r w:rsidRPr="00C10453">
        <w:rPr>
          <w:sz w:val="24"/>
          <w:u w:val="single"/>
        </w:rPr>
        <w:t>14.133, de</w:t>
      </w:r>
      <w:r w:rsidRPr="00C10453">
        <w:rPr>
          <w:spacing w:val="-2"/>
          <w:sz w:val="24"/>
          <w:u w:val="single"/>
        </w:rPr>
        <w:t xml:space="preserve"> </w:t>
      </w:r>
      <w:r w:rsidRPr="00C10453">
        <w:rPr>
          <w:sz w:val="24"/>
          <w:u w:val="single"/>
        </w:rPr>
        <w:t>2021</w:t>
      </w:r>
      <w:r w:rsidRPr="00C10453">
        <w:rPr>
          <w:sz w:val="24"/>
        </w:rPr>
        <w:t>.</w:t>
      </w:r>
    </w:p>
    <w:p w:rsidR="00E87FA5" w:rsidRPr="00C10453" w:rsidRDefault="00870EFC" w:rsidP="002B1860">
      <w:pPr>
        <w:pStyle w:val="PargrafodaLista"/>
        <w:numPr>
          <w:ilvl w:val="1"/>
          <w:numId w:val="8"/>
        </w:numPr>
        <w:tabs>
          <w:tab w:val="left" w:pos="284"/>
          <w:tab w:val="left" w:pos="426"/>
          <w:tab w:val="left" w:pos="567"/>
          <w:tab w:val="left" w:pos="709"/>
          <w:tab w:val="left" w:pos="993"/>
          <w:tab w:val="left" w:pos="9923"/>
        </w:tabs>
        <w:ind w:left="0" w:firstLine="0"/>
        <w:rPr>
          <w:sz w:val="24"/>
        </w:rPr>
      </w:pPr>
      <w:r w:rsidRPr="00C10453">
        <w:rPr>
          <w:sz w:val="24"/>
        </w:rPr>
        <w:t>O imp</w:t>
      </w:r>
      <w:r w:rsidR="00C10453" w:rsidRPr="00C10453">
        <w:rPr>
          <w:sz w:val="24"/>
        </w:rPr>
        <w:t>edimento de que trata o item 2.8</w:t>
      </w:r>
      <w:r w:rsidRPr="00C10453">
        <w:rPr>
          <w:sz w:val="24"/>
        </w:rPr>
        <w:t xml:space="preserve">.4 será também </w:t>
      </w:r>
      <w:proofErr w:type="gramStart"/>
      <w:r w:rsidRPr="00C10453">
        <w:rPr>
          <w:sz w:val="24"/>
        </w:rPr>
        <w:t>aplicado</w:t>
      </w:r>
      <w:proofErr w:type="gramEnd"/>
      <w:r w:rsidRPr="00C10453">
        <w:rPr>
          <w:sz w:val="24"/>
        </w:rPr>
        <w:t xml:space="preserve"> ao licitante que atue em</w:t>
      </w:r>
      <w:r w:rsidRPr="00C10453">
        <w:rPr>
          <w:spacing w:val="1"/>
          <w:sz w:val="24"/>
        </w:rPr>
        <w:t xml:space="preserve"> </w:t>
      </w:r>
      <w:r w:rsidRPr="00C10453">
        <w:rPr>
          <w:sz w:val="24"/>
        </w:rPr>
        <w:t>substituição a outra pessoa, física ou jurídica, com o intuito de burlar a efetividade da sanção a ela</w:t>
      </w:r>
      <w:r w:rsidRPr="00C10453">
        <w:rPr>
          <w:spacing w:val="1"/>
          <w:sz w:val="24"/>
        </w:rPr>
        <w:t xml:space="preserve"> </w:t>
      </w:r>
      <w:r w:rsidRPr="00C10453">
        <w:rPr>
          <w:sz w:val="24"/>
        </w:rPr>
        <w:t>aplicada,</w:t>
      </w:r>
      <w:r w:rsidRPr="00C10453">
        <w:rPr>
          <w:spacing w:val="11"/>
          <w:sz w:val="24"/>
        </w:rPr>
        <w:t xml:space="preserve"> </w:t>
      </w:r>
      <w:r w:rsidRPr="00C10453">
        <w:rPr>
          <w:sz w:val="24"/>
        </w:rPr>
        <w:t>inclusive</w:t>
      </w:r>
      <w:r w:rsidRPr="00C10453">
        <w:rPr>
          <w:spacing w:val="13"/>
          <w:sz w:val="24"/>
        </w:rPr>
        <w:t xml:space="preserve"> </w:t>
      </w:r>
      <w:r w:rsidRPr="00C10453">
        <w:rPr>
          <w:sz w:val="24"/>
        </w:rPr>
        <w:t>a</w:t>
      </w:r>
      <w:r w:rsidRPr="00C10453">
        <w:rPr>
          <w:spacing w:val="11"/>
          <w:sz w:val="24"/>
        </w:rPr>
        <w:t xml:space="preserve"> </w:t>
      </w:r>
      <w:r w:rsidRPr="00C10453">
        <w:rPr>
          <w:sz w:val="24"/>
        </w:rPr>
        <w:t>sua</w:t>
      </w:r>
      <w:r w:rsidRPr="00C10453">
        <w:rPr>
          <w:spacing w:val="13"/>
          <w:sz w:val="24"/>
        </w:rPr>
        <w:t xml:space="preserve"> </w:t>
      </w:r>
      <w:r w:rsidRPr="00C10453">
        <w:rPr>
          <w:sz w:val="24"/>
        </w:rPr>
        <w:t>controladora,</w:t>
      </w:r>
      <w:r w:rsidRPr="00C10453">
        <w:rPr>
          <w:spacing w:val="14"/>
          <w:sz w:val="24"/>
        </w:rPr>
        <w:t xml:space="preserve"> </w:t>
      </w:r>
      <w:r w:rsidRPr="00C10453">
        <w:rPr>
          <w:sz w:val="24"/>
        </w:rPr>
        <w:t>controlada</w:t>
      </w:r>
      <w:r w:rsidRPr="00C10453">
        <w:rPr>
          <w:spacing w:val="16"/>
          <w:sz w:val="24"/>
        </w:rPr>
        <w:t xml:space="preserve"> </w:t>
      </w:r>
      <w:r w:rsidRPr="00C10453">
        <w:rPr>
          <w:sz w:val="24"/>
        </w:rPr>
        <w:t>ou</w:t>
      </w:r>
      <w:r w:rsidRPr="00C10453">
        <w:rPr>
          <w:spacing w:val="12"/>
          <w:sz w:val="24"/>
        </w:rPr>
        <w:t xml:space="preserve"> </w:t>
      </w:r>
      <w:r w:rsidRPr="00C10453">
        <w:rPr>
          <w:sz w:val="24"/>
        </w:rPr>
        <w:t>coligada,</w:t>
      </w:r>
      <w:r w:rsidRPr="00C10453">
        <w:rPr>
          <w:spacing w:val="11"/>
          <w:sz w:val="24"/>
        </w:rPr>
        <w:t xml:space="preserve"> </w:t>
      </w:r>
      <w:r w:rsidRPr="00C10453">
        <w:rPr>
          <w:sz w:val="24"/>
        </w:rPr>
        <w:t>desde</w:t>
      </w:r>
      <w:r w:rsidRPr="00C10453">
        <w:rPr>
          <w:spacing w:val="11"/>
          <w:sz w:val="24"/>
        </w:rPr>
        <w:t xml:space="preserve"> </w:t>
      </w:r>
      <w:r w:rsidRPr="00C10453">
        <w:rPr>
          <w:sz w:val="24"/>
        </w:rPr>
        <w:t>que</w:t>
      </w:r>
      <w:r w:rsidRPr="00C10453">
        <w:rPr>
          <w:spacing w:val="11"/>
          <w:sz w:val="24"/>
        </w:rPr>
        <w:t xml:space="preserve"> </w:t>
      </w:r>
      <w:r w:rsidRPr="00C10453">
        <w:rPr>
          <w:sz w:val="24"/>
        </w:rPr>
        <w:t>devidamente</w:t>
      </w:r>
      <w:r w:rsidRPr="00C10453">
        <w:rPr>
          <w:spacing w:val="11"/>
          <w:sz w:val="24"/>
        </w:rPr>
        <w:t xml:space="preserve"> </w:t>
      </w:r>
      <w:r w:rsidRPr="00C10453">
        <w:rPr>
          <w:sz w:val="24"/>
        </w:rPr>
        <w:t>comprovado</w:t>
      </w:r>
      <w:r w:rsidRPr="00C10453">
        <w:rPr>
          <w:spacing w:val="-57"/>
          <w:sz w:val="24"/>
        </w:rPr>
        <w:t xml:space="preserve"> </w:t>
      </w:r>
      <w:r w:rsidR="00E64832">
        <w:rPr>
          <w:spacing w:val="-57"/>
          <w:sz w:val="24"/>
        </w:rPr>
        <w:t xml:space="preserve">                   </w:t>
      </w:r>
      <w:r w:rsidRPr="00C10453">
        <w:rPr>
          <w:sz w:val="24"/>
        </w:rPr>
        <w:t>o</w:t>
      </w:r>
      <w:r w:rsidRPr="00C10453">
        <w:rPr>
          <w:spacing w:val="-1"/>
          <w:sz w:val="24"/>
        </w:rPr>
        <w:t xml:space="preserve"> </w:t>
      </w:r>
      <w:r w:rsidRPr="00C10453">
        <w:rPr>
          <w:sz w:val="24"/>
        </w:rPr>
        <w:t>ilícito ou a</w:t>
      </w:r>
      <w:r w:rsidRPr="00C10453">
        <w:rPr>
          <w:spacing w:val="-2"/>
          <w:sz w:val="24"/>
        </w:rPr>
        <w:t xml:space="preserve"> </w:t>
      </w:r>
      <w:r w:rsidRPr="00C10453">
        <w:rPr>
          <w:sz w:val="24"/>
        </w:rPr>
        <w:t>utilização fraudulenta</w:t>
      </w:r>
      <w:r w:rsidRPr="00C10453">
        <w:rPr>
          <w:spacing w:val="-1"/>
          <w:sz w:val="24"/>
        </w:rPr>
        <w:t xml:space="preserve"> </w:t>
      </w:r>
      <w:r w:rsidRPr="00C10453">
        <w:rPr>
          <w:sz w:val="24"/>
        </w:rPr>
        <w:t>da</w:t>
      </w:r>
      <w:r w:rsidRPr="00C10453">
        <w:rPr>
          <w:spacing w:val="-2"/>
          <w:sz w:val="24"/>
        </w:rPr>
        <w:t xml:space="preserve"> </w:t>
      </w:r>
      <w:r w:rsidRPr="00C10453">
        <w:rPr>
          <w:sz w:val="24"/>
        </w:rPr>
        <w:t>personalidade</w:t>
      </w:r>
      <w:r w:rsidRPr="00C10453">
        <w:rPr>
          <w:spacing w:val="-1"/>
          <w:sz w:val="24"/>
        </w:rPr>
        <w:t xml:space="preserve"> </w:t>
      </w:r>
      <w:r w:rsidRPr="00C10453">
        <w:rPr>
          <w:sz w:val="24"/>
        </w:rPr>
        <w:t>jurídica</w:t>
      </w:r>
      <w:r w:rsidRPr="00C10453">
        <w:rPr>
          <w:spacing w:val="-1"/>
          <w:sz w:val="24"/>
        </w:rPr>
        <w:t xml:space="preserve"> </w:t>
      </w:r>
      <w:r w:rsidRPr="00C10453">
        <w:rPr>
          <w:sz w:val="24"/>
        </w:rPr>
        <w:t>do licitante.</w:t>
      </w:r>
    </w:p>
    <w:p w:rsidR="00E87FA5" w:rsidRPr="00C10453" w:rsidRDefault="00D40672" w:rsidP="002B1860">
      <w:pPr>
        <w:pStyle w:val="PargrafodaLista"/>
        <w:numPr>
          <w:ilvl w:val="1"/>
          <w:numId w:val="8"/>
        </w:numPr>
        <w:tabs>
          <w:tab w:val="left" w:pos="284"/>
          <w:tab w:val="left" w:pos="567"/>
          <w:tab w:val="left" w:pos="709"/>
          <w:tab w:val="left" w:pos="993"/>
          <w:tab w:val="left" w:pos="9923"/>
        </w:tabs>
        <w:spacing w:before="118"/>
        <w:ind w:left="0" w:firstLine="0"/>
        <w:rPr>
          <w:sz w:val="24"/>
        </w:rPr>
      </w:pPr>
      <w:r>
        <w:pict>
          <v:rect id="_x0000_s1762" style="position:absolute;left:0;text-align:left;margin-left:105.1pt;margin-top:14pt;width:6.35pt;height:.6pt;z-index:-17885696;mso-position-horizontal-relative:page" fillcolor="black" stroked="f">
            <w10:wrap anchorx="page"/>
          </v:rect>
        </w:pict>
      </w:r>
      <w:r w:rsidR="00870EFC" w:rsidRPr="00C10453">
        <w:rPr>
          <w:sz w:val="24"/>
        </w:rPr>
        <w:t>A critério da Administração e exclusivamente a seu serviço, o autor dos projetos e a</w:t>
      </w:r>
      <w:r w:rsidR="00870EFC" w:rsidRPr="00C10453">
        <w:rPr>
          <w:spacing w:val="1"/>
          <w:sz w:val="24"/>
        </w:rPr>
        <w:t xml:space="preserve"> </w:t>
      </w:r>
      <w:r w:rsidR="00870EFC" w:rsidRPr="00C10453">
        <w:rPr>
          <w:sz w:val="24"/>
        </w:rPr>
        <w:t>empresa a que se referem os itens 2.</w:t>
      </w:r>
      <w:r w:rsidR="00C10453" w:rsidRPr="00C10453">
        <w:rPr>
          <w:sz w:val="24"/>
        </w:rPr>
        <w:t>8</w:t>
      </w:r>
      <w:r w:rsidR="00870EFC" w:rsidRPr="00C10453">
        <w:rPr>
          <w:sz w:val="24"/>
        </w:rPr>
        <w:t>.2 e 2.</w:t>
      </w:r>
      <w:r w:rsidR="00C10453" w:rsidRPr="00C10453">
        <w:rPr>
          <w:sz w:val="24"/>
        </w:rPr>
        <w:t>8</w:t>
      </w:r>
      <w:r w:rsidR="00870EFC" w:rsidRPr="00C10453">
        <w:rPr>
          <w:sz w:val="24"/>
        </w:rPr>
        <w:t>.3 poderão participar no apoio das atividades de</w:t>
      </w:r>
      <w:r w:rsidR="00870EFC" w:rsidRPr="00C10453">
        <w:rPr>
          <w:spacing w:val="1"/>
          <w:sz w:val="24"/>
        </w:rPr>
        <w:t xml:space="preserve"> </w:t>
      </w:r>
      <w:r w:rsidR="00870EFC" w:rsidRPr="00C10453">
        <w:rPr>
          <w:sz w:val="24"/>
        </w:rPr>
        <w:t xml:space="preserve">planejamento da contratação, de execução da licitação ou de gestão do contrato, desde que </w:t>
      </w:r>
      <w:proofErr w:type="gramStart"/>
      <w:r w:rsidR="00870EFC" w:rsidRPr="00C10453">
        <w:rPr>
          <w:sz w:val="24"/>
        </w:rPr>
        <w:t>sob</w:t>
      </w:r>
      <w:r w:rsidR="00870EFC" w:rsidRPr="00C10453">
        <w:rPr>
          <w:spacing w:val="1"/>
          <w:sz w:val="24"/>
        </w:rPr>
        <w:t xml:space="preserve"> </w:t>
      </w:r>
      <w:r w:rsidR="00870EFC" w:rsidRPr="00C10453">
        <w:rPr>
          <w:sz w:val="24"/>
        </w:rPr>
        <w:t>supervisão</w:t>
      </w:r>
      <w:proofErr w:type="gramEnd"/>
      <w:r w:rsidR="00870EFC" w:rsidRPr="00C10453">
        <w:rPr>
          <w:spacing w:val="-1"/>
          <w:sz w:val="24"/>
        </w:rPr>
        <w:t xml:space="preserve"> </w:t>
      </w:r>
      <w:r w:rsidR="00870EFC" w:rsidRPr="00C10453">
        <w:rPr>
          <w:sz w:val="24"/>
        </w:rPr>
        <w:t>exclusiva</w:t>
      </w:r>
      <w:r w:rsidR="00870EFC" w:rsidRPr="00C10453">
        <w:rPr>
          <w:spacing w:val="-1"/>
          <w:sz w:val="24"/>
        </w:rPr>
        <w:t xml:space="preserve"> </w:t>
      </w:r>
      <w:r w:rsidR="00870EFC" w:rsidRPr="00C10453">
        <w:rPr>
          <w:sz w:val="24"/>
        </w:rPr>
        <w:t>de</w:t>
      </w:r>
      <w:r w:rsidR="00870EFC" w:rsidRPr="00C10453">
        <w:rPr>
          <w:spacing w:val="-1"/>
          <w:sz w:val="24"/>
        </w:rPr>
        <w:t xml:space="preserve"> </w:t>
      </w:r>
      <w:r w:rsidR="00870EFC" w:rsidRPr="00C10453">
        <w:rPr>
          <w:sz w:val="24"/>
        </w:rPr>
        <w:t>agentes públicos</w:t>
      </w:r>
      <w:r w:rsidR="00870EFC" w:rsidRPr="00C10453">
        <w:rPr>
          <w:spacing w:val="-1"/>
          <w:sz w:val="24"/>
        </w:rPr>
        <w:t xml:space="preserve"> </w:t>
      </w:r>
      <w:r w:rsidR="00870EFC" w:rsidRPr="00C10453">
        <w:rPr>
          <w:sz w:val="24"/>
        </w:rPr>
        <w:t>do órgão ou entidade.</w:t>
      </w:r>
    </w:p>
    <w:p w:rsidR="00E87FA5" w:rsidRPr="00C10453" w:rsidRDefault="00D40672" w:rsidP="002B1860">
      <w:pPr>
        <w:pStyle w:val="PargrafodaLista"/>
        <w:numPr>
          <w:ilvl w:val="1"/>
          <w:numId w:val="8"/>
        </w:numPr>
        <w:tabs>
          <w:tab w:val="left" w:pos="284"/>
          <w:tab w:val="left" w:pos="567"/>
          <w:tab w:val="left" w:pos="709"/>
          <w:tab w:val="left" w:pos="993"/>
          <w:tab w:val="left" w:pos="9923"/>
        </w:tabs>
        <w:ind w:left="0" w:firstLine="0"/>
        <w:rPr>
          <w:sz w:val="24"/>
        </w:rPr>
      </w:pPr>
      <w:r>
        <w:pict>
          <v:rect id="_x0000_s1761" style="position:absolute;left:0;text-align:left;margin-left:105.1pt;margin-top:14.1pt;width:6.35pt;height:.6pt;z-index:-17885184;mso-position-horizontal-relative:page" fillcolor="black" stroked="f">
            <w10:wrap anchorx="page"/>
          </v:rect>
        </w:pict>
      </w:r>
      <w:r w:rsidR="00870EFC" w:rsidRPr="00C10453">
        <w:rPr>
          <w:sz w:val="24"/>
        </w:rPr>
        <w:t>Equiparam-se</w:t>
      </w:r>
      <w:r w:rsidR="00870EFC" w:rsidRPr="00C10453">
        <w:rPr>
          <w:spacing w:val="-1"/>
          <w:sz w:val="24"/>
        </w:rPr>
        <w:t xml:space="preserve"> </w:t>
      </w:r>
      <w:r w:rsidR="00870EFC" w:rsidRPr="00C10453">
        <w:rPr>
          <w:sz w:val="24"/>
        </w:rPr>
        <w:t>aos</w:t>
      </w:r>
      <w:r w:rsidR="00870EFC" w:rsidRPr="00C10453">
        <w:rPr>
          <w:spacing w:val="-2"/>
          <w:sz w:val="24"/>
        </w:rPr>
        <w:t xml:space="preserve"> </w:t>
      </w:r>
      <w:r w:rsidR="00870EFC" w:rsidRPr="00C10453">
        <w:rPr>
          <w:sz w:val="24"/>
        </w:rPr>
        <w:t>autores</w:t>
      </w:r>
      <w:r w:rsidR="00870EFC" w:rsidRPr="00C10453">
        <w:rPr>
          <w:spacing w:val="-5"/>
          <w:sz w:val="24"/>
        </w:rPr>
        <w:t xml:space="preserve"> </w:t>
      </w:r>
      <w:r w:rsidR="00870EFC" w:rsidRPr="00C10453">
        <w:rPr>
          <w:sz w:val="24"/>
        </w:rPr>
        <w:t>do</w:t>
      </w:r>
      <w:r w:rsidR="00870EFC" w:rsidRPr="00C10453">
        <w:rPr>
          <w:spacing w:val="-2"/>
          <w:sz w:val="24"/>
        </w:rPr>
        <w:t xml:space="preserve"> </w:t>
      </w:r>
      <w:r w:rsidR="00870EFC" w:rsidRPr="00C10453">
        <w:rPr>
          <w:sz w:val="24"/>
        </w:rPr>
        <w:t>projeto</w:t>
      </w:r>
      <w:r w:rsidR="00870EFC" w:rsidRPr="00C10453">
        <w:rPr>
          <w:spacing w:val="-1"/>
          <w:sz w:val="24"/>
        </w:rPr>
        <w:t xml:space="preserve"> </w:t>
      </w:r>
      <w:r w:rsidR="00870EFC" w:rsidRPr="00C10453">
        <w:rPr>
          <w:sz w:val="24"/>
        </w:rPr>
        <w:t>as</w:t>
      </w:r>
      <w:r w:rsidR="00870EFC" w:rsidRPr="00C10453">
        <w:rPr>
          <w:spacing w:val="-5"/>
          <w:sz w:val="24"/>
        </w:rPr>
        <w:t xml:space="preserve"> </w:t>
      </w:r>
      <w:r w:rsidR="00870EFC" w:rsidRPr="00C10453">
        <w:rPr>
          <w:sz w:val="24"/>
        </w:rPr>
        <w:t>empresas integrantes</w:t>
      </w:r>
      <w:r w:rsidR="00870EFC" w:rsidRPr="00C10453">
        <w:rPr>
          <w:spacing w:val="-2"/>
          <w:sz w:val="24"/>
        </w:rPr>
        <w:t xml:space="preserve"> </w:t>
      </w:r>
      <w:r w:rsidR="00870EFC" w:rsidRPr="00C10453">
        <w:rPr>
          <w:sz w:val="24"/>
        </w:rPr>
        <w:t>do</w:t>
      </w:r>
      <w:r w:rsidR="00870EFC" w:rsidRPr="00C10453">
        <w:rPr>
          <w:spacing w:val="-1"/>
          <w:sz w:val="24"/>
        </w:rPr>
        <w:t xml:space="preserve"> </w:t>
      </w:r>
      <w:r w:rsidR="00870EFC" w:rsidRPr="00C10453">
        <w:rPr>
          <w:sz w:val="24"/>
        </w:rPr>
        <w:t>mesmo grupo</w:t>
      </w:r>
      <w:r w:rsidR="00870EFC" w:rsidRPr="00C10453">
        <w:rPr>
          <w:spacing w:val="-2"/>
          <w:sz w:val="24"/>
        </w:rPr>
        <w:t xml:space="preserve"> </w:t>
      </w:r>
      <w:r w:rsidR="00870EFC" w:rsidRPr="00C10453">
        <w:rPr>
          <w:sz w:val="24"/>
        </w:rPr>
        <w:t>econômico.</w:t>
      </w:r>
    </w:p>
    <w:p w:rsidR="00E87FA5" w:rsidRPr="00C10453" w:rsidRDefault="00D40672" w:rsidP="002B1860">
      <w:pPr>
        <w:pStyle w:val="PargrafodaLista"/>
        <w:numPr>
          <w:ilvl w:val="1"/>
          <w:numId w:val="8"/>
        </w:numPr>
        <w:tabs>
          <w:tab w:val="left" w:pos="284"/>
          <w:tab w:val="left" w:pos="426"/>
          <w:tab w:val="left" w:pos="567"/>
          <w:tab w:val="left" w:pos="709"/>
          <w:tab w:val="left" w:pos="993"/>
          <w:tab w:val="left" w:pos="9923"/>
        </w:tabs>
        <w:ind w:left="0" w:firstLine="0"/>
        <w:rPr>
          <w:sz w:val="24"/>
        </w:rPr>
      </w:pPr>
      <w:r>
        <w:pict>
          <v:rect id="_x0000_s1760" style="position:absolute;left:0;text-align:left;margin-left:105.1pt;margin-top:14.1pt;width:6.35pt;height:.6pt;z-index:-17884672;mso-position-horizontal-relative:page" fillcolor="black" stroked="f">
            <w10:wrap anchorx="page"/>
          </v:rect>
        </w:pict>
      </w:r>
      <w:r w:rsidR="00C10453" w:rsidRPr="00C10453">
        <w:rPr>
          <w:sz w:val="24"/>
        </w:rPr>
        <w:t>O disposto nos itens 2.8</w:t>
      </w:r>
      <w:r w:rsidR="00870EFC" w:rsidRPr="00C10453">
        <w:rPr>
          <w:sz w:val="24"/>
        </w:rPr>
        <w:t>.2 e 2.</w:t>
      </w:r>
      <w:r w:rsidR="00C10453" w:rsidRPr="00C10453">
        <w:rPr>
          <w:sz w:val="24"/>
        </w:rPr>
        <w:t>8</w:t>
      </w:r>
      <w:r w:rsidR="00870EFC" w:rsidRPr="00C10453">
        <w:rPr>
          <w:sz w:val="24"/>
        </w:rPr>
        <w:t>.3 não impede a licitação ou a contratação de serviço que</w:t>
      </w:r>
      <w:r w:rsidR="00870EFC" w:rsidRPr="00C10453">
        <w:rPr>
          <w:spacing w:val="1"/>
          <w:sz w:val="24"/>
        </w:rPr>
        <w:t xml:space="preserve"> </w:t>
      </w:r>
      <w:r w:rsidR="00870EFC" w:rsidRPr="00C10453">
        <w:rPr>
          <w:sz w:val="24"/>
        </w:rPr>
        <w:t>inclua como encargo do contratado a elaboração do projeto básico e do projeto executivo, nas</w:t>
      </w:r>
      <w:r w:rsidR="00870EFC" w:rsidRPr="00C10453">
        <w:rPr>
          <w:spacing w:val="1"/>
          <w:sz w:val="24"/>
        </w:rPr>
        <w:t xml:space="preserve"> </w:t>
      </w:r>
      <w:r w:rsidR="00870EFC" w:rsidRPr="00C10453">
        <w:rPr>
          <w:sz w:val="24"/>
        </w:rPr>
        <w:t>contratações</w:t>
      </w:r>
      <w:r w:rsidR="00870EFC" w:rsidRPr="00C10453">
        <w:rPr>
          <w:spacing w:val="-1"/>
          <w:sz w:val="24"/>
        </w:rPr>
        <w:t xml:space="preserve"> </w:t>
      </w:r>
      <w:r w:rsidR="00870EFC" w:rsidRPr="00C10453">
        <w:rPr>
          <w:sz w:val="24"/>
        </w:rPr>
        <w:t>integradas,</w:t>
      </w:r>
      <w:r w:rsidR="00870EFC" w:rsidRPr="00C10453">
        <w:rPr>
          <w:spacing w:val="1"/>
          <w:sz w:val="24"/>
        </w:rPr>
        <w:t xml:space="preserve"> </w:t>
      </w:r>
      <w:r w:rsidR="00870EFC" w:rsidRPr="00C10453">
        <w:rPr>
          <w:sz w:val="24"/>
        </w:rPr>
        <w:t>e</w:t>
      </w:r>
      <w:r w:rsidR="00870EFC" w:rsidRPr="00C10453">
        <w:rPr>
          <w:spacing w:val="-1"/>
          <w:sz w:val="24"/>
        </w:rPr>
        <w:t xml:space="preserve"> </w:t>
      </w:r>
      <w:r w:rsidR="00870EFC" w:rsidRPr="00C10453">
        <w:rPr>
          <w:sz w:val="24"/>
        </w:rPr>
        <w:t>do</w:t>
      </w:r>
      <w:r w:rsidR="00870EFC" w:rsidRPr="00C10453">
        <w:rPr>
          <w:spacing w:val="-1"/>
          <w:sz w:val="24"/>
        </w:rPr>
        <w:t xml:space="preserve"> </w:t>
      </w:r>
      <w:r w:rsidR="00870EFC" w:rsidRPr="00C10453">
        <w:rPr>
          <w:sz w:val="24"/>
        </w:rPr>
        <w:t>projeto</w:t>
      </w:r>
      <w:r w:rsidR="00870EFC" w:rsidRPr="00C10453">
        <w:rPr>
          <w:spacing w:val="-1"/>
          <w:sz w:val="24"/>
        </w:rPr>
        <w:t xml:space="preserve"> </w:t>
      </w:r>
      <w:r w:rsidR="00870EFC" w:rsidRPr="00C10453">
        <w:rPr>
          <w:sz w:val="24"/>
        </w:rPr>
        <w:t>executivo, nos</w:t>
      </w:r>
      <w:r w:rsidR="00870EFC" w:rsidRPr="00C10453">
        <w:rPr>
          <w:spacing w:val="-1"/>
          <w:sz w:val="24"/>
        </w:rPr>
        <w:t xml:space="preserve"> </w:t>
      </w:r>
      <w:r w:rsidR="00870EFC" w:rsidRPr="00C10453">
        <w:rPr>
          <w:sz w:val="24"/>
        </w:rPr>
        <w:t>demais regimes</w:t>
      </w:r>
      <w:r w:rsidR="00870EFC" w:rsidRPr="00C10453">
        <w:rPr>
          <w:spacing w:val="-1"/>
          <w:sz w:val="24"/>
        </w:rPr>
        <w:t xml:space="preserve"> </w:t>
      </w:r>
      <w:r w:rsidR="00870EFC" w:rsidRPr="00C10453">
        <w:rPr>
          <w:sz w:val="24"/>
        </w:rPr>
        <w:t>de execução.</w:t>
      </w:r>
    </w:p>
    <w:p w:rsidR="00E87FA5" w:rsidRPr="00C10453" w:rsidRDefault="00D40672" w:rsidP="002B1860">
      <w:pPr>
        <w:pStyle w:val="PargrafodaLista"/>
        <w:numPr>
          <w:ilvl w:val="1"/>
          <w:numId w:val="8"/>
        </w:numPr>
        <w:tabs>
          <w:tab w:val="left" w:pos="284"/>
          <w:tab w:val="left" w:pos="426"/>
          <w:tab w:val="left" w:pos="567"/>
          <w:tab w:val="left" w:pos="709"/>
          <w:tab w:val="left" w:pos="993"/>
          <w:tab w:val="left" w:pos="9923"/>
        </w:tabs>
        <w:ind w:left="0" w:firstLine="0"/>
        <w:rPr>
          <w:sz w:val="24"/>
        </w:rPr>
      </w:pPr>
      <w:r>
        <w:pict>
          <v:rect id="_x0000_s1759" style="position:absolute;left:0;text-align:left;margin-left:105.1pt;margin-top:14.1pt;width:6.35pt;height:.6pt;z-index:-17884160;mso-position-horizontal-relative:page" fillcolor="black" stroked="f">
            <w10:wrap anchorx="page"/>
          </v:rect>
        </w:pict>
      </w:r>
      <w:r w:rsidR="003E2B9A">
        <w:rPr>
          <w:sz w:val="24"/>
        </w:rPr>
        <w:t xml:space="preserve"> </w:t>
      </w:r>
      <w:r w:rsidR="00870EFC" w:rsidRPr="00C10453">
        <w:rPr>
          <w:sz w:val="24"/>
        </w:rPr>
        <w:t>Em licitações e contratações realizadas no âmbito de projetos e programas parcialmente</w:t>
      </w:r>
      <w:r w:rsidR="00870EFC" w:rsidRPr="00C10453">
        <w:rPr>
          <w:spacing w:val="1"/>
          <w:sz w:val="24"/>
        </w:rPr>
        <w:t xml:space="preserve"> </w:t>
      </w:r>
      <w:r w:rsidR="00870EFC" w:rsidRPr="00C10453">
        <w:rPr>
          <w:sz w:val="24"/>
        </w:rPr>
        <w:t>financiados por agência oficial de cooperação estrangeira ou por organismo financeiro internacional</w:t>
      </w:r>
      <w:r w:rsidR="00870EFC" w:rsidRPr="00C10453">
        <w:rPr>
          <w:spacing w:val="1"/>
          <w:sz w:val="24"/>
        </w:rPr>
        <w:t xml:space="preserve"> </w:t>
      </w:r>
      <w:r w:rsidR="00870EFC" w:rsidRPr="00C10453">
        <w:rPr>
          <w:sz w:val="24"/>
        </w:rPr>
        <w:t>com recursos do financiamento ou da contrapartida nacional, não poderá participar pessoa física ou</w:t>
      </w:r>
      <w:r w:rsidR="00870EFC" w:rsidRPr="00C10453">
        <w:rPr>
          <w:spacing w:val="1"/>
          <w:sz w:val="24"/>
        </w:rPr>
        <w:t xml:space="preserve"> </w:t>
      </w:r>
      <w:r w:rsidR="00870EFC" w:rsidRPr="00C10453">
        <w:rPr>
          <w:sz w:val="24"/>
        </w:rPr>
        <w:t>jurídica que integre o rol de pessoas sancionadas por essas entidades ou que seja declarada inidônea</w:t>
      </w:r>
      <w:r w:rsidR="00870EFC" w:rsidRPr="00C10453">
        <w:rPr>
          <w:spacing w:val="1"/>
          <w:sz w:val="24"/>
        </w:rPr>
        <w:t xml:space="preserve"> </w:t>
      </w:r>
      <w:r w:rsidR="00870EFC" w:rsidRPr="00C10453">
        <w:rPr>
          <w:sz w:val="24"/>
        </w:rPr>
        <w:t>nos</w:t>
      </w:r>
      <w:r w:rsidR="00870EFC" w:rsidRPr="00C10453">
        <w:rPr>
          <w:spacing w:val="-1"/>
          <w:sz w:val="24"/>
        </w:rPr>
        <w:t xml:space="preserve"> </w:t>
      </w:r>
      <w:r w:rsidR="00870EFC" w:rsidRPr="00C10453">
        <w:rPr>
          <w:sz w:val="24"/>
        </w:rPr>
        <w:t>termos da</w:t>
      </w:r>
      <w:r w:rsidR="00870EFC" w:rsidRPr="00C10453">
        <w:rPr>
          <w:spacing w:val="1"/>
          <w:sz w:val="24"/>
        </w:rPr>
        <w:t xml:space="preserve"> </w:t>
      </w:r>
      <w:r w:rsidR="00870EFC" w:rsidRPr="00C10453">
        <w:rPr>
          <w:sz w:val="24"/>
          <w:u w:val="single"/>
        </w:rPr>
        <w:t>Lei nº</w:t>
      </w:r>
      <w:r w:rsidR="00870EFC" w:rsidRPr="00C10453">
        <w:rPr>
          <w:spacing w:val="-1"/>
          <w:sz w:val="24"/>
          <w:u w:val="single"/>
        </w:rPr>
        <w:t xml:space="preserve"> </w:t>
      </w:r>
      <w:r w:rsidR="00870EFC" w:rsidRPr="00C10453">
        <w:rPr>
          <w:sz w:val="24"/>
          <w:u w:val="single"/>
        </w:rPr>
        <w:t>14.133/2021</w:t>
      </w:r>
      <w:r w:rsidR="00870EFC" w:rsidRPr="00C10453">
        <w:rPr>
          <w:sz w:val="24"/>
        </w:rPr>
        <w:t>.</w:t>
      </w:r>
    </w:p>
    <w:p w:rsidR="00E87FA5" w:rsidRPr="00C10453" w:rsidRDefault="00D40672" w:rsidP="002B1860">
      <w:pPr>
        <w:pStyle w:val="PargrafodaLista"/>
        <w:numPr>
          <w:ilvl w:val="1"/>
          <w:numId w:val="8"/>
        </w:numPr>
        <w:tabs>
          <w:tab w:val="left" w:pos="284"/>
          <w:tab w:val="left" w:pos="567"/>
          <w:tab w:val="left" w:pos="709"/>
          <w:tab w:val="left" w:pos="993"/>
          <w:tab w:val="left" w:pos="1940"/>
          <w:tab w:val="left" w:pos="9923"/>
        </w:tabs>
        <w:ind w:left="0" w:firstLine="0"/>
        <w:rPr>
          <w:sz w:val="24"/>
        </w:rPr>
      </w:pPr>
      <w:r>
        <w:pict>
          <v:rect id="_x0000_s1758" style="position:absolute;left:0;text-align:left;margin-left:105.1pt;margin-top:13.95pt;width:6.35pt;height:.6pt;z-index:-17883648;mso-position-horizontal-relative:page" fillcolor="black" stroked="f">
            <w10:wrap anchorx="page"/>
          </v:rect>
        </w:pict>
      </w:r>
      <w:r w:rsidR="00870EFC" w:rsidRPr="00C10453">
        <w:rPr>
          <w:sz w:val="24"/>
        </w:rPr>
        <w:t>A</w:t>
      </w:r>
      <w:r w:rsidR="00C10453" w:rsidRPr="00C10453">
        <w:rPr>
          <w:sz w:val="24"/>
        </w:rPr>
        <w:t xml:space="preserve"> vedação de que trata o item 2.8</w:t>
      </w:r>
      <w:r w:rsidR="00870EFC" w:rsidRPr="00C10453">
        <w:rPr>
          <w:sz w:val="24"/>
        </w:rPr>
        <w:t>.8 estende-se a terceiro que auxilie a condução da</w:t>
      </w:r>
      <w:r w:rsidR="00870EFC" w:rsidRPr="00C10453">
        <w:rPr>
          <w:spacing w:val="1"/>
          <w:sz w:val="24"/>
        </w:rPr>
        <w:t xml:space="preserve"> </w:t>
      </w:r>
      <w:r w:rsidR="00870EFC" w:rsidRPr="00C10453">
        <w:rPr>
          <w:sz w:val="24"/>
        </w:rPr>
        <w:t>contratação na qualidade de integrante de equipe de apoio, profissional especializado ou funcionário</w:t>
      </w:r>
      <w:r w:rsidR="00870EFC" w:rsidRPr="00C10453">
        <w:rPr>
          <w:spacing w:val="1"/>
          <w:sz w:val="24"/>
        </w:rPr>
        <w:t xml:space="preserve"> </w:t>
      </w:r>
      <w:r w:rsidR="00870EFC" w:rsidRPr="00C10453">
        <w:rPr>
          <w:sz w:val="24"/>
        </w:rPr>
        <w:t>ou</w:t>
      </w:r>
      <w:r w:rsidR="00870EFC" w:rsidRPr="00C10453">
        <w:rPr>
          <w:spacing w:val="-1"/>
          <w:sz w:val="24"/>
        </w:rPr>
        <w:t xml:space="preserve"> </w:t>
      </w:r>
      <w:r w:rsidR="00870EFC" w:rsidRPr="00C10453">
        <w:rPr>
          <w:sz w:val="24"/>
        </w:rPr>
        <w:t>representante</w:t>
      </w:r>
      <w:r w:rsidR="00870EFC" w:rsidRPr="00C10453">
        <w:rPr>
          <w:spacing w:val="-1"/>
          <w:sz w:val="24"/>
        </w:rPr>
        <w:t xml:space="preserve"> </w:t>
      </w:r>
      <w:r w:rsidR="00870EFC" w:rsidRPr="00C10453">
        <w:rPr>
          <w:sz w:val="24"/>
        </w:rPr>
        <w:t>de</w:t>
      </w:r>
      <w:r w:rsidR="00870EFC" w:rsidRPr="00C10453">
        <w:rPr>
          <w:spacing w:val="-1"/>
          <w:sz w:val="24"/>
        </w:rPr>
        <w:t xml:space="preserve"> </w:t>
      </w:r>
      <w:r w:rsidR="00870EFC" w:rsidRPr="00C10453">
        <w:rPr>
          <w:sz w:val="24"/>
        </w:rPr>
        <w:t>empresa</w:t>
      </w:r>
      <w:r w:rsidR="00870EFC" w:rsidRPr="00C10453">
        <w:rPr>
          <w:spacing w:val="-1"/>
          <w:sz w:val="24"/>
        </w:rPr>
        <w:t xml:space="preserve"> </w:t>
      </w:r>
      <w:r w:rsidR="00870EFC" w:rsidRPr="00C10453">
        <w:rPr>
          <w:sz w:val="24"/>
        </w:rPr>
        <w:t>que</w:t>
      </w:r>
      <w:r w:rsidR="00870EFC" w:rsidRPr="00C10453">
        <w:rPr>
          <w:spacing w:val="-1"/>
          <w:sz w:val="24"/>
        </w:rPr>
        <w:t xml:space="preserve"> </w:t>
      </w:r>
      <w:r w:rsidR="00870EFC" w:rsidRPr="00C10453">
        <w:rPr>
          <w:sz w:val="24"/>
        </w:rPr>
        <w:t>preste</w:t>
      </w:r>
      <w:r w:rsidR="00870EFC" w:rsidRPr="00C10453">
        <w:rPr>
          <w:spacing w:val="-1"/>
          <w:sz w:val="24"/>
        </w:rPr>
        <w:t xml:space="preserve"> </w:t>
      </w:r>
      <w:r w:rsidR="00870EFC" w:rsidRPr="00C10453">
        <w:rPr>
          <w:sz w:val="24"/>
        </w:rPr>
        <w:t>assessoria</w:t>
      </w:r>
      <w:r w:rsidR="00870EFC" w:rsidRPr="00C10453">
        <w:rPr>
          <w:spacing w:val="1"/>
          <w:sz w:val="24"/>
        </w:rPr>
        <w:t xml:space="preserve"> </w:t>
      </w:r>
      <w:r w:rsidR="00870EFC" w:rsidRPr="00C10453">
        <w:rPr>
          <w:sz w:val="24"/>
        </w:rPr>
        <w:t>técnica.</w:t>
      </w:r>
    </w:p>
    <w:p w:rsidR="00E87FA5" w:rsidRDefault="003E2B9A" w:rsidP="00BF6CD3">
      <w:pPr>
        <w:tabs>
          <w:tab w:val="left" w:pos="284"/>
          <w:tab w:val="left" w:pos="567"/>
          <w:tab w:val="left" w:pos="709"/>
          <w:tab w:val="left" w:pos="993"/>
          <w:tab w:val="left" w:pos="9923"/>
        </w:tabs>
        <w:spacing w:before="125"/>
        <w:rPr>
          <w:b/>
          <w:sz w:val="24"/>
        </w:rPr>
      </w:pPr>
      <w:r w:rsidRPr="002A4DB2">
        <w:rPr>
          <w:b/>
          <w:noProof/>
          <w:sz w:val="24"/>
          <w:szCs w:val="24"/>
          <w:lang w:val="pt-BR" w:eastAsia="pt-BR"/>
        </w:rPr>
        <w:t xml:space="preserve">3 </w:t>
      </w:r>
      <w:r w:rsidR="00870EFC" w:rsidRPr="002A4DB2">
        <w:rPr>
          <w:b/>
          <w:color w:val="00000A"/>
          <w:sz w:val="24"/>
          <w:szCs w:val="24"/>
        </w:rPr>
        <w:t>-</w:t>
      </w:r>
      <w:r w:rsidR="00870EFC" w:rsidRPr="002A4DB2">
        <w:rPr>
          <w:b/>
          <w:color w:val="00000A"/>
          <w:spacing w:val="1"/>
          <w:sz w:val="24"/>
          <w:szCs w:val="24"/>
        </w:rPr>
        <w:t xml:space="preserve"> </w:t>
      </w:r>
      <w:r w:rsidR="00A31E47" w:rsidRPr="002A4DB2">
        <w:rPr>
          <w:b/>
          <w:color w:val="00000A"/>
          <w:spacing w:val="1"/>
          <w:sz w:val="24"/>
          <w:szCs w:val="24"/>
        </w:rPr>
        <w:t>DA</w:t>
      </w:r>
      <w:r w:rsidR="00A31E47" w:rsidRPr="00A31E47">
        <w:rPr>
          <w:b/>
          <w:color w:val="00000A"/>
          <w:spacing w:val="1"/>
          <w:sz w:val="24"/>
        </w:rPr>
        <w:t xml:space="preserve"> IMPUGNAÇÃO DO ATO CONVOCATÓRIO</w:t>
      </w:r>
    </w:p>
    <w:p w:rsidR="00E87FA5" w:rsidRDefault="00C10453" w:rsidP="002B1860">
      <w:pPr>
        <w:pStyle w:val="PargrafodaLista"/>
        <w:numPr>
          <w:ilvl w:val="1"/>
          <w:numId w:val="7"/>
        </w:numPr>
        <w:tabs>
          <w:tab w:val="left" w:pos="284"/>
          <w:tab w:val="left" w:pos="426"/>
          <w:tab w:val="left" w:pos="567"/>
          <w:tab w:val="left" w:pos="709"/>
          <w:tab w:val="left" w:pos="993"/>
          <w:tab w:val="left" w:pos="9923"/>
        </w:tabs>
        <w:spacing w:before="115"/>
        <w:ind w:left="0" w:firstLine="0"/>
        <w:rPr>
          <w:sz w:val="24"/>
        </w:rPr>
      </w:pPr>
      <w:r>
        <w:rPr>
          <w:sz w:val="24"/>
        </w:rPr>
        <w:t xml:space="preserve">- </w:t>
      </w:r>
      <w:r w:rsidR="00870EFC">
        <w:rPr>
          <w:sz w:val="24"/>
        </w:rPr>
        <w:t>Qualquer pessoa é parte legítima para impugnar este Edital por irregularidade na aplicação da</w:t>
      </w:r>
      <w:r w:rsidR="00870EFC">
        <w:rPr>
          <w:color w:val="0000FF"/>
          <w:spacing w:val="1"/>
          <w:sz w:val="24"/>
        </w:rPr>
        <w:t xml:space="preserve"> </w:t>
      </w:r>
      <w:r w:rsidR="00870EFC">
        <w:rPr>
          <w:color w:val="0000FF"/>
          <w:sz w:val="24"/>
          <w:u w:val="single" w:color="0000FF"/>
        </w:rPr>
        <w:t>Lei nº 14.133, de 2021</w:t>
      </w:r>
      <w:r w:rsidR="00870EFC">
        <w:rPr>
          <w:sz w:val="24"/>
        </w:rPr>
        <w:t xml:space="preserve">, devendo protocolar o pedido até </w:t>
      </w:r>
      <w:proofErr w:type="gramStart"/>
      <w:r w:rsidR="00870EFC">
        <w:rPr>
          <w:sz w:val="24"/>
        </w:rPr>
        <w:t>3</w:t>
      </w:r>
      <w:proofErr w:type="gramEnd"/>
      <w:r w:rsidR="00870EFC">
        <w:rPr>
          <w:sz w:val="24"/>
        </w:rPr>
        <w:t xml:space="preserve"> (três) dias úteis antes da data da abertura</w:t>
      </w:r>
      <w:r w:rsidR="00870EFC">
        <w:rPr>
          <w:spacing w:val="1"/>
          <w:sz w:val="24"/>
        </w:rPr>
        <w:t xml:space="preserve"> </w:t>
      </w:r>
      <w:r w:rsidR="00870EFC">
        <w:rPr>
          <w:sz w:val="24"/>
        </w:rPr>
        <w:t>do</w:t>
      </w:r>
      <w:r w:rsidR="00870EFC">
        <w:rPr>
          <w:spacing w:val="-1"/>
          <w:sz w:val="24"/>
        </w:rPr>
        <w:t xml:space="preserve"> </w:t>
      </w:r>
      <w:r w:rsidR="00870EFC">
        <w:rPr>
          <w:sz w:val="24"/>
        </w:rPr>
        <w:t>certame.</w:t>
      </w:r>
    </w:p>
    <w:p w:rsidR="00E87FA5" w:rsidRDefault="00C10453" w:rsidP="002B1860">
      <w:pPr>
        <w:pStyle w:val="PargrafodaLista"/>
        <w:numPr>
          <w:ilvl w:val="1"/>
          <w:numId w:val="7"/>
        </w:numPr>
        <w:tabs>
          <w:tab w:val="left" w:pos="284"/>
          <w:tab w:val="left" w:pos="426"/>
          <w:tab w:val="left" w:pos="567"/>
          <w:tab w:val="left" w:pos="709"/>
          <w:tab w:val="left" w:pos="993"/>
          <w:tab w:val="left" w:pos="9923"/>
        </w:tabs>
        <w:ind w:left="0" w:firstLine="0"/>
        <w:rPr>
          <w:sz w:val="24"/>
        </w:rPr>
      </w:pPr>
      <w:r>
        <w:rPr>
          <w:sz w:val="24"/>
        </w:rPr>
        <w:t xml:space="preserve">- </w:t>
      </w:r>
      <w:r w:rsidR="00870EFC">
        <w:rPr>
          <w:sz w:val="24"/>
        </w:rPr>
        <w:t xml:space="preserve">A resposta à impugnação ou ao pedido de esclarecimento será </w:t>
      </w:r>
      <w:proofErr w:type="gramStart"/>
      <w:r w:rsidR="00870EFC">
        <w:rPr>
          <w:sz w:val="24"/>
        </w:rPr>
        <w:t>divulgado</w:t>
      </w:r>
      <w:proofErr w:type="gramEnd"/>
      <w:r w:rsidR="00870EFC">
        <w:rPr>
          <w:sz w:val="24"/>
        </w:rPr>
        <w:t xml:space="preserve"> em sítio eletrônico</w:t>
      </w:r>
      <w:r w:rsidR="00870EFC">
        <w:rPr>
          <w:spacing w:val="1"/>
          <w:sz w:val="24"/>
        </w:rPr>
        <w:t xml:space="preserve"> </w:t>
      </w:r>
      <w:r w:rsidR="00870EFC">
        <w:rPr>
          <w:sz w:val="24"/>
        </w:rPr>
        <w:t xml:space="preserve">oficial no prazo de até </w:t>
      </w:r>
      <w:r w:rsidR="00A31E47">
        <w:rPr>
          <w:sz w:val="24"/>
        </w:rPr>
        <w:t>02</w:t>
      </w:r>
      <w:r w:rsidR="00870EFC">
        <w:rPr>
          <w:sz w:val="24"/>
        </w:rPr>
        <w:t xml:space="preserve"> (</w:t>
      </w:r>
      <w:r w:rsidR="00A31E47">
        <w:rPr>
          <w:sz w:val="24"/>
        </w:rPr>
        <w:t>doi</w:t>
      </w:r>
      <w:r w:rsidR="00870EFC">
        <w:rPr>
          <w:sz w:val="24"/>
        </w:rPr>
        <w:t>s) dias úteis, limitado ao último dia útil anterior à data da abertura do</w:t>
      </w:r>
      <w:r w:rsidR="00870EFC">
        <w:rPr>
          <w:spacing w:val="1"/>
          <w:sz w:val="24"/>
        </w:rPr>
        <w:t xml:space="preserve"> </w:t>
      </w:r>
      <w:r w:rsidR="00870EFC">
        <w:rPr>
          <w:sz w:val="24"/>
        </w:rPr>
        <w:t>certame.</w:t>
      </w:r>
    </w:p>
    <w:p w:rsidR="00C10453" w:rsidRPr="00E64832" w:rsidRDefault="00C10453" w:rsidP="002B1860">
      <w:pPr>
        <w:pStyle w:val="PargrafodaLista"/>
        <w:numPr>
          <w:ilvl w:val="1"/>
          <w:numId w:val="7"/>
        </w:numPr>
        <w:tabs>
          <w:tab w:val="left" w:pos="284"/>
          <w:tab w:val="left" w:pos="426"/>
          <w:tab w:val="left" w:pos="567"/>
          <w:tab w:val="left" w:pos="709"/>
          <w:tab w:val="left" w:pos="993"/>
          <w:tab w:val="left" w:pos="1427"/>
          <w:tab w:val="left" w:pos="9923"/>
        </w:tabs>
        <w:ind w:left="0" w:firstLine="0"/>
        <w:rPr>
          <w:sz w:val="24"/>
          <w:szCs w:val="24"/>
        </w:rPr>
      </w:pPr>
      <w:r>
        <w:rPr>
          <w:sz w:val="24"/>
        </w:rPr>
        <w:t xml:space="preserve">Caso seja acolhida a impugnação contra o ato convocatório, será designada nova data </w:t>
      </w:r>
      <w:r w:rsidRPr="00E64832">
        <w:rPr>
          <w:sz w:val="24"/>
          <w:szCs w:val="24"/>
        </w:rPr>
        <w:t xml:space="preserve">para a realização do certame, </w:t>
      </w:r>
      <w:r w:rsidRPr="00E64832">
        <w:rPr>
          <w:b/>
          <w:sz w:val="24"/>
          <w:szCs w:val="24"/>
        </w:rPr>
        <w:t>exceto quanto, inqu</w:t>
      </w:r>
      <w:r w:rsidR="00A31E47" w:rsidRPr="00E64832">
        <w:rPr>
          <w:b/>
          <w:sz w:val="24"/>
          <w:szCs w:val="24"/>
        </w:rPr>
        <w:t xml:space="preserve">estionavelmente, a alteração não afetar a formulação das propostas </w:t>
      </w:r>
      <w:r w:rsidR="00A31E47" w:rsidRPr="00E64832">
        <w:rPr>
          <w:sz w:val="24"/>
          <w:szCs w:val="24"/>
        </w:rPr>
        <w:t>(art. 55, §1º, da Lei 14.133/2021).</w:t>
      </w:r>
    </w:p>
    <w:p w:rsidR="00A31E47" w:rsidRPr="00E64832" w:rsidRDefault="00A31E47" w:rsidP="002B1860">
      <w:pPr>
        <w:pStyle w:val="PargrafodaLista"/>
        <w:numPr>
          <w:ilvl w:val="1"/>
          <w:numId w:val="7"/>
        </w:numPr>
        <w:tabs>
          <w:tab w:val="left" w:pos="284"/>
          <w:tab w:val="left" w:pos="426"/>
          <w:tab w:val="left" w:pos="567"/>
          <w:tab w:val="left" w:pos="709"/>
          <w:tab w:val="left" w:pos="993"/>
          <w:tab w:val="left" w:pos="9923"/>
        </w:tabs>
        <w:ind w:left="0" w:firstLine="0"/>
        <w:rPr>
          <w:sz w:val="24"/>
          <w:szCs w:val="24"/>
        </w:rPr>
      </w:pPr>
      <w:r w:rsidRPr="00E64832">
        <w:rPr>
          <w:sz w:val="24"/>
          <w:szCs w:val="24"/>
        </w:rPr>
        <w:lastRenderedPageBreak/>
        <w:t xml:space="preserve">Decairá do direito de impugnar os termos deste edital, por falhas ou irregularidades, o licitante que não o fizer até o terceiro dia útil que anteceder à data de realização da sessão pública do pregão eletrônico, hipótese em que tal comunicação não terá efeito de recurso. </w:t>
      </w:r>
    </w:p>
    <w:p w:rsidR="00E87FA5" w:rsidRPr="00E64832" w:rsidRDefault="00870EFC" w:rsidP="002B1860">
      <w:pPr>
        <w:pStyle w:val="PargrafodaLista"/>
        <w:numPr>
          <w:ilvl w:val="1"/>
          <w:numId w:val="6"/>
        </w:numPr>
        <w:tabs>
          <w:tab w:val="left" w:pos="284"/>
          <w:tab w:val="left" w:pos="567"/>
          <w:tab w:val="left" w:pos="709"/>
          <w:tab w:val="left" w:pos="993"/>
          <w:tab w:val="left" w:pos="9923"/>
        </w:tabs>
        <w:spacing w:before="92"/>
        <w:ind w:left="0" w:firstLine="0"/>
        <w:rPr>
          <w:sz w:val="24"/>
          <w:szCs w:val="24"/>
        </w:rPr>
      </w:pPr>
      <w:r w:rsidRPr="00E64832">
        <w:rPr>
          <w:sz w:val="24"/>
          <w:szCs w:val="24"/>
        </w:rPr>
        <w:t>A</w:t>
      </w:r>
      <w:r w:rsidRPr="00E64832">
        <w:rPr>
          <w:spacing w:val="30"/>
          <w:sz w:val="24"/>
          <w:szCs w:val="24"/>
        </w:rPr>
        <w:t xml:space="preserve"> </w:t>
      </w:r>
      <w:r w:rsidRPr="00E64832">
        <w:rPr>
          <w:sz w:val="24"/>
          <w:szCs w:val="24"/>
        </w:rPr>
        <w:t>impugnação</w:t>
      </w:r>
      <w:r w:rsidRPr="00E64832">
        <w:rPr>
          <w:spacing w:val="36"/>
          <w:sz w:val="24"/>
          <w:szCs w:val="24"/>
        </w:rPr>
        <w:t xml:space="preserve"> </w:t>
      </w:r>
      <w:r w:rsidRPr="00E64832">
        <w:rPr>
          <w:sz w:val="24"/>
          <w:szCs w:val="24"/>
        </w:rPr>
        <w:t>feita</w:t>
      </w:r>
      <w:r w:rsidRPr="00E64832">
        <w:rPr>
          <w:spacing w:val="30"/>
          <w:sz w:val="24"/>
          <w:szCs w:val="24"/>
        </w:rPr>
        <w:t xml:space="preserve"> </w:t>
      </w:r>
      <w:r w:rsidRPr="00E64832">
        <w:rPr>
          <w:sz w:val="24"/>
          <w:szCs w:val="24"/>
        </w:rPr>
        <w:t>tempestivamente</w:t>
      </w:r>
      <w:r w:rsidRPr="00E64832">
        <w:rPr>
          <w:spacing w:val="33"/>
          <w:sz w:val="24"/>
          <w:szCs w:val="24"/>
        </w:rPr>
        <w:t xml:space="preserve"> </w:t>
      </w:r>
      <w:r w:rsidRPr="00E64832">
        <w:rPr>
          <w:sz w:val="24"/>
          <w:szCs w:val="24"/>
        </w:rPr>
        <w:t>pelo</w:t>
      </w:r>
      <w:r w:rsidRPr="00E64832">
        <w:rPr>
          <w:spacing w:val="36"/>
          <w:sz w:val="24"/>
          <w:szCs w:val="24"/>
        </w:rPr>
        <w:t xml:space="preserve"> </w:t>
      </w:r>
      <w:r w:rsidRPr="00E64832">
        <w:rPr>
          <w:sz w:val="24"/>
          <w:szCs w:val="24"/>
        </w:rPr>
        <w:t>licitante</w:t>
      </w:r>
      <w:r w:rsidRPr="00E64832">
        <w:rPr>
          <w:spacing w:val="33"/>
          <w:sz w:val="24"/>
          <w:szCs w:val="24"/>
        </w:rPr>
        <w:t xml:space="preserve"> </w:t>
      </w:r>
      <w:r w:rsidRPr="00E64832">
        <w:rPr>
          <w:sz w:val="24"/>
          <w:szCs w:val="24"/>
        </w:rPr>
        <w:t>não</w:t>
      </w:r>
      <w:r w:rsidRPr="00E64832">
        <w:rPr>
          <w:spacing w:val="31"/>
          <w:sz w:val="24"/>
          <w:szCs w:val="24"/>
        </w:rPr>
        <w:t xml:space="preserve"> </w:t>
      </w:r>
      <w:r w:rsidRPr="00E64832">
        <w:rPr>
          <w:sz w:val="24"/>
          <w:szCs w:val="24"/>
        </w:rPr>
        <w:t>o</w:t>
      </w:r>
      <w:r w:rsidRPr="00E64832">
        <w:rPr>
          <w:spacing w:val="34"/>
          <w:sz w:val="24"/>
          <w:szCs w:val="24"/>
        </w:rPr>
        <w:t xml:space="preserve"> </w:t>
      </w:r>
      <w:r w:rsidRPr="00E64832">
        <w:rPr>
          <w:sz w:val="24"/>
          <w:szCs w:val="24"/>
        </w:rPr>
        <w:t>impedirá</w:t>
      </w:r>
      <w:r w:rsidRPr="00E64832">
        <w:rPr>
          <w:spacing w:val="29"/>
          <w:sz w:val="24"/>
          <w:szCs w:val="24"/>
        </w:rPr>
        <w:t xml:space="preserve"> </w:t>
      </w:r>
      <w:r w:rsidRPr="00E64832">
        <w:rPr>
          <w:sz w:val="24"/>
          <w:szCs w:val="24"/>
        </w:rPr>
        <w:t>de</w:t>
      </w:r>
      <w:r w:rsidRPr="00E64832">
        <w:rPr>
          <w:spacing w:val="33"/>
          <w:sz w:val="24"/>
          <w:szCs w:val="24"/>
        </w:rPr>
        <w:t xml:space="preserve"> </w:t>
      </w:r>
      <w:r w:rsidRPr="00E64832">
        <w:rPr>
          <w:sz w:val="24"/>
          <w:szCs w:val="24"/>
        </w:rPr>
        <w:t>participar</w:t>
      </w:r>
      <w:r w:rsidRPr="00E64832">
        <w:rPr>
          <w:spacing w:val="30"/>
          <w:sz w:val="24"/>
          <w:szCs w:val="24"/>
        </w:rPr>
        <w:t xml:space="preserve"> </w:t>
      </w:r>
      <w:r w:rsidRPr="00E64832">
        <w:rPr>
          <w:sz w:val="24"/>
          <w:szCs w:val="24"/>
        </w:rPr>
        <w:t>do</w:t>
      </w:r>
      <w:r w:rsidRPr="00E64832">
        <w:rPr>
          <w:spacing w:val="34"/>
          <w:sz w:val="24"/>
          <w:szCs w:val="24"/>
        </w:rPr>
        <w:t xml:space="preserve"> </w:t>
      </w:r>
      <w:r w:rsidRPr="00E64832">
        <w:rPr>
          <w:sz w:val="24"/>
          <w:szCs w:val="24"/>
        </w:rPr>
        <w:t>processo</w:t>
      </w:r>
      <w:proofErr w:type="gramStart"/>
      <w:r w:rsidR="00E64832" w:rsidRPr="00E64832">
        <w:rPr>
          <w:sz w:val="24"/>
          <w:szCs w:val="24"/>
        </w:rPr>
        <w:t xml:space="preserve"> </w:t>
      </w:r>
      <w:r w:rsidRPr="00E64832">
        <w:rPr>
          <w:spacing w:val="-57"/>
          <w:sz w:val="24"/>
          <w:szCs w:val="24"/>
        </w:rPr>
        <w:t xml:space="preserve"> </w:t>
      </w:r>
      <w:proofErr w:type="gramEnd"/>
      <w:r w:rsidRPr="00E64832">
        <w:rPr>
          <w:sz w:val="24"/>
          <w:szCs w:val="24"/>
        </w:rPr>
        <w:t>licitatório.</w:t>
      </w:r>
    </w:p>
    <w:p w:rsidR="00E87FA5" w:rsidRPr="00E64832" w:rsidRDefault="00870EFC" w:rsidP="002B1860">
      <w:pPr>
        <w:pStyle w:val="PargrafodaLista"/>
        <w:numPr>
          <w:ilvl w:val="1"/>
          <w:numId w:val="6"/>
        </w:numPr>
        <w:tabs>
          <w:tab w:val="left" w:pos="284"/>
          <w:tab w:val="left" w:pos="426"/>
          <w:tab w:val="left" w:pos="567"/>
          <w:tab w:val="left" w:pos="709"/>
          <w:tab w:val="left" w:pos="993"/>
          <w:tab w:val="left" w:pos="9923"/>
        </w:tabs>
        <w:spacing w:before="90"/>
        <w:ind w:left="0" w:firstLine="0"/>
        <w:rPr>
          <w:sz w:val="24"/>
          <w:szCs w:val="24"/>
        </w:rPr>
      </w:pPr>
      <w:r w:rsidRPr="00E64832">
        <w:rPr>
          <w:sz w:val="24"/>
          <w:szCs w:val="24"/>
        </w:rPr>
        <w:t>Não</w:t>
      </w:r>
      <w:r w:rsidRPr="00E64832">
        <w:rPr>
          <w:spacing w:val="58"/>
          <w:sz w:val="24"/>
          <w:szCs w:val="24"/>
        </w:rPr>
        <w:t xml:space="preserve"> </w:t>
      </w:r>
      <w:r w:rsidRPr="00E64832">
        <w:rPr>
          <w:sz w:val="24"/>
          <w:szCs w:val="24"/>
        </w:rPr>
        <w:t>será</w:t>
      </w:r>
      <w:r w:rsidRPr="00E64832">
        <w:rPr>
          <w:spacing w:val="58"/>
          <w:sz w:val="24"/>
          <w:szCs w:val="24"/>
        </w:rPr>
        <w:t xml:space="preserve"> </w:t>
      </w:r>
      <w:r w:rsidRPr="00E64832">
        <w:rPr>
          <w:sz w:val="24"/>
          <w:szCs w:val="24"/>
        </w:rPr>
        <w:t>aceita</w:t>
      </w:r>
      <w:r w:rsidRPr="00E64832">
        <w:rPr>
          <w:spacing w:val="58"/>
          <w:sz w:val="24"/>
          <w:szCs w:val="24"/>
        </w:rPr>
        <w:t xml:space="preserve"> </w:t>
      </w:r>
      <w:r w:rsidRPr="00E64832">
        <w:rPr>
          <w:sz w:val="24"/>
          <w:szCs w:val="24"/>
        </w:rPr>
        <w:t>em</w:t>
      </w:r>
      <w:r w:rsidRPr="00E64832">
        <w:rPr>
          <w:spacing w:val="2"/>
          <w:sz w:val="24"/>
          <w:szCs w:val="24"/>
        </w:rPr>
        <w:t xml:space="preserve"> </w:t>
      </w:r>
      <w:r w:rsidRPr="00E64832">
        <w:rPr>
          <w:sz w:val="24"/>
          <w:szCs w:val="24"/>
        </w:rPr>
        <w:t>hipótese</w:t>
      </w:r>
      <w:r w:rsidRPr="00E64832">
        <w:rPr>
          <w:spacing w:val="55"/>
          <w:sz w:val="24"/>
          <w:szCs w:val="24"/>
        </w:rPr>
        <w:t xml:space="preserve"> </w:t>
      </w:r>
      <w:r w:rsidRPr="00E64832">
        <w:rPr>
          <w:sz w:val="24"/>
          <w:szCs w:val="24"/>
        </w:rPr>
        <w:t>alguma petição</w:t>
      </w:r>
      <w:r w:rsidRPr="00E64832">
        <w:rPr>
          <w:spacing w:val="61"/>
          <w:sz w:val="24"/>
          <w:szCs w:val="24"/>
        </w:rPr>
        <w:t xml:space="preserve"> </w:t>
      </w:r>
      <w:r w:rsidRPr="00E64832">
        <w:rPr>
          <w:sz w:val="24"/>
          <w:szCs w:val="24"/>
        </w:rPr>
        <w:t>contra</w:t>
      </w:r>
      <w:r w:rsidRPr="00E64832">
        <w:rPr>
          <w:spacing w:val="58"/>
          <w:sz w:val="24"/>
          <w:szCs w:val="24"/>
        </w:rPr>
        <w:t xml:space="preserve"> </w:t>
      </w:r>
      <w:r w:rsidRPr="00E64832">
        <w:rPr>
          <w:sz w:val="24"/>
          <w:szCs w:val="24"/>
        </w:rPr>
        <w:t>o</w:t>
      </w:r>
      <w:r w:rsidRPr="00E64832">
        <w:rPr>
          <w:spacing w:val="61"/>
          <w:sz w:val="24"/>
          <w:szCs w:val="24"/>
        </w:rPr>
        <w:t xml:space="preserve"> </w:t>
      </w:r>
      <w:r w:rsidRPr="00E64832">
        <w:rPr>
          <w:sz w:val="24"/>
          <w:szCs w:val="24"/>
        </w:rPr>
        <w:t>ato</w:t>
      </w:r>
      <w:r w:rsidRPr="00E64832">
        <w:rPr>
          <w:spacing w:val="59"/>
          <w:sz w:val="24"/>
          <w:szCs w:val="24"/>
        </w:rPr>
        <w:t xml:space="preserve"> </w:t>
      </w:r>
      <w:r w:rsidRPr="00E64832">
        <w:rPr>
          <w:sz w:val="24"/>
          <w:szCs w:val="24"/>
        </w:rPr>
        <w:t>convocatório</w:t>
      </w:r>
      <w:r w:rsidRPr="00E64832">
        <w:rPr>
          <w:spacing w:val="59"/>
          <w:sz w:val="24"/>
          <w:szCs w:val="24"/>
        </w:rPr>
        <w:t xml:space="preserve"> </w:t>
      </w:r>
      <w:r w:rsidRPr="00E64832">
        <w:rPr>
          <w:sz w:val="24"/>
          <w:szCs w:val="24"/>
        </w:rPr>
        <w:t>sem</w:t>
      </w:r>
      <w:r w:rsidRPr="00E64832">
        <w:rPr>
          <w:spacing w:val="58"/>
          <w:sz w:val="24"/>
          <w:szCs w:val="24"/>
        </w:rPr>
        <w:t xml:space="preserve"> </w:t>
      </w:r>
      <w:r w:rsidRPr="00E64832">
        <w:rPr>
          <w:sz w:val="24"/>
          <w:szCs w:val="24"/>
        </w:rPr>
        <w:t>assinatura</w:t>
      </w:r>
      <w:r w:rsidRPr="00E64832">
        <w:rPr>
          <w:spacing w:val="58"/>
          <w:sz w:val="24"/>
          <w:szCs w:val="24"/>
        </w:rPr>
        <w:t xml:space="preserve"> </w:t>
      </w:r>
      <w:r w:rsidRPr="00E64832">
        <w:rPr>
          <w:sz w:val="24"/>
          <w:szCs w:val="24"/>
        </w:rPr>
        <w:t>do</w:t>
      </w:r>
      <w:r w:rsidR="00C8387E" w:rsidRPr="00E64832">
        <w:rPr>
          <w:sz w:val="24"/>
          <w:szCs w:val="24"/>
        </w:rPr>
        <w:t xml:space="preserve"> </w:t>
      </w:r>
      <w:r w:rsidRPr="00E64832">
        <w:rPr>
          <w:sz w:val="24"/>
          <w:szCs w:val="24"/>
        </w:rPr>
        <w:t>responsável</w:t>
      </w:r>
      <w:r w:rsidRPr="00E64832">
        <w:rPr>
          <w:spacing w:val="-2"/>
          <w:sz w:val="24"/>
          <w:szCs w:val="24"/>
        </w:rPr>
        <w:t xml:space="preserve"> </w:t>
      </w:r>
      <w:r w:rsidRPr="00E64832">
        <w:rPr>
          <w:sz w:val="24"/>
          <w:szCs w:val="24"/>
        </w:rPr>
        <w:t>legal</w:t>
      </w:r>
      <w:r w:rsidRPr="00E64832">
        <w:rPr>
          <w:spacing w:val="-2"/>
          <w:sz w:val="24"/>
          <w:szCs w:val="24"/>
        </w:rPr>
        <w:t xml:space="preserve"> </w:t>
      </w:r>
      <w:r w:rsidRPr="00E64832">
        <w:rPr>
          <w:sz w:val="24"/>
          <w:szCs w:val="24"/>
        </w:rPr>
        <w:t>ou</w:t>
      </w:r>
      <w:r w:rsidRPr="00E64832">
        <w:rPr>
          <w:spacing w:val="-2"/>
          <w:sz w:val="24"/>
          <w:szCs w:val="24"/>
        </w:rPr>
        <w:t xml:space="preserve"> </w:t>
      </w:r>
      <w:r w:rsidRPr="00E64832">
        <w:rPr>
          <w:sz w:val="24"/>
          <w:szCs w:val="24"/>
        </w:rPr>
        <w:t>preposto</w:t>
      </w:r>
      <w:r w:rsidRPr="00E64832">
        <w:rPr>
          <w:spacing w:val="-1"/>
          <w:sz w:val="24"/>
          <w:szCs w:val="24"/>
        </w:rPr>
        <w:t xml:space="preserve"> </w:t>
      </w:r>
      <w:r w:rsidRPr="00E64832">
        <w:rPr>
          <w:sz w:val="24"/>
          <w:szCs w:val="24"/>
        </w:rPr>
        <w:t>da</w:t>
      </w:r>
      <w:r w:rsidRPr="00E64832">
        <w:rPr>
          <w:spacing w:val="-3"/>
          <w:sz w:val="24"/>
          <w:szCs w:val="24"/>
        </w:rPr>
        <w:t xml:space="preserve"> </w:t>
      </w:r>
      <w:r w:rsidRPr="00E64832">
        <w:rPr>
          <w:sz w:val="24"/>
          <w:szCs w:val="24"/>
        </w:rPr>
        <w:t>empresa.</w:t>
      </w:r>
    </w:p>
    <w:p w:rsidR="00E87FA5" w:rsidRPr="00E64832" w:rsidRDefault="00870EFC" w:rsidP="002B1860">
      <w:pPr>
        <w:pStyle w:val="PargrafodaLista"/>
        <w:numPr>
          <w:ilvl w:val="1"/>
          <w:numId w:val="6"/>
        </w:numPr>
        <w:tabs>
          <w:tab w:val="left" w:pos="284"/>
          <w:tab w:val="left" w:pos="426"/>
          <w:tab w:val="left" w:pos="567"/>
          <w:tab w:val="left" w:pos="709"/>
          <w:tab w:val="left" w:pos="993"/>
          <w:tab w:val="left" w:pos="9923"/>
        </w:tabs>
        <w:ind w:left="0" w:firstLine="0"/>
        <w:rPr>
          <w:sz w:val="24"/>
          <w:szCs w:val="24"/>
        </w:rPr>
      </w:pPr>
      <w:r w:rsidRPr="00E64832">
        <w:rPr>
          <w:sz w:val="24"/>
          <w:szCs w:val="24"/>
        </w:rPr>
        <w:t>Os pedidos de impugnação, bem como a sua decisão, deverão ser no sistema, antes da data</w:t>
      </w:r>
      <w:r w:rsidR="00E04A07" w:rsidRPr="00E64832">
        <w:rPr>
          <w:sz w:val="24"/>
          <w:szCs w:val="24"/>
        </w:rPr>
        <w:t xml:space="preserve"> </w:t>
      </w:r>
      <w:r w:rsidRPr="00E64832">
        <w:rPr>
          <w:sz w:val="24"/>
          <w:szCs w:val="24"/>
        </w:rPr>
        <w:t>e</w:t>
      </w:r>
      <w:r w:rsidRPr="00E64832">
        <w:rPr>
          <w:spacing w:val="1"/>
          <w:sz w:val="24"/>
          <w:szCs w:val="24"/>
        </w:rPr>
        <w:t xml:space="preserve"> </w:t>
      </w:r>
      <w:r w:rsidRPr="00E64832">
        <w:rPr>
          <w:sz w:val="24"/>
          <w:szCs w:val="24"/>
        </w:rPr>
        <w:t>horários</w:t>
      </w:r>
      <w:r w:rsidRPr="00E64832">
        <w:rPr>
          <w:spacing w:val="1"/>
          <w:sz w:val="24"/>
          <w:szCs w:val="24"/>
        </w:rPr>
        <w:t xml:space="preserve"> </w:t>
      </w:r>
      <w:r w:rsidRPr="00E64832">
        <w:rPr>
          <w:sz w:val="24"/>
          <w:szCs w:val="24"/>
        </w:rPr>
        <w:t>previstos</w:t>
      </w:r>
      <w:r w:rsidRPr="00E64832">
        <w:rPr>
          <w:spacing w:val="1"/>
          <w:sz w:val="24"/>
          <w:szCs w:val="24"/>
        </w:rPr>
        <w:t xml:space="preserve"> </w:t>
      </w:r>
      <w:r w:rsidRPr="00E64832">
        <w:rPr>
          <w:sz w:val="24"/>
          <w:szCs w:val="24"/>
        </w:rPr>
        <w:t>para</w:t>
      </w:r>
      <w:r w:rsidRPr="00E64832">
        <w:rPr>
          <w:spacing w:val="1"/>
          <w:sz w:val="24"/>
          <w:szCs w:val="24"/>
        </w:rPr>
        <w:t xml:space="preserve"> </w:t>
      </w:r>
      <w:r w:rsidRPr="00E64832">
        <w:rPr>
          <w:sz w:val="24"/>
          <w:szCs w:val="24"/>
        </w:rPr>
        <w:t>abertura</w:t>
      </w:r>
      <w:r w:rsidRPr="00E64832">
        <w:rPr>
          <w:spacing w:val="1"/>
          <w:sz w:val="24"/>
          <w:szCs w:val="24"/>
        </w:rPr>
        <w:t xml:space="preserve"> </w:t>
      </w:r>
      <w:r w:rsidRPr="00E64832">
        <w:rPr>
          <w:sz w:val="24"/>
          <w:szCs w:val="24"/>
        </w:rPr>
        <w:t>da</w:t>
      </w:r>
      <w:r w:rsidRPr="00E64832">
        <w:rPr>
          <w:spacing w:val="1"/>
          <w:sz w:val="24"/>
          <w:szCs w:val="24"/>
        </w:rPr>
        <w:t xml:space="preserve"> </w:t>
      </w:r>
      <w:r w:rsidRPr="00E64832">
        <w:rPr>
          <w:sz w:val="24"/>
          <w:szCs w:val="24"/>
        </w:rPr>
        <w:t>sessão</w:t>
      </w:r>
      <w:r w:rsidRPr="00E64832">
        <w:rPr>
          <w:spacing w:val="1"/>
          <w:sz w:val="24"/>
          <w:szCs w:val="24"/>
        </w:rPr>
        <w:t xml:space="preserve"> </w:t>
      </w:r>
      <w:r w:rsidRPr="00E64832">
        <w:rPr>
          <w:sz w:val="24"/>
          <w:szCs w:val="24"/>
        </w:rPr>
        <w:t>pública</w:t>
      </w:r>
      <w:r w:rsidRPr="00E64832">
        <w:rPr>
          <w:spacing w:val="1"/>
          <w:sz w:val="24"/>
          <w:szCs w:val="24"/>
        </w:rPr>
        <w:t xml:space="preserve"> </w:t>
      </w:r>
      <w:r w:rsidRPr="00E64832">
        <w:rPr>
          <w:sz w:val="24"/>
          <w:szCs w:val="24"/>
        </w:rPr>
        <w:t>e</w:t>
      </w:r>
      <w:r w:rsidRPr="00E64832">
        <w:rPr>
          <w:spacing w:val="1"/>
          <w:sz w:val="24"/>
          <w:szCs w:val="24"/>
        </w:rPr>
        <w:t xml:space="preserve"> </w:t>
      </w:r>
      <w:r w:rsidRPr="00E64832">
        <w:rPr>
          <w:sz w:val="24"/>
          <w:szCs w:val="24"/>
        </w:rPr>
        <w:t>estarão</w:t>
      </w:r>
      <w:r w:rsidRPr="00E64832">
        <w:rPr>
          <w:spacing w:val="1"/>
          <w:sz w:val="24"/>
          <w:szCs w:val="24"/>
        </w:rPr>
        <w:t xml:space="preserve"> </w:t>
      </w:r>
      <w:r w:rsidRPr="00E64832">
        <w:rPr>
          <w:sz w:val="24"/>
          <w:szCs w:val="24"/>
        </w:rPr>
        <w:t>disponíveis</w:t>
      </w:r>
      <w:r w:rsidRPr="00E64832">
        <w:rPr>
          <w:spacing w:val="1"/>
          <w:sz w:val="24"/>
          <w:szCs w:val="24"/>
        </w:rPr>
        <w:t xml:space="preserve"> </w:t>
      </w:r>
      <w:r w:rsidRPr="00E64832">
        <w:rPr>
          <w:sz w:val="24"/>
          <w:szCs w:val="24"/>
        </w:rPr>
        <w:t>no</w:t>
      </w:r>
      <w:r w:rsidRPr="00E64832">
        <w:rPr>
          <w:spacing w:val="1"/>
          <w:sz w:val="24"/>
          <w:szCs w:val="24"/>
        </w:rPr>
        <w:t xml:space="preserve"> </w:t>
      </w:r>
      <w:r w:rsidRPr="00E64832">
        <w:rPr>
          <w:sz w:val="24"/>
          <w:szCs w:val="24"/>
        </w:rPr>
        <w:t>site</w:t>
      </w:r>
      <w:r w:rsidRPr="00E64832">
        <w:rPr>
          <w:color w:val="0000FF"/>
          <w:spacing w:val="1"/>
          <w:sz w:val="24"/>
          <w:szCs w:val="24"/>
        </w:rPr>
        <w:t xml:space="preserve"> </w:t>
      </w:r>
      <w:proofErr w:type="gramStart"/>
      <w:r w:rsidRPr="00E64832">
        <w:rPr>
          <w:color w:val="0000FF"/>
          <w:sz w:val="24"/>
          <w:szCs w:val="24"/>
          <w:u w:val="single" w:color="0000FF"/>
        </w:rPr>
        <w:t>https</w:t>
      </w:r>
      <w:proofErr w:type="gramEnd"/>
      <w:r w:rsidRPr="00E64832">
        <w:rPr>
          <w:color w:val="0000FF"/>
          <w:sz w:val="24"/>
          <w:szCs w:val="24"/>
          <w:u w:val="single" w:color="0000FF"/>
        </w:rPr>
        <w:t>://</w:t>
      </w:r>
      <w:hyperlink r:id="rId20">
        <w:r w:rsidRPr="00E64832">
          <w:rPr>
            <w:color w:val="0000FF"/>
            <w:sz w:val="24"/>
            <w:szCs w:val="24"/>
            <w:u w:val="single" w:color="0000FF"/>
          </w:rPr>
          <w:t>www.licitanet.com.br/</w:t>
        </w:r>
        <w:r w:rsidRPr="00E64832">
          <w:rPr>
            <w:sz w:val="24"/>
            <w:szCs w:val="24"/>
          </w:rPr>
          <w:t>,</w:t>
        </w:r>
      </w:hyperlink>
      <w:r w:rsidRPr="00E64832">
        <w:rPr>
          <w:spacing w:val="-1"/>
          <w:sz w:val="24"/>
          <w:szCs w:val="24"/>
        </w:rPr>
        <w:t xml:space="preserve"> </w:t>
      </w:r>
      <w:r w:rsidRPr="00E64832">
        <w:rPr>
          <w:sz w:val="24"/>
          <w:szCs w:val="24"/>
        </w:rPr>
        <w:t>para</w:t>
      </w:r>
      <w:r w:rsidRPr="00E64832">
        <w:rPr>
          <w:spacing w:val="-4"/>
          <w:sz w:val="24"/>
          <w:szCs w:val="24"/>
        </w:rPr>
        <w:t xml:space="preserve"> </w:t>
      </w:r>
      <w:r w:rsidRPr="00E64832">
        <w:rPr>
          <w:sz w:val="24"/>
          <w:szCs w:val="24"/>
        </w:rPr>
        <w:t>consulta</w:t>
      </w:r>
      <w:r w:rsidRPr="00E64832">
        <w:rPr>
          <w:spacing w:val="-2"/>
          <w:sz w:val="24"/>
          <w:szCs w:val="24"/>
        </w:rPr>
        <w:t xml:space="preserve"> </w:t>
      </w:r>
      <w:r w:rsidRPr="00E64832">
        <w:rPr>
          <w:sz w:val="24"/>
          <w:szCs w:val="24"/>
        </w:rPr>
        <w:t>dos fornecedores e</w:t>
      </w:r>
      <w:r w:rsidRPr="00E64832">
        <w:rPr>
          <w:spacing w:val="-2"/>
          <w:sz w:val="24"/>
          <w:szCs w:val="24"/>
        </w:rPr>
        <w:t xml:space="preserve"> </w:t>
      </w:r>
      <w:r w:rsidRPr="00E64832">
        <w:rPr>
          <w:sz w:val="24"/>
          <w:szCs w:val="24"/>
        </w:rPr>
        <w:t>da</w:t>
      </w:r>
      <w:r w:rsidRPr="00E64832">
        <w:rPr>
          <w:spacing w:val="-1"/>
          <w:sz w:val="24"/>
          <w:szCs w:val="24"/>
        </w:rPr>
        <w:t xml:space="preserve"> </w:t>
      </w:r>
      <w:r w:rsidRPr="00E64832">
        <w:rPr>
          <w:sz w:val="24"/>
          <w:szCs w:val="24"/>
        </w:rPr>
        <w:t>sociedade.</w:t>
      </w:r>
    </w:p>
    <w:p w:rsidR="00E87FA5" w:rsidRPr="00F96A8F" w:rsidRDefault="00870EFC" w:rsidP="002B1860">
      <w:pPr>
        <w:pStyle w:val="PargrafodaLista"/>
        <w:numPr>
          <w:ilvl w:val="1"/>
          <w:numId w:val="6"/>
        </w:numPr>
        <w:tabs>
          <w:tab w:val="left" w:pos="284"/>
          <w:tab w:val="left" w:pos="426"/>
          <w:tab w:val="left" w:pos="567"/>
          <w:tab w:val="left" w:pos="709"/>
          <w:tab w:val="left" w:pos="993"/>
          <w:tab w:val="left" w:pos="9923"/>
        </w:tabs>
        <w:ind w:left="0" w:firstLine="0"/>
        <w:rPr>
          <w:color w:val="000000" w:themeColor="text1"/>
          <w:sz w:val="24"/>
        </w:rPr>
      </w:pPr>
      <w:r w:rsidRPr="00E64832">
        <w:rPr>
          <w:sz w:val="24"/>
          <w:szCs w:val="24"/>
        </w:rPr>
        <w:t>As</w:t>
      </w:r>
      <w:r w:rsidRPr="00E64832">
        <w:rPr>
          <w:spacing w:val="-2"/>
          <w:sz w:val="24"/>
          <w:szCs w:val="24"/>
        </w:rPr>
        <w:t xml:space="preserve"> </w:t>
      </w:r>
      <w:r w:rsidRPr="00F96A8F">
        <w:rPr>
          <w:color w:val="000000" w:themeColor="text1"/>
          <w:sz w:val="24"/>
          <w:szCs w:val="24"/>
        </w:rPr>
        <w:t>impugnações</w:t>
      </w:r>
      <w:r w:rsidRPr="00F96A8F">
        <w:rPr>
          <w:color w:val="000000" w:themeColor="text1"/>
          <w:spacing w:val="-5"/>
          <w:sz w:val="24"/>
          <w:szCs w:val="24"/>
        </w:rPr>
        <w:t xml:space="preserve"> </w:t>
      </w:r>
      <w:r w:rsidRPr="00F96A8F">
        <w:rPr>
          <w:color w:val="000000" w:themeColor="text1"/>
          <w:sz w:val="24"/>
          <w:szCs w:val="24"/>
        </w:rPr>
        <w:t>e</w:t>
      </w:r>
      <w:r w:rsidRPr="00F96A8F">
        <w:rPr>
          <w:color w:val="000000" w:themeColor="text1"/>
          <w:spacing w:val="-1"/>
          <w:sz w:val="24"/>
          <w:szCs w:val="24"/>
        </w:rPr>
        <w:t xml:space="preserve"> </w:t>
      </w:r>
      <w:r w:rsidRPr="00F96A8F">
        <w:rPr>
          <w:color w:val="000000" w:themeColor="text1"/>
          <w:sz w:val="24"/>
          <w:szCs w:val="24"/>
        </w:rPr>
        <w:t>pedidos</w:t>
      </w:r>
      <w:r w:rsidRPr="00F96A8F">
        <w:rPr>
          <w:color w:val="000000" w:themeColor="text1"/>
          <w:spacing w:val="-1"/>
          <w:sz w:val="24"/>
          <w:szCs w:val="24"/>
        </w:rPr>
        <w:t xml:space="preserve"> </w:t>
      </w:r>
      <w:r w:rsidRPr="00F96A8F">
        <w:rPr>
          <w:color w:val="000000" w:themeColor="text1"/>
          <w:sz w:val="24"/>
          <w:szCs w:val="24"/>
        </w:rPr>
        <w:t>de</w:t>
      </w:r>
      <w:r w:rsidRPr="00F96A8F">
        <w:rPr>
          <w:color w:val="000000" w:themeColor="text1"/>
          <w:spacing w:val="-3"/>
          <w:sz w:val="24"/>
          <w:szCs w:val="24"/>
        </w:rPr>
        <w:t xml:space="preserve"> </w:t>
      </w:r>
      <w:r w:rsidRPr="00F96A8F">
        <w:rPr>
          <w:color w:val="000000" w:themeColor="text1"/>
          <w:sz w:val="24"/>
          <w:szCs w:val="24"/>
        </w:rPr>
        <w:t>esclarecimentos</w:t>
      </w:r>
      <w:r w:rsidRPr="00F96A8F">
        <w:rPr>
          <w:color w:val="000000" w:themeColor="text1"/>
          <w:spacing w:val="-2"/>
          <w:sz w:val="24"/>
        </w:rPr>
        <w:t xml:space="preserve"> </w:t>
      </w:r>
      <w:r w:rsidRPr="00F96A8F">
        <w:rPr>
          <w:color w:val="000000" w:themeColor="text1"/>
          <w:sz w:val="24"/>
        </w:rPr>
        <w:t>não</w:t>
      </w:r>
      <w:r w:rsidRPr="00F96A8F">
        <w:rPr>
          <w:color w:val="000000" w:themeColor="text1"/>
          <w:spacing w:val="-2"/>
          <w:sz w:val="24"/>
        </w:rPr>
        <w:t xml:space="preserve"> </w:t>
      </w:r>
      <w:r w:rsidRPr="00F96A8F">
        <w:rPr>
          <w:color w:val="000000" w:themeColor="text1"/>
          <w:sz w:val="24"/>
        </w:rPr>
        <w:t>suspendem</w:t>
      </w:r>
      <w:r w:rsidRPr="00F96A8F">
        <w:rPr>
          <w:color w:val="000000" w:themeColor="text1"/>
          <w:spacing w:val="-1"/>
          <w:sz w:val="24"/>
        </w:rPr>
        <w:t xml:space="preserve"> </w:t>
      </w:r>
      <w:r w:rsidRPr="00F96A8F">
        <w:rPr>
          <w:color w:val="000000" w:themeColor="text1"/>
          <w:sz w:val="24"/>
        </w:rPr>
        <w:t>os</w:t>
      </w:r>
      <w:r w:rsidRPr="00F96A8F">
        <w:rPr>
          <w:color w:val="000000" w:themeColor="text1"/>
          <w:spacing w:val="-2"/>
          <w:sz w:val="24"/>
        </w:rPr>
        <w:t xml:space="preserve"> </w:t>
      </w:r>
      <w:r w:rsidRPr="00F96A8F">
        <w:rPr>
          <w:color w:val="000000" w:themeColor="text1"/>
          <w:sz w:val="24"/>
        </w:rPr>
        <w:t>prazos</w:t>
      </w:r>
      <w:r w:rsidRPr="00F96A8F">
        <w:rPr>
          <w:color w:val="000000" w:themeColor="text1"/>
          <w:spacing w:val="-2"/>
          <w:sz w:val="24"/>
        </w:rPr>
        <w:t xml:space="preserve"> </w:t>
      </w:r>
      <w:r w:rsidRPr="00F96A8F">
        <w:rPr>
          <w:color w:val="000000" w:themeColor="text1"/>
          <w:sz w:val="24"/>
        </w:rPr>
        <w:t>previstos</w:t>
      </w:r>
      <w:r w:rsidRPr="00F96A8F">
        <w:rPr>
          <w:color w:val="000000" w:themeColor="text1"/>
          <w:spacing w:val="-4"/>
          <w:sz w:val="24"/>
        </w:rPr>
        <w:t xml:space="preserve"> </w:t>
      </w:r>
      <w:r w:rsidRPr="00F96A8F">
        <w:rPr>
          <w:color w:val="000000" w:themeColor="text1"/>
          <w:sz w:val="24"/>
        </w:rPr>
        <w:t>no</w:t>
      </w:r>
      <w:r w:rsidRPr="00F96A8F">
        <w:rPr>
          <w:color w:val="000000" w:themeColor="text1"/>
          <w:spacing w:val="-2"/>
          <w:sz w:val="24"/>
        </w:rPr>
        <w:t xml:space="preserve"> </w:t>
      </w:r>
      <w:r w:rsidRPr="00F96A8F">
        <w:rPr>
          <w:color w:val="000000" w:themeColor="text1"/>
          <w:sz w:val="24"/>
        </w:rPr>
        <w:t>certame.</w:t>
      </w:r>
    </w:p>
    <w:p w:rsidR="00E87FA5" w:rsidRPr="00F96A8F" w:rsidRDefault="00870EFC" w:rsidP="002B1860">
      <w:pPr>
        <w:pStyle w:val="PargrafodaLista"/>
        <w:numPr>
          <w:ilvl w:val="2"/>
          <w:numId w:val="6"/>
        </w:numPr>
        <w:tabs>
          <w:tab w:val="left" w:pos="284"/>
          <w:tab w:val="left" w:pos="567"/>
          <w:tab w:val="left" w:pos="709"/>
          <w:tab w:val="left" w:pos="993"/>
          <w:tab w:val="left" w:pos="9923"/>
        </w:tabs>
        <w:spacing w:before="117"/>
        <w:ind w:left="0" w:firstLine="0"/>
        <w:rPr>
          <w:color w:val="000000" w:themeColor="text1"/>
          <w:sz w:val="24"/>
        </w:rPr>
      </w:pPr>
      <w:r w:rsidRPr="00F96A8F">
        <w:rPr>
          <w:color w:val="000000" w:themeColor="text1"/>
          <w:sz w:val="24"/>
        </w:rPr>
        <w:t>A impugnação não possui efeito suspensivo, sendo a sua concessão medida excepcional que</w:t>
      </w:r>
      <w:r w:rsidRPr="00F96A8F">
        <w:rPr>
          <w:color w:val="000000" w:themeColor="text1"/>
          <w:spacing w:val="1"/>
          <w:sz w:val="24"/>
        </w:rPr>
        <w:t xml:space="preserve"> </w:t>
      </w:r>
      <w:r w:rsidRPr="00F96A8F">
        <w:rPr>
          <w:color w:val="000000" w:themeColor="text1"/>
          <w:sz w:val="24"/>
        </w:rPr>
        <w:t>deverá</w:t>
      </w:r>
      <w:r w:rsidRPr="00F96A8F">
        <w:rPr>
          <w:color w:val="000000" w:themeColor="text1"/>
          <w:spacing w:val="1"/>
          <w:sz w:val="24"/>
        </w:rPr>
        <w:t xml:space="preserve"> </w:t>
      </w:r>
      <w:r w:rsidRPr="00F96A8F">
        <w:rPr>
          <w:color w:val="000000" w:themeColor="text1"/>
          <w:sz w:val="24"/>
        </w:rPr>
        <w:t>ser</w:t>
      </w:r>
      <w:r w:rsidRPr="00F96A8F">
        <w:rPr>
          <w:color w:val="000000" w:themeColor="text1"/>
          <w:spacing w:val="1"/>
          <w:sz w:val="24"/>
        </w:rPr>
        <w:t xml:space="preserve"> </w:t>
      </w:r>
      <w:r w:rsidRPr="00F96A8F">
        <w:rPr>
          <w:color w:val="000000" w:themeColor="text1"/>
          <w:sz w:val="24"/>
        </w:rPr>
        <w:t>motivada</w:t>
      </w:r>
      <w:r w:rsidRPr="00F96A8F">
        <w:rPr>
          <w:color w:val="000000" w:themeColor="text1"/>
          <w:spacing w:val="1"/>
          <w:sz w:val="24"/>
        </w:rPr>
        <w:t xml:space="preserve"> </w:t>
      </w:r>
      <w:r w:rsidR="00E66A7C" w:rsidRPr="00F96A8F">
        <w:rPr>
          <w:color w:val="000000" w:themeColor="text1"/>
          <w:sz w:val="24"/>
        </w:rPr>
        <w:t>pela</w:t>
      </w:r>
      <w:r w:rsidRPr="00F96A8F">
        <w:rPr>
          <w:color w:val="000000" w:themeColor="text1"/>
          <w:spacing w:val="1"/>
          <w:sz w:val="24"/>
        </w:rPr>
        <w:t xml:space="preserve"> </w:t>
      </w:r>
      <w:r w:rsidR="00E66A7C" w:rsidRPr="00F96A8F">
        <w:rPr>
          <w:color w:val="000000" w:themeColor="text1"/>
          <w:sz w:val="24"/>
          <w:szCs w:val="24"/>
        </w:rPr>
        <w:t>Pregoeira</w:t>
      </w:r>
      <w:r w:rsidRPr="00F96A8F">
        <w:rPr>
          <w:color w:val="000000" w:themeColor="text1"/>
          <w:spacing w:val="1"/>
          <w:sz w:val="24"/>
        </w:rPr>
        <w:t xml:space="preserve"> </w:t>
      </w:r>
      <w:r w:rsidRPr="00F96A8F">
        <w:rPr>
          <w:color w:val="000000" w:themeColor="text1"/>
          <w:sz w:val="24"/>
        </w:rPr>
        <w:t>ou</w:t>
      </w:r>
      <w:r w:rsidRPr="00F96A8F">
        <w:rPr>
          <w:color w:val="000000" w:themeColor="text1"/>
          <w:spacing w:val="1"/>
          <w:sz w:val="24"/>
        </w:rPr>
        <w:t xml:space="preserve"> </w:t>
      </w:r>
      <w:r w:rsidRPr="00F96A8F">
        <w:rPr>
          <w:color w:val="000000" w:themeColor="text1"/>
          <w:sz w:val="24"/>
        </w:rPr>
        <w:t>pela</w:t>
      </w:r>
      <w:r w:rsidRPr="00F96A8F">
        <w:rPr>
          <w:color w:val="000000" w:themeColor="text1"/>
          <w:spacing w:val="1"/>
          <w:sz w:val="24"/>
        </w:rPr>
        <w:t xml:space="preserve"> </w:t>
      </w:r>
      <w:r w:rsidRPr="00F96A8F">
        <w:rPr>
          <w:color w:val="000000" w:themeColor="text1"/>
          <w:sz w:val="24"/>
        </w:rPr>
        <w:t>comissão</w:t>
      </w:r>
      <w:r w:rsidRPr="00F96A8F">
        <w:rPr>
          <w:color w:val="000000" w:themeColor="text1"/>
          <w:spacing w:val="1"/>
          <w:sz w:val="24"/>
        </w:rPr>
        <w:t xml:space="preserve"> </w:t>
      </w:r>
      <w:r w:rsidRPr="00F96A8F">
        <w:rPr>
          <w:color w:val="000000" w:themeColor="text1"/>
          <w:sz w:val="24"/>
        </w:rPr>
        <w:t>de</w:t>
      </w:r>
      <w:r w:rsidRPr="00F96A8F">
        <w:rPr>
          <w:color w:val="000000" w:themeColor="text1"/>
          <w:spacing w:val="1"/>
          <w:sz w:val="24"/>
        </w:rPr>
        <w:t xml:space="preserve"> </w:t>
      </w:r>
      <w:r w:rsidRPr="00F96A8F">
        <w:rPr>
          <w:color w:val="000000" w:themeColor="text1"/>
          <w:sz w:val="24"/>
        </w:rPr>
        <w:t>contratação,</w:t>
      </w:r>
      <w:r w:rsidRPr="00F96A8F">
        <w:rPr>
          <w:color w:val="000000" w:themeColor="text1"/>
          <w:spacing w:val="1"/>
          <w:sz w:val="24"/>
        </w:rPr>
        <w:t xml:space="preserve"> </w:t>
      </w:r>
      <w:r w:rsidRPr="00F96A8F">
        <w:rPr>
          <w:color w:val="000000" w:themeColor="text1"/>
          <w:sz w:val="24"/>
        </w:rPr>
        <w:t>quando</w:t>
      </w:r>
      <w:r w:rsidRPr="00F96A8F">
        <w:rPr>
          <w:color w:val="000000" w:themeColor="text1"/>
          <w:spacing w:val="60"/>
          <w:sz w:val="24"/>
        </w:rPr>
        <w:t xml:space="preserve"> </w:t>
      </w:r>
      <w:r w:rsidRPr="00F96A8F">
        <w:rPr>
          <w:color w:val="000000" w:themeColor="text1"/>
          <w:sz w:val="24"/>
        </w:rPr>
        <w:t>o</w:t>
      </w:r>
      <w:r w:rsidRPr="00F96A8F">
        <w:rPr>
          <w:color w:val="000000" w:themeColor="text1"/>
          <w:spacing w:val="1"/>
          <w:sz w:val="24"/>
        </w:rPr>
        <w:t xml:space="preserve"> </w:t>
      </w:r>
      <w:r w:rsidRPr="00F96A8F">
        <w:rPr>
          <w:color w:val="000000" w:themeColor="text1"/>
          <w:sz w:val="24"/>
        </w:rPr>
        <w:t>substituir,</w:t>
      </w:r>
      <w:r w:rsidRPr="00F96A8F">
        <w:rPr>
          <w:color w:val="000000" w:themeColor="text1"/>
          <w:spacing w:val="-1"/>
          <w:sz w:val="24"/>
        </w:rPr>
        <w:t xml:space="preserve"> </w:t>
      </w:r>
      <w:r w:rsidRPr="00F96A8F">
        <w:rPr>
          <w:color w:val="000000" w:themeColor="text1"/>
          <w:sz w:val="24"/>
        </w:rPr>
        <w:t>nos autos do processo de</w:t>
      </w:r>
      <w:r w:rsidRPr="00F96A8F">
        <w:rPr>
          <w:color w:val="000000" w:themeColor="text1"/>
          <w:spacing w:val="-1"/>
          <w:sz w:val="24"/>
        </w:rPr>
        <w:t xml:space="preserve"> </w:t>
      </w:r>
      <w:r w:rsidRPr="00F96A8F">
        <w:rPr>
          <w:color w:val="000000" w:themeColor="text1"/>
          <w:sz w:val="24"/>
        </w:rPr>
        <w:t>licitação.</w:t>
      </w:r>
    </w:p>
    <w:p w:rsidR="00C8387E" w:rsidRPr="00F96A8F" w:rsidRDefault="00BF6CD3" w:rsidP="00BF6CD3">
      <w:pPr>
        <w:pStyle w:val="PargrafodaLista"/>
        <w:tabs>
          <w:tab w:val="left" w:pos="284"/>
          <w:tab w:val="left" w:pos="567"/>
          <w:tab w:val="left" w:pos="709"/>
          <w:tab w:val="left" w:pos="993"/>
          <w:tab w:val="left" w:pos="9923"/>
        </w:tabs>
        <w:spacing w:before="117"/>
        <w:ind w:left="0"/>
        <w:rPr>
          <w:b/>
          <w:color w:val="000000" w:themeColor="text1"/>
          <w:sz w:val="24"/>
        </w:rPr>
      </w:pPr>
      <w:r w:rsidRPr="00F96A8F">
        <w:rPr>
          <w:b/>
          <w:color w:val="000000" w:themeColor="text1"/>
          <w:sz w:val="24"/>
        </w:rPr>
        <w:t xml:space="preserve">4 - DO REGULAMENTO OPERACIONAL DO CERTAME </w:t>
      </w:r>
    </w:p>
    <w:p w:rsidR="00E87FA5" w:rsidRPr="00F96A8F" w:rsidRDefault="00870EFC" w:rsidP="00BF6CD3">
      <w:pPr>
        <w:pStyle w:val="Corpodetexto"/>
        <w:tabs>
          <w:tab w:val="left" w:pos="284"/>
          <w:tab w:val="left" w:pos="567"/>
          <w:tab w:val="left" w:pos="709"/>
          <w:tab w:val="left" w:pos="993"/>
          <w:tab w:val="left" w:pos="1575"/>
          <w:tab w:val="left" w:pos="9923"/>
        </w:tabs>
        <w:spacing w:before="113"/>
        <w:ind w:left="0"/>
        <w:jc w:val="both"/>
        <w:rPr>
          <w:color w:val="000000" w:themeColor="text1"/>
        </w:rPr>
      </w:pPr>
      <w:r w:rsidRPr="00F96A8F">
        <w:rPr>
          <w:color w:val="000000" w:themeColor="text1"/>
        </w:rPr>
        <w:t>4.1</w:t>
      </w:r>
      <w:r w:rsidR="00A31E47" w:rsidRPr="00F96A8F">
        <w:rPr>
          <w:color w:val="000000" w:themeColor="text1"/>
        </w:rPr>
        <w:t xml:space="preserve"> O certame será conduzido pela pregoeira, que terá, em especia</w:t>
      </w:r>
      <w:r w:rsidR="00E64832" w:rsidRPr="00F96A8F">
        <w:rPr>
          <w:color w:val="000000" w:themeColor="text1"/>
        </w:rPr>
        <w:t>l</w:t>
      </w:r>
      <w:r w:rsidR="00A31E47" w:rsidRPr="00F96A8F">
        <w:rPr>
          <w:color w:val="000000" w:themeColor="text1"/>
        </w:rPr>
        <w:t>, as seguintes atribuições:</w:t>
      </w:r>
    </w:p>
    <w:p w:rsidR="00A31E47" w:rsidRPr="00F96A8F" w:rsidRDefault="00870EFC" w:rsidP="00BF6CD3">
      <w:pPr>
        <w:pStyle w:val="Corpodetexto"/>
        <w:tabs>
          <w:tab w:val="left" w:pos="284"/>
          <w:tab w:val="left" w:pos="567"/>
          <w:tab w:val="left" w:pos="709"/>
          <w:tab w:val="left" w:pos="993"/>
          <w:tab w:val="left" w:pos="9923"/>
        </w:tabs>
        <w:ind w:left="0"/>
        <w:jc w:val="both"/>
        <w:rPr>
          <w:color w:val="000000" w:themeColor="text1"/>
        </w:rPr>
      </w:pPr>
      <w:r w:rsidRPr="00F96A8F">
        <w:rPr>
          <w:color w:val="000000" w:themeColor="text1"/>
        </w:rPr>
        <w:t>4.1.1</w:t>
      </w:r>
      <w:r w:rsidR="00A31E47" w:rsidRPr="00F96A8F">
        <w:rPr>
          <w:color w:val="000000" w:themeColor="text1"/>
        </w:rPr>
        <w:t xml:space="preserve"> Verificar a conformidade da proposta em relação aos requisitos estabelecidos no edital;</w:t>
      </w:r>
    </w:p>
    <w:p w:rsidR="00E87FA5" w:rsidRPr="00F96A8F" w:rsidRDefault="00870EFC" w:rsidP="002B1860">
      <w:pPr>
        <w:pStyle w:val="PargrafodaLista"/>
        <w:numPr>
          <w:ilvl w:val="2"/>
          <w:numId w:val="5"/>
        </w:numPr>
        <w:tabs>
          <w:tab w:val="left" w:pos="284"/>
          <w:tab w:val="left" w:pos="567"/>
          <w:tab w:val="left" w:pos="709"/>
          <w:tab w:val="left" w:pos="993"/>
          <w:tab w:val="left" w:pos="1566"/>
          <w:tab w:val="left" w:pos="9923"/>
        </w:tabs>
        <w:ind w:left="0" w:firstLine="0"/>
        <w:rPr>
          <w:color w:val="000000" w:themeColor="text1"/>
          <w:sz w:val="24"/>
        </w:rPr>
      </w:pPr>
      <w:r w:rsidRPr="00F96A8F">
        <w:rPr>
          <w:color w:val="000000" w:themeColor="text1"/>
          <w:sz w:val="24"/>
        </w:rPr>
        <w:t>Coordenar a</w:t>
      </w:r>
      <w:r w:rsidRPr="00F96A8F">
        <w:rPr>
          <w:color w:val="000000" w:themeColor="text1"/>
          <w:spacing w:val="-5"/>
          <w:sz w:val="24"/>
        </w:rPr>
        <w:t xml:space="preserve"> </w:t>
      </w:r>
      <w:r w:rsidRPr="00F96A8F">
        <w:rPr>
          <w:color w:val="000000" w:themeColor="text1"/>
          <w:sz w:val="24"/>
        </w:rPr>
        <w:t>sessão</w:t>
      </w:r>
      <w:r w:rsidRPr="00F96A8F">
        <w:rPr>
          <w:color w:val="000000" w:themeColor="text1"/>
          <w:spacing w:val="1"/>
          <w:sz w:val="24"/>
        </w:rPr>
        <w:t xml:space="preserve"> </w:t>
      </w:r>
      <w:r w:rsidRPr="00F96A8F">
        <w:rPr>
          <w:color w:val="000000" w:themeColor="text1"/>
          <w:sz w:val="24"/>
        </w:rPr>
        <w:t>pública</w:t>
      </w:r>
      <w:r w:rsidRPr="00F96A8F">
        <w:rPr>
          <w:color w:val="000000" w:themeColor="text1"/>
          <w:spacing w:val="-5"/>
          <w:sz w:val="24"/>
        </w:rPr>
        <w:t xml:space="preserve"> </w:t>
      </w:r>
      <w:r w:rsidRPr="00F96A8F">
        <w:rPr>
          <w:color w:val="000000" w:themeColor="text1"/>
          <w:sz w:val="24"/>
        </w:rPr>
        <w:t>e</w:t>
      </w:r>
      <w:r w:rsidRPr="00F96A8F">
        <w:rPr>
          <w:color w:val="000000" w:themeColor="text1"/>
          <w:spacing w:val="-2"/>
          <w:sz w:val="24"/>
        </w:rPr>
        <w:t xml:space="preserve"> </w:t>
      </w:r>
      <w:r w:rsidRPr="00F96A8F">
        <w:rPr>
          <w:color w:val="000000" w:themeColor="text1"/>
          <w:sz w:val="24"/>
        </w:rPr>
        <w:t>o</w:t>
      </w:r>
      <w:r w:rsidRPr="00F96A8F">
        <w:rPr>
          <w:color w:val="000000" w:themeColor="text1"/>
          <w:spacing w:val="-1"/>
          <w:sz w:val="24"/>
        </w:rPr>
        <w:t xml:space="preserve"> </w:t>
      </w:r>
      <w:r w:rsidRPr="00F96A8F">
        <w:rPr>
          <w:color w:val="000000" w:themeColor="text1"/>
          <w:sz w:val="24"/>
        </w:rPr>
        <w:t>envio</w:t>
      </w:r>
      <w:r w:rsidRPr="00F96A8F">
        <w:rPr>
          <w:color w:val="000000" w:themeColor="text1"/>
          <w:spacing w:val="-3"/>
          <w:sz w:val="24"/>
        </w:rPr>
        <w:t xml:space="preserve"> </w:t>
      </w:r>
      <w:r w:rsidRPr="00F96A8F">
        <w:rPr>
          <w:color w:val="000000" w:themeColor="text1"/>
          <w:sz w:val="24"/>
        </w:rPr>
        <w:t>de lances;</w:t>
      </w:r>
    </w:p>
    <w:p w:rsidR="00E87FA5" w:rsidRPr="00F96A8F" w:rsidRDefault="00870EFC" w:rsidP="002B1860">
      <w:pPr>
        <w:pStyle w:val="PargrafodaLista"/>
        <w:numPr>
          <w:ilvl w:val="2"/>
          <w:numId w:val="5"/>
        </w:numPr>
        <w:tabs>
          <w:tab w:val="left" w:pos="284"/>
          <w:tab w:val="left" w:pos="567"/>
          <w:tab w:val="left" w:pos="709"/>
          <w:tab w:val="left" w:pos="993"/>
          <w:tab w:val="left" w:pos="1566"/>
          <w:tab w:val="left" w:pos="9923"/>
        </w:tabs>
        <w:ind w:left="0" w:firstLine="0"/>
        <w:rPr>
          <w:color w:val="000000" w:themeColor="text1"/>
          <w:sz w:val="24"/>
        </w:rPr>
      </w:pPr>
      <w:r w:rsidRPr="00F96A8F">
        <w:rPr>
          <w:color w:val="000000" w:themeColor="text1"/>
          <w:sz w:val="24"/>
        </w:rPr>
        <w:t>Verificar</w:t>
      </w:r>
      <w:r w:rsidRPr="00F96A8F">
        <w:rPr>
          <w:color w:val="000000" w:themeColor="text1"/>
          <w:spacing w:val="-6"/>
          <w:sz w:val="24"/>
        </w:rPr>
        <w:t xml:space="preserve"> </w:t>
      </w:r>
      <w:r w:rsidRPr="00F96A8F">
        <w:rPr>
          <w:color w:val="000000" w:themeColor="text1"/>
          <w:sz w:val="24"/>
        </w:rPr>
        <w:t>e</w:t>
      </w:r>
      <w:r w:rsidRPr="00F96A8F">
        <w:rPr>
          <w:color w:val="000000" w:themeColor="text1"/>
          <w:spacing w:val="-2"/>
          <w:sz w:val="24"/>
        </w:rPr>
        <w:t xml:space="preserve"> </w:t>
      </w:r>
      <w:r w:rsidRPr="00F96A8F">
        <w:rPr>
          <w:color w:val="000000" w:themeColor="text1"/>
          <w:sz w:val="24"/>
        </w:rPr>
        <w:t>julgar</w:t>
      </w:r>
      <w:r w:rsidRPr="00F96A8F">
        <w:rPr>
          <w:color w:val="000000" w:themeColor="text1"/>
          <w:spacing w:val="-3"/>
          <w:sz w:val="24"/>
        </w:rPr>
        <w:t xml:space="preserve"> </w:t>
      </w:r>
      <w:r w:rsidRPr="00F96A8F">
        <w:rPr>
          <w:color w:val="000000" w:themeColor="text1"/>
          <w:sz w:val="24"/>
        </w:rPr>
        <w:t>as</w:t>
      </w:r>
      <w:r w:rsidRPr="00F96A8F">
        <w:rPr>
          <w:color w:val="000000" w:themeColor="text1"/>
          <w:spacing w:val="-1"/>
          <w:sz w:val="24"/>
        </w:rPr>
        <w:t xml:space="preserve"> </w:t>
      </w:r>
      <w:r w:rsidRPr="00F96A8F">
        <w:rPr>
          <w:color w:val="000000" w:themeColor="text1"/>
          <w:sz w:val="24"/>
        </w:rPr>
        <w:t>condições</w:t>
      </w:r>
      <w:r w:rsidRPr="00F96A8F">
        <w:rPr>
          <w:color w:val="000000" w:themeColor="text1"/>
          <w:spacing w:val="-2"/>
          <w:sz w:val="24"/>
        </w:rPr>
        <w:t xml:space="preserve"> </w:t>
      </w:r>
      <w:r w:rsidRPr="00F96A8F">
        <w:rPr>
          <w:color w:val="000000" w:themeColor="text1"/>
          <w:sz w:val="24"/>
        </w:rPr>
        <w:t>de</w:t>
      </w:r>
      <w:r w:rsidRPr="00F96A8F">
        <w:rPr>
          <w:color w:val="000000" w:themeColor="text1"/>
          <w:spacing w:val="-2"/>
          <w:sz w:val="24"/>
        </w:rPr>
        <w:t xml:space="preserve"> </w:t>
      </w:r>
      <w:r w:rsidRPr="00F96A8F">
        <w:rPr>
          <w:color w:val="000000" w:themeColor="text1"/>
          <w:sz w:val="24"/>
        </w:rPr>
        <w:t>habilitação;</w:t>
      </w:r>
    </w:p>
    <w:p w:rsidR="00E87FA5" w:rsidRPr="00F96A8F" w:rsidRDefault="00870EFC" w:rsidP="002B1860">
      <w:pPr>
        <w:pStyle w:val="PargrafodaLista"/>
        <w:numPr>
          <w:ilvl w:val="2"/>
          <w:numId w:val="5"/>
        </w:numPr>
        <w:tabs>
          <w:tab w:val="left" w:pos="284"/>
          <w:tab w:val="left" w:pos="567"/>
          <w:tab w:val="left" w:pos="709"/>
          <w:tab w:val="left" w:pos="993"/>
          <w:tab w:val="left" w:pos="1566"/>
          <w:tab w:val="left" w:pos="9923"/>
        </w:tabs>
        <w:ind w:left="0" w:firstLine="0"/>
        <w:rPr>
          <w:color w:val="000000" w:themeColor="text1"/>
          <w:sz w:val="24"/>
        </w:rPr>
      </w:pPr>
      <w:r w:rsidRPr="00F96A8F">
        <w:rPr>
          <w:color w:val="000000" w:themeColor="text1"/>
          <w:sz w:val="24"/>
        </w:rPr>
        <w:t>Sanear</w:t>
      </w:r>
      <w:r w:rsidRPr="00F96A8F">
        <w:rPr>
          <w:color w:val="000000" w:themeColor="text1"/>
          <w:spacing w:val="8"/>
          <w:sz w:val="24"/>
        </w:rPr>
        <w:t xml:space="preserve"> </w:t>
      </w:r>
      <w:r w:rsidRPr="00F96A8F">
        <w:rPr>
          <w:color w:val="000000" w:themeColor="text1"/>
          <w:sz w:val="24"/>
        </w:rPr>
        <w:t>erros</w:t>
      </w:r>
      <w:r w:rsidRPr="00F96A8F">
        <w:rPr>
          <w:color w:val="000000" w:themeColor="text1"/>
          <w:spacing w:val="7"/>
          <w:sz w:val="24"/>
        </w:rPr>
        <w:t xml:space="preserve"> </w:t>
      </w:r>
      <w:r w:rsidRPr="00F96A8F">
        <w:rPr>
          <w:color w:val="000000" w:themeColor="text1"/>
          <w:sz w:val="24"/>
        </w:rPr>
        <w:t>ou</w:t>
      </w:r>
      <w:r w:rsidRPr="00F96A8F">
        <w:rPr>
          <w:color w:val="000000" w:themeColor="text1"/>
          <w:spacing w:val="7"/>
          <w:sz w:val="24"/>
        </w:rPr>
        <w:t xml:space="preserve"> </w:t>
      </w:r>
      <w:r w:rsidRPr="00F96A8F">
        <w:rPr>
          <w:color w:val="000000" w:themeColor="text1"/>
          <w:sz w:val="24"/>
        </w:rPr>
        <w:t>falhas</w:t>
      </w:r>
      <w:r w:rsidRPr="00F96A8F">
        <w:rPr>
          <w:color w:val="000000" w:themeColor="text1"/>
          <w:spacing w:val="7"/>
          <w:sz w:val="24"/>
        </w:rPr>
        <w:t xml:space="preserve"> </w:t>
      </w:r>
      <w:r w:rsidRPr="00F96A8F">
        <w:rPr>
          <w:color w:val="000000" w:themeColor="text1"/>
          <w:sz w:val="24"/>
        </w:rPr>
        <w:t>que</w:t>
      </w:r>
      <w:r w:rsidRPr="00F96A8F">
        <w:rPr>
          <w:color w:val="000000" w:themeColor="text1"/>
          <w:spacing w:val="3"/>
          <w:sz w:val="24"/>
        </w:rPr>
        <w:t xml:space="preserve"> </w:t>
      </w:r>
      <w:r w:rsidRPr="00F96A8F">
        <w:rPr>
          <w:color w:val="000000" w:themeColor="text1"/>
          <w:sz w:val="24"/>
        </w:rPr>
        <w:t>não</w:t>
      </w:r>
      <w:r w:rsidRPr="00F96A8F">
        <w:rPr>
          <w:color w:val="000000" w:themeColor="text1"/>
          <w:spacing w:val="7"/>
          <w:sz w:val="24"/>
        </w:rPr>
        <w:t xml:space="preserve"> </w:t>
      </w:r>
      <w:r w:rsidRPr="00F96A8F">
        <w:rPr>
          <w:color w:val="000000" w:themeColor="text1"/>
          <w:sz w:val="24"/>
        </w:rPr>
        <w:t>alterem</w:t>
      </w:r>
      <w:r w:rsidRPr="00F96A8F">
        <w:rPr>
          <w:color w:val="000000" w:themeColor="text1"/>
          <w:spacing w:val="9"/>
          <w:sz w:val="24"/>
        </w:rPr>
        <w:t xml:space="preserve"> </w:t>
      </w:r>
      <w:r w:rsidRPr="00F96A8F">
        <w:rPr>
          <w:color w:val="000000" w:themeColor="text1"/>
          <w:sz w:val="24"/>
        </w:rPr>
        <w:t>a</w:t>
      </w:r>
      <w:r w:rsidRPr="00F96A8F">
        <w:rPr>
          <w:color w:val="000000" w:themeColor="text1"/>
          <w:spacing w:val="3"/>
          <w:sz w:val="24"/>
        </w:rPr>
        <w:t xml:space="preserve"> </w:t>
      </w:r>
      <w:r w:rsidRPr="00F96A8F">
        <w:rPr>
          <w:color w:val="000000" w:themeColor="text1"/>
          <w:sz w:val="24"/>
        </w:rPr>
        <w:t>substância</w:t>
      </w:r>
      <w:r w:rsidRPr="00F96A8F">
        <w:rPr>
          <w:color w:val="000000" w:themeColor="text1"/>
          <w:spacing w:val="1"/>
          <w:sz w:val="24"/>
        </w:rPr>
        <w:t xml:space="preserve"> </w:t>
      </w:r>
      <w:r w:rsidRPr="00F96A8F">
        <w:rPr>
          <w:color w:val="000000" w:themeColor="text1"/>
          <w:sz w:val="24"/>
        </w:rPr>
        <w:t>das</w:t>
      </w:r>
      <w:r w:rsidRPr="00F96A8F">
        <w:rPr>
          <w:color w:val="000000" w:themeColor="text1"/>
          <w:spacing w:val="5"/>
          <w:sz w:val="24"/>
        </w:rPr>
        <w:t xml:space="preserve"> </w:t>
      </w:r>
      <w:r w:rsidRPr="00F96A8F">
        <w:rPr>
          <w:color w:val="000000" w:themeColor="text1"/>
          <w:sz w:val="24"/>
        </w:rPr>
        <w:t>propostas,</w:t>
      </w:r>
      <w:r w:rsidRPr="00F96A8F">
        <w:rPr>
          <w:color w:val="000000" w:themeColor="text1"/>
          <w:spacing w:val="7"/>
          <w:sz w:val="24"/>
        </w:rPr>
        <w:t xml:space="preserve"> </w:t>
      </w:r>
      <w:r w:rsidRPr="00F96A8F">
        <w:rPr>
          <w:color w:val="000000" w:themeColor="text1"/>
          <w:sz w:val="24"/>
        </w:rPr>
        <w:t>dos</w:t>
      </w:r>
      <w:r w:rsidRPr="00F96A8F">
        <w:rPr>
          <w:color w:val="000000" w:themeColor="text1"/>
          <w:spacing w:val="5"/>
          <w:sz w:val="24"/>
        </w:rPr>
        <w:t xml:space="preserve"> </w:t>
      </w:r>
      <w:r w:rsidRPr="00F96A8F">
        <w:rPr>
          <w:color w:val="000000" w:themeColor="text1"/>
          <w:sz w:val="24"/>
        </w:rPr>
        <w:t>documentos</w:t>
      </w:r>
      <w:r w:rsidRPr="00F96A8F">
        <w:rPr>
          <w:color w:val="000000" w:themeColor="text1"/>
          <w:spacing w:val="5"/>
          <w:sz w:val="24"/>
        </w:rPr>
        <w:t xml:space="preserve"> </w:t>
      </w:r>
      <w:r w:rsidRPr="00F96A8F">
        <w:rPr>
          <w:color w:val="000000" w:themeColor="text1"/>
          <w:sz w:val="24"/>
        </w:rPr>
        <w:t>de</w:t>
      </w:r>
      <w:r w:rsidRPr="00F96A8F">
        <w:rPr>
          <w:color w:val="000000" w:themeColor="text1"/>
          <w:spacing w:val="-57"/>
          <w:sz w:val="24"/>
        </w:rPr>
        <w:t xml:space="preserve"> </w:t>
      </w:r>
      <w:r w:rsidRPr="00F96A8F">
        <w:rPr>
          <w:color w:val="000000" w:themeColor="text1"/>
          <w:sz w:val="24"/>
        </w:rPr>
        <w:t>habilitação</w:t>
      </w:r>
      <w:r w:rsidRPr="00F96A8F">
        <w:rPr>
          <w:color w:val="000000" w:themeColor="text1"/>
          <w:spacing w:val="-2"/>
          <w:sz w:val="24"/>
        </w:rPr>
        <w:t xml:space="preserve"> </w:t>
      </w:r>
      <w:r w:rsidRPr="00F96A8F">
        <w:rPr>
          <w:color w:val="000000" w:themeColor="text1"/>
          <w:sz w:val="24"/>
        </w:rPr>
        <w:t>e</w:t>
      </w:r>
      <w:r w:rsidRPr="00F96A8F">
        <w:rPr>
          <w:color w:val="000000" w:themeColor="text1"/>
          <w:spacing w:val="-1"/>
          <w:sz w:val="24"/>
        </w:rPr>
        <w:t xml:space="preserve"> </w:t>
      </w:r>
      <w:r w:rsidRPr="00F96A8F">
        <w:rPr>
          <w:color w:val="000000" w:themeColor="text1"/>
          <w:sz w:val="24"/>
        </w:rPr>
        <w:t>sua</w:t>
      </w:r>
      <w:r w:rsidRPr="00F96A8F">
        <w:rPr>
          <w:color w:val="000000" w:themeColor="text1"/>
          <w:spacing w:val="-1"/>
          <w:sz w:val="24"/>
        </w:rPr>
        <w:t xml:space="preserve"> </w:t>
      </w:r>
      <w:r w:rsidRPr="00F96A8F">
        <w:rPr>
          <w:color w:val="000000" w:themeColor="text1"/>
          <w:sz w:val="24"/>
        </w:rPr>
        <w:t>validade</w:t>
      </w:r>
      <w:r w:rsidRPr="00F96A8F">
        <w:rPr>
          <w:color w:val="000000" w:themeColor="text1"/>
          <w:spacing w:val="-1"/>
          <w:sz w:val="24"/>
        </w:rPr>
        <w:t xml:space="preserve"> </w:t>
      </w:r>
      <w:r w:rsidRPr="00F96A8F">
        <w:rPr>
          <w:color w:val="000000" w:themeColor="text1"/>
          <w:sz w:val="24"/>
        </w:rPr>
        <w:t>jurídica;</w:t>
      </w:r>
    </w:p>
    <w:p w:rsidR="00E87FA5" w:rsidRPr="00F96A8F" w:rsidRDefault="00870EFC" w:rsidP="002B1860">
      <w:pPr>
        <w:pStyle w:val="PargrafodaLista"/>
        <w:numPr>
          <w:ilvl w:val="2"/>
          <w:numId w:val="5"/>
        </w:numPr>
        <w:tabs>
          <w:tab w:val="left" w:pos="284"/>
          <w:tab w:val="left" w:pos="567"/>
          <w:tab w:val="left" w:pos="709"/>
          <w:tab w:val="left" w:pos="993"/>
          <w:tab w:val="left" w:pos="1566"/>
          <w:tab w:val="left" w:pos="9923"/>
        </w:tabs>
        <w:ind w:left="0" w:firstLine="0"/>
        <w:rPr>
          <w:color w:val="000000" w:themeColor="text1"/>
          <w:sz w:val="24"/>
        </w:rPr>
      </w:pPr>
      <w:r w:rsidRPr="00F96A8F">
        <w:rPr>
          <w:color w:val="000000" w:themeColor="text1"/>
          <w:sz w:val="24"/>
        </w:rPr>
        <w:t>Receber,</w:t>
      </w:r>
      <w:r w:rsidRPr="00F96A8F">
        <w:rPr>
          <w:color w:val="000000" w:themeColor="text1"/>
          <w:spacing w:val="55"/>
          <w:sz w:val="24"/>
        </w:rPr>
        <w:t xml:space="preserve"> </w:t>
      </w:r>
      <w:r w:rsidRPr="00F96A8F">
        <w:rPr>
          <w:color w:val="000000" w:themeColor="text1"/>
          <w:sz w:val="24"/>
        </w:rPr>
        <w:t>examinar</w:t>
      </w:r>
      <w:r w:rsidRPr="00F96A8F">
        <w:rPr>
          <w:color w:val="000000" w:themeColor="text1"/>
          <w:spacing w:val="52"/>
          <w:sz w:val="24"/>
        </w:rPr>
        <w:t xml:space="preserve"> </w:t>
      </w:r>
      <w:r w:rsidRPr="00F96A8F">
        <w:rPr>
          <w:color w:val="000000" w:themeColor="text1"/>
          <w:sz w:val="24"/>
        </w:rPr>
        <w:t>e</w:t>
      </w:r>
      <w:r w:rsidRPr="00F96A8F">
        <w:rPr>
          <w:color w:val="000000" w:themeColor="text1"/>
          <w:spacing w:val="53"/>
          <w:sz w:val="24"/>
        </w:rPr>
        <w:t xml:space="preserve"> </w:t>
      </w:r>
      <w:r w:rsidRPr="00F96A8F">
        <w:rPr>
          <w:color w:val="000000" w:themeColor="text1"/>
          <w:sz w:val="24"/>
        </w:rPr>
        <w:t>decidir</w:t>
      </w:r>
      <w:r w:rsidRPr="00F96A8F">
        <w:rPr>
          <w:color w:val="000000" w:themeColor="text1"/>
          <w:spacing w:val="52"/>
          <w:sz w:val="24"/>
        </w:rPr>
        <w:t xml:space="preserve"> </w:t>
      </w:r>
      <w:r w:rsidRPr="00F96A8F">
        <w:rPr>
          <w:color w:val="000000" w:themeColor="text1"/>
          <w:sz w:val="24"/>
        </w:rPr>
        <w:t>os</w:t>
      </w:r>
      <w:r w:rsidRPr="00F96A8F">
        <w:rPr>
          <w:color w:val="000000" w:themeColor="text1"/>
          <w:spacing w:val="56"/>
          <w:sz w:val="24"/>
        </w:rPr>
        <w:t xml:space="preserve"> </w:t>
      </w:r>
      <w:r w:rsidRPr="00F96A8F">
        <w:rPr>
          <w:color w:val="000000" w:themeColor="text1"/>
          <w:sz w:val="24"/>
        </w:rPr>
        <w:t>recursos</w:t>
      </w:r>
      <w:r w:rsidRPr="00F96A8F">
        <w:rPr>
          <w:color w:val="000000" w:themeColor="text1"/>
          <w:spacing w:val="58"/>
          <w:sz w:val="24"/>
        </w:rPr>
        <w:t xml:space="preserve"> </w:t>
      </w:r>
      <w:r w:rsidRPr="00F96A8F">
        <w:rPr>
          <w:color w:val="000000" w:themeColor="text1"/>
          <w:sz w:val="24"/>
        </w:rPr>
        <w:t>e</w:t>
      </w:r>
      <w:r w:rsidRPr="00F96A8F">
        <w:rPr>
          <w:color w:val="000000" w:themeColor="text1"/>
          <w:spacing w:val="53"/>
          <w:sz w:val="24"/>
        </w:rPr>
        <w:t xml:space="preserve"> </w:t>
      </w:r>
      <w:r w:rsidRPr="00F96A8F">
        <w:rPr>
          <w:color w:val="000000" w:themeColor="text1"/>
          <w:sz w:val="24"/>
        </w:rPr>
        <w:t>encaminhá-los</w:t>
      </w:r>
      <w:r w:rsidRPr="00F96A8F">
        <w:rPr>
          <w:color w:val="000000" w:themeColor="text1"/>
          <w:spacing w:val="53"/>
          <w:sz w:val="24"/>
        </w:rPr>
        <w:t xml:space="preserve"> </w:t>
      </w:r>
      <w:r w:rsidRPr="00F96A8F">
        <w:rPr>
          <w:color w:val="000000" w:themeColor="text1"/>
          <w:sz w:val="24"/>
        </w:rPr>
        <w:t>à</w:t>
      </w:r>
      <w:r w:rsidRPr="00F96A8F">
        <w:rPr>
          <w:color w:val="000000" w:themeColor="text1"/>
          <w:spacing w:val="54"/>
          <w:sz w:val="24"/>
        </w:rPr>
        <w:t xml:space="preserve"> </w:t>
      </w:r>
      <w:r w:rsidRPr="00F96A8F">
        <w:rPr>
          <w:color w:val="000000" w:themeColor="text1"/>
          <w:sz w:val="24"/>
        </w:rPr>
        <w:t>autoridade</w:t>
      </w:r>
      <w:r w:rsidRPr="00F96A8F">
        <w:rPr>
          <w:color w:val="000000" w:themeColor="text1"/>
          <w:spacing w:val="53"/>
          <w:sz w:val="24"/>
        </w:rPr>
        <w:t xml:space="preserve"> </w:t>
      </w:r>
      <w:r w:rsidRPr="00F96A8F">
        <w:rPr>
          <w:color w:val="000000" w:themeColor="text1"/>
          <w:sz w:val="24"/>
        </w:rPr>
        <w:t>competente</w:t>
      </w:r>
      <w:r w:rsidR="00E64832" w:rsidRPr="00F96A8F">
        <w:rPr>
          <w:color w:val="000000" w:themeColor="text1"/>
          <w:sz w:val="24"/>
        </w:rPr>
        <w:t xml:space="preserve"> </w:t>
      </w:r>
      <w:r w:rsidRPr="00F96A8F">
        <w:rPr>
          <w:color w:val="000000" w:themeColor="text1"/>
          <w:sz w:val="24"/>
        </w:rPr>
        <w:t>quando</w:t>
      </w:r>
      <w:r w:rsidRPr="00F96A8F">
        <w:rPr>
          <w:color w:val="000000" w:themeColor="text1"/>
          <w:spacing w:val="-57"/>
          <w:sz w:val="24"/>
        </w:rPr>
        <w:t xml:space="preserve"> </w:t>
      </w:r>
      <w:r w:rsidR="00E64832" w:rsidRPr="00F96A8F">
        <w:rPr>
          <w:color w:val="000000" w:themeColor="text1"/>
          <w:spacing w:val="-57"/>
          <w:sz w:val="24"/>
        </w:rPr>
        <w:t xml:space="preserve">                </w:t>
      </w:r>
      <w:r w:rsidRPr="00F96A8F">
        <w:rPr>
          <w:color w:val="000000" w:themeColor="text1"/>
          <w:sz w:val="24"/>
        </w:rPr>
        <w:t>mantiver</w:t>
      </w:r>
      <w:r w:rsidRPr="00F96A8F">
        <w:rPr>
          <w:color w:val="000000" w:themeColor="text1"/>
          <w:spacing w:val="-5"/>
          <w:sz w:val="24"/>
        </w:rPr>
        <w:t xml:space="preserve"> </w:t>
      </w:r>
      <w:r w:rsidRPr="00F96A8F">
        <w:rPr>
          <w:color w:val="000000" w:themeColor="text1"/>
          <w:sz w:val="24"/>
        </w:rPr>
        <w:t>sua</w:t>
      </w:r>
      <w:r w:rsidRPr="00F96A8F">
        <w:rPr>
          <w:color w:val="000000" w:themeColor="text1"/>
          <w:spacing w:val="-1"/>
          <w:sz w:val="24"/>
        </w:rPr>
        <w:t xml:space="preserve"> </w:t>
      </w:r>
      <w:r w:rsidRPr="00F96A8F">
        <w:rPr>
          <w:color w:val="000000" w:themeColor="text1"/>
          <w:sz w:val="24"/>
        </w:rPr>
        <w:t>decisão;</w:t>
      </w:r>
    </w:p>
    <w:p w:rsidR="00E87FA5" w:rsidRPr="00F96A8F" w:rsidRDefault="00870EFC" w:rsidP="002B1860">
      <w:pPr>
        <w:pStyle w:val="PargrafodaLista"/>
        <w:numPr>
          <w:ilvl w:val="2"/>
          <w:numId w:val="5"/>
        </w:numPr>
        <w:tabs>
          <w:tab w:val="left" w:pos="284"/>
          <w:tab w:val="left" w:pos="567"/>
          <w:tab w:val="left" w:pos="709"/>
          <w:tab w:val="left" w:pos="993"/>
          <w:tab w:val="left" w:pos="1566"/>
          <w:tab w:val="left" w:pos="9923"/>
        </w:tabs>
        <w:ind w:left="0" w:firstLine="0"/>
        <w:rPr>
          <w:color w:val="000000" w:themeColor="text1"/>
          <w:sz w:val="24"/>
        </w:rPr>
      </w:pPr>
      <w:r w:rsidRPr="00F96A8F">
        <w:rPr>
          <w:color w:val="000000" w:themeColor="text1"/>
          <w:sz w:val="24"/>
        </w:rPr>
        <w:t>Indicar</w:t>
      </w:r>
      <w:r w:rsidRPr="00F96A8F">
        <w:rPr>
          <w:color w:val="000000" w:themeColor="text1"/>
          <w:spacing w:val="-6"/>
          <w:sz w:val="24"/>
        </w:rPr>
        <w:t xml:space="preserve"> </w:t>
      </w:r>
      <w:r w:rsidRPr="00F96A8F">
        <w:rPr>
          <w:color w:val="000000" w:themeColor="text1"/>
          <w:sz w:val="24"/>
        </w:rPr>
        <w:t>o</w:t>
      </w:r>
      <w:r w:rsidRPr="00F96A8F">
        <w:rPr>
          <w:color w:val="000000" w:themeColor="text1"/>
          <w:spacing w:val="-4"/>
          <w:sz w:val="24"/>
        </w:rPr>
        <w:t xml:space="preserve"> </w:t>
      </w:r>
      <w:r w:rsidRPr="00F96A8F">
        <w:rPr>
          <w:color w:val="000000" w:themeColor="text1"/>
          <w:sz w:val="24"/>
        </w:rPr>
        <w:t>vencedor</w:t>
      </w:r>
      <w:r w:rsidRPr="00F96A8F">
        <w:rPr>
          <w:color w:val="000000" w:themeColor="text1"/>
          <w:spacing w:val="-2"/>
          <w:sz w:val="24"/>
        </w:rPr>
        <w:t xml:space="preserve"> </w:t>
      </w:r>
      <w:r w:rsidRPr="00F96A8F">
        <w:rPr>
          <w:color w:val="000000" w:themeColor="text1"/>
          <w:sz w:val="24"/>
        </w:rPr>
        <w:t>do</w:t>
      </w:r>
      <w:r w:rsidRPr="00F96A8F">
        <w:rPr>
          <w:color w:val="000000" w:themeColor="text1"/>
          <w:spacing w:val="-1"/>
          <w:sz w:val="24"/>
        </w:rPr>
        <w:t xml:space="preserve"> </w:t>
      </w:r>
      <w:r w:rsidRPr="00F96A8F">
        <w:rPr>
          <w:color w:val="000000" w:themeColor="text1"/>
          <w:sz w:val="24"/>
        </w:rPr>
        <w:t>certame;</w:t>
      </w:r>
    </w:p>
    <w:p w:rsidR="00E87FA5" w:rsidRPr="00F96A8F" w:rsidRDefault="00870EFC" w:rsidP="002B1860">
      <w:pPr>
        <w:pStyle w:val="PargrafodaLista"/>
        <w:numPr>
          <w:ilvl w:val="2"/>
          <w:numId w:val="5"/>
        </w:numPr>
        <w:tabs>
          <w:tab w:val="left" w:pos="284"/>
          <w:tab w:val="left" w:pos="567"/>
          <w:tab w:val="left" w:pos="709"/>
          <w:tab w:val="left" w:pos="993"/>
          <w:tab w:val="left" w:pos="1566"/>
          <w:tab w:val="left" w:pos="9923"/>
        </w:tabs>
        <w:ind w:left="0" w:firstLine="0"/>
        <w:rPr>
          <w:sz w:val="24"/>
        </w:rPr>
      </w:pPr>
      <w:r w:rsidRPr="00F96A8F">
        <w:rPr>
          <w:sz w:val="24"/>
        </w:rPr>
        <w:t>Adjudicar</w:t>
      </w:r>
      <w:r w:rsidRPr="00F96A8F">
        <w:rPr>
          <w:spacing w:val="-5"/>
          <w:sz w:val="24"/>
        </w:rPr>
        <w:t xml:space="preserve"> </w:t>
      </w:r>
      <w:r w:rsidRPr="00F96A8F">
        <w:rPr>
          <w:sz w:val="24"/>
        </w:rPr>
        <w:t>o</w:t>
      </w:r>
      <w:r w:rsidRPr="00F96A8F">
        <w:rPr>
          <w:spacing w:val="-1"/>
          <w:sz w:val="24"/>
        </w:rPr>
        <w:t xml:space="preserve"> </w:t>
      </w:r>
      <w:r w:rsidRPr="00F96A8F">
        <w:rPr>
          <w:sz w:val="24"/>
        </w:rPr>
        <w:t>objeto,</w:t>
      </w:r>
      <w:r w:rsidRPr="00F96A8F">
        <w:rPr>
          <w:spacing w:val="-1"/>
          <w:sz w:val="24"/>
        </w:rPr>
        <w:t xml:space="preserve"> </w:t>
      </w:r>
      <w:r w:rsidRPr="00F96A8F">
        <w:rPr>
          <w:sz w:val="24"/>
        </w:rPr>
        <w:t>quando não</w:t>
      </w:r>
      <w:r w:rsidRPr="00F96A8F">
        <w:rPr>
          <w:spacing w:val="-1"/>
          <w:sz w:val="24"/>
        </w:rPr>
        <w:t xml:space="preserve"> </w:t>
      </w:r>
      <w:r w:rsidRPr="00F96A8F">
        <w:rPr>
          <w:sz w:val="24"/>
        </w:rPr>
        <w:t>houver</w:t>
      </w:r>
      <w:r w:rsidRPr="00F96A8F">
        <w:rPr>
          <w:spacing w:val="-2"/>
          <w:sz w:val="24"/>
        </w:rPr>
        <w:t xml:space="preserve"> </w:t>
      </w:r>
      <w:r w:rsidRPr="00F96A8F">
        <w:rPr>
          <w:sz w:val="24"/>
        </w:rPr>
        <w:t>recurso;</w:t>
      </w:r>
    </w:p>
    <w:p w:rsidR="00E87FA5" w:rsidRPr="00F96A8F" w:rsidRDefault="00870EFC" w:rsidP="002B1860">
      <w:pPr>
        <w:pStyle w:val="PargrafodaLista"/>
        <w:numPr>
          <w:ilvl w:val="2"/>
          <w:numId w:val="5"/>
        </w:numPr>
        <w:tabs>
          <w:tab w:val="left" w:pos="284"/>
          <w:tab w:val="left" w:pos="567"/>
          <w:tab w:val="left" w:pos="709"/>
          <w:tab w:val="left" w:pos="993"/>
          <w:tab w:val="left" w:pos="1566"/>
          <w:tab w:val="left" w:pos="9923"/>
        </w:tabs>
        <w:ind w:left="0" w:firstLine="0"/>
        <w:rPr>
          <w:sz w:val="24"/>
        </w:rPr>
      </w:pPr>
      <w:r w:rsidRPr="00F96A8F">
        <w:rPr>
          <w:sz w:val="24"/>
        </w:rPr>
        <w:t>Conduzir os</w:t>
      </w:r>
      <w:r w:rsidRPr="00F96A8F">
        <w:rPr>
          <w:spacing w:val="-4"/>
          <w:sz w:val="24"/>
        </w:rPr>
        <w:t xml:space="preserve"> </w:t>
      </w:r>
      <w:r w:rsidRPr="00F96A8F">
        <w:rPr>
          <w:sz w:val="24"/>
        </w:rPr>
        <w:t>trabalhos</w:t>
      </w:r>
      <w:r w:rsidRPr="00F96A8F">
        <w:rPr>
          <w:spacing w:val="-1"/>
          <w:sz w:val="24"/>
        </w:rPr>
        <w:t xml:space="preserve"> </w:t>
      </w:r>
      <w:r w:rsidRPr="00F96A8F">
        <w:rPr>
          <w:sz w:val="24"/>
        </w:rPr>
        <w:t>da</w:t>
      </w:r>
      <w:r w:rsidRPr="00F96A8F">
        <w:rPr>
          <w:spacing w:val="-1"/>
          <w:sz w:val="24"/>
        </w:rPr>
        <w:t xml:space="preserve"> </w:t>
      </w:r>
      <w:r w:rsidRPr="00F96A8F">
        <w:rPr>
          <w:sz w:val="24"/>
        </w:rPr>
        <w:t>equipe</w:t>
      </w:r>
      <w:r w:rsidRPr="00F96A8F">
        <w:rPr>
          <w:spacing w:val="-2"/>
          <w:sz w:val="24"/>
        </w:rPr>
        <w:t xml:space="preserve"> </w:t>
      </w:r>
      <w:r w:rsidRPr="00F96A8F">
        <w:rPr>
          <w:sz w:val="24"/>
        </w:rPr>
        <w:t>de</w:t>
      </w:r>
      <w:r w:rsidRPr="00F96A8F">
        <w:rPr>
          <w:spacing w:val="-2"/>
          <w:sz w:val="24"/>
        </w:rPr>
        <w:t xml:space="preserve"> </w:t>
      </w:r>
      <w:r w:rsidRPr="00F96A8F">
        <w:rPr>
          <w:sz w:val="24"/>
        </w:rPr>
        <w:t>apoio;</w:t>
      </w:r>
      <w:r w:rsidRPr="00F96A8F">
        <w:rPr>
          <w:spacing w:val="-1"/>
          <w:sz w:val="24"/>
        </w:rPr>
        <w:t xml:space="preserve"> </w:t>
      </w:r>
      <w:proofErr w:type="gramStart"/>
      <w:r w:rsidRPr="00F96A8F">
        <w:rPr>
          <w:sz w:val="24"/>
        </w:rPr>
        <w:t>e</w:t>
      </w:r>
      <w:proofErr w:type="gramEnd"/>
    </w:p>
    <w:p w:rsidR="00E87FA5" w:rsidRPr="00F96A8F" w:rsidRDefault="00870EFC" w:rsidP="002B1860">
      <w:pPr>
        <w:pStyle w:val="PargrafodaLista"/>
        <w:numPr>
          <w:ilvl w:val="2"/>
          <w:numId w:val="5"/>
        </w:numPr>
        <w:tabs>
          <w:tab w:val="left" w:pos="284"/>
          <w:tab w:val="left" w:pos="567"/>
          <w:tab w:val="left" w:pos="709"/>
          <w:tab w:val="left" w:pos="993"/>
          <w:tab w:val="left" w:pos="1566"/>
          <w:tab w:val="left" w:pos="9923"/>
        </w:tabs>
        <w:ind w:left="0" w:firstLine="0"/>
        <w:rPr>
          <w:sz w:val="24"/>
        </w:rPr>
      </w:pPr>
      <w:r w:rsidRPr="00F96A8F">
        <w:rPr>
          <w:sz w:val="24"/>
        </w:rPr>
        <w:t>Encaminhar</w:t>
      </w:r>
      <w:r w:rsidRPr="00F96A8F">
        <w:rPr>
          <w:spacing w:val="15"/>
          <w:sz w:val="24"/>
        </w:rPr>
        <w:t xml:space="preserve"> </w:t>
      </w:r>
      <w:r w:rsidRPr="00F96A8F">
        <w:rPr>
          <w:sz w:val="24"/>
        </w:rPr>
        <w:t>o</w:t>
      </w:r>
      <w:r w:rsidRPr="00F96A8F">
        <w:rPr>
          <w:spacing w:val="18"/>
          <w:sz w:val="24"/>
        </w:rPr>
        <w:t xml:space="preserve"> </w:t>
      </w:r>
      <w:r w:rsidRPr="00F96A8F">
        <w:rPr>
          <w:sz w:val="24"/>
        </w:rPr>
        <w:t>processo</w:t>
      </w:r>
      <w:r w:rsidRPr="00F96A8F">
        <w:rPr>
          <w:spacing w:val="20"/>
          <w:sz w:val="24"/>
        </w:rPr>
        <w:t xml:space="preserve"> </w:t>
      </w:r>
      <w:r w:rsidRPr="00F96A8F">
        <w:rPr>
          <w:sz w:val="24"/>
        </w:rPr>
        <w:t>devidamente</w:t>
      </w:r>
      <w:r w:rsidRPr="00F96A8F">
        <w:rPr>
          <w:spacing w:val="14"/>
          <w:sz w:val="24"/>
        </w:rPr>
        <w:t xml:space="preserve"> </w:t>
      </w:r>
      <w:r w:rsidRPr="00F96A8F">
        <w:rPr>
          <w:sz w:val="24"/>
        </w:rPr>
        <w:t>instruído</w:t>
      </w:r>
      <w:r w:rsidRPr="00F96A8F">
        <w:rPr>
          <w:spacing w:val="18"/>
          <w:sz w:val="24"/>
        </w:rPr>
        <w:t xml:space="preserve"> </w:t>
      </w:r>
      <w:r w:rsidRPr="00F96A8F">
        <w:rPr>
          <w:sz w:val="24"/>
        </w:rPr>
        <w:t>à</w:t>
      </w:r>
      <w:r w:rsidRPr="00F96A8F">
        <w:rPr>
          <w:spacing w:val="14"/>
          <w:sz w:val="24"/>
        </w:rPr>
        <w:t xml:space="preserve"> </w:t>
      </w:r>
      <w:r w:rsidRPr="00F96A8F">
        <w:rPr>
          <w:sz w:val="24"/>
        </w:rPr>
        <w:t>autoridade</w:t>
      </w:r>
      <w:r w:rsidRPr="00F96A8F">
        <w:rPr>
          <w:spacing w:val="19"/>
          <w:sz w:val="24"/>
        </w:rPr>
        <w:t xml:space="preserve"> </w:t>
      </w:r>
      <w:r w:rsidRPr="00F96A8F">
        <w:rPr>
          <w:sz w:val="24"/>
        </w:rPr>
        <w:t>competente</w:t>
      </w:r>
      <w:r w:rsidRPr="00F96A8F">
        <w:rPr>
          <w:spacing w:val="17"/>
          <w:sz w:val="24"/>
        </w:rPr>
        <w:t xml:space="preserve"> </w:t>
      </w:r>
      <w:r w:rsidRPr="00F96A8F">
        <w:rPr>
          <w:sz w:val="24"/>
        </w:rPr>
        <w:t>e</w:t>
      </w:r>
      <w:r w:rsidRPr="00F96A8F">
        <w:rPr>
          <w:spacing w:val="17"/>
          <w:sz w:val="24"/>
        </w:rPr>
        <w:t xml:space="preserve"> </w:t>
      </w:r>
      <w:r w:rsidRPr="00F96A8F">
        <w:rPr>
          <w:sz w:val="24"/>
        </w:rPr>
        <w:t>propor</w:t>
      </w:r>
      <w:r w:rsidRPr="00F96A8F">
        <w:rPr>
          <w:spacing w:val="19"/>
          <w:sz w:val="24"/>
        </w:rPr>
        <w:t xml:space="preserve"> </w:t>
      </w:r>
      <w:r w:rsidRPr="00F96A8F">
        <w:rPr>
          <w:sz w:val="24"/>
        </w:rPr>
        <w:t>a</w:t>
      </w:r>
      <w:r w:rsidRPr="00F96A8F">
        <w:rPr>
          <w:spacing w:val="17"/>
          <w:sz w:val="24"/>
        </w:rPr>
        <w:t xml:space="preserve"> </w:t>
      </w:r>
      <w:r w:rsidRPr="00F96A8F">
        <w:rPr>
          <w:sz w:val="24"/>
        </w:rPr>
        <w:t>sua</w:t>
      </w:r>
      <w:r w:rsidRPr="00F96A8F">
        <w:rPr>
          <w:spacing w:val="-57"/>
          <w:sz w:val="24"/>
        </w:rPr>
        <w:t xml:space="preserve"> </w:t>
      </w:r>
      <w:r w:rsidRPr="00F96A8F">
        <w:rPr>
          <w:sz w:val="24"/>
        </w:rPr>
        <w:t>homologação.</w:t>
      </w:r>
    </w:p>
    <w:p w:rsidR="00A6303D" w:rsidRPr="00F96A8F" w:rsidRDefault="00870EFC" w:rsidP="002B1860">
      <w:pPr>
        <w:pStyle w:val="Ttulo3"/>
        <w:numPr>
          <w:ilvl w:val="0"/>
          <w:numId w:val="4"/>
        </w:numPr>
        <w:tabs>
          <w:tab w:val="left" w:pos="284"/>
          <w:tab w:val="left" w:pos="567"/>
          <w:tab w:val="left" w:pos="709"/>
          <w:tab w:val="left" w:pos="993"/>
          <w:tab w:val="left" w:pos="1237"/>
          <w:tab w:val="left" w:pos="9923"/>
        </w:tabs>
        <w:ind w:left="0" w:firstLine="0"/>
        <w:jc w:val="both"/>
      </w:pPr>
      <w:r w:rsidRPr="00F96A8F">
        <w:t>DO</w:t>
      </w:r>
      <w:r w:rsidRPr="00F96A8F">
        <w:rPr>
          <w:spacing w:val="-4"/>
        </w:rPr>
        <w:t xml:space="preserve"> </w:t>
      </w:r>
      <w:r w:rsidRPr="00F96A8F">
        <w:t>CREDENCIAMENTO</w:t>
      </w:r>
      <w:r w:rsidRPr="00F96A8F">
        <w:rPr>
          <w:spacing w:val="-2"/>
        </w:rPr>
        <w:t xml:space="preserve"> </w:t>
      </w:r>
      <w:r w:rsidRPr="00F96A8F">
        <w:t>DO</w:t>
      </w:r>
      <w:r w:rsidRPr="00F96A8F">
        <w:rPr>
          <w:spacing w:val="-3"/>
        </w:rPr>
        <w:t xml:space="preserve"> </w:t>
      </w:r>
      <w:r w:rsidRPr="00F96A8F">
        <w:t>LICITANTE</w:t>
      </w:r>
      <w:r w:rsidRPr="00F96A8F">
        <w:rPr>
          <w:spacing w:val="-4"/>
        </w:rPr>
        <w:t xml:space="preserve"> </w:t>
      </w:r>
      <w:r w:rsidRPr="00F96A8F">
        <w:t>NO</w:t>
      </w:r>
      <w:r w:rsidRPr="00F96A8F">
        <w:rPr>
          <w:spacing w:val="-8"/>
        </w:rPr>
        <w:t xml:space="preserve"> </w:t>
      </w:r>
      <w:r w:rsidRPr="00F96A8F">
        <w:t>PORTAL</w:t>
      </w:r>
      <w:r w:rsidRPr="00F96A8F">
        <w:rPr>
          <w:spacing w:val="-4"/>
        </w:rPr>
        <w:t xml:space="preserve"> </w:t>
      </w:r>
      <w:r w:rsidRPr="00F96A8F">
        <w:t>LICITANET</w:t>
      </w:r>
    </w:p>
    <w:p w:rsidR="00A31E47" w:rsidRDefault="00A31E47" w:rsidP="002B1860">
      <w:pPr>
        <w:pStyle w:val="Ttulo3"/>
        <w:numPr>
          <w:ilvl w:val="1"/>
          <w:numId w:val="4"/>
        </w:numPr>
        <w:tabs>
          <w:tab w:val="left" w:pos="284"/>
          <w:tab w:val="left" w:pos="567"/>
          <w:tab w:val="left" w:pos="709"/>
          <w:tab w:val="left" w:pos="993"/>
        </w:tabs>
        <w:ind w:left="0" w:firstLine="0"/>
        <w:jc w:val="both"/>
        <w:rPr>
          <w:b w:val="0"/>
        </w:rPr>
      </w:pPr>
      <w:r w:rsidRPr="00F96A8F">
        <w:rPr>
          <w:b w:val="0"/>
        </w:rPr>
        <w:t>Os procedimentos para credenciamento e obtenção da chave e senha de acesso poderão ser iniciados diretamente no</w:t>
      </w:r>
      <w:r w:rsidRPr="00A31E47">
        <w:rPr>
          <w:b w:val="0"/>
        </w:rPr>
        <w:t xml:space="preserve"> site de licitações no endereço eletrônico </w:t>
      </w:r>
      <w:hyperlink r:id="rId21" w:history="1">
        <w:r w:rsidRPr="00A31E47">
          <w:rPr>
            <w:rStyle w:val="Hyperlink"/>
            <w:b w:val="0"/>
          </w:rPr>
          <w:t>https://www.licitanet.com.br/</w:t>
        </w:r>
      </w:hyperlink>
      <w:r w:rsidRPr="00A31E47">
        <w:rPr>
          <w:b w:val="0"/>
        </w:rPr>
        <w:t>, acesso “credenciamento – licitantes (fornecedores)”</w:t>
      </w:r>
      <w:r w:rsidR="007639AC">
        <w:rPr>
          <w:b w:val="0"/>
        </w:rPr>
        <w:t>.</w:t>
      </w:r>
    </w:p>
    <w:p w:rsidR="00A6303D" w:rsidRPr="00A6303D" w:rsidRDefault="00A31E47" w:rsidP="002B1860">
      <w:pPr>
        <w:pStyle w:val="Ttulo3"/>
        <w:numPr>
          <w:ilvl w:val="1"/>
          <w:numId w:val="4"/>
        </w:numPr>
        <w:tabs>
          <w:tab w:val="left" w:pos="284"/>
          <w:tab w:val="left" w:pos="567"/>
          <w:tab w:val="left" w:pos="709"/>
          <w:tab w:val="left" w:pos="993"/>
        </w:tabs>
        <w:ind w:left="0" w:firstLine="0"/>
        <w:jc w:val="both"/>
        <w:rPr>
          <w:b w:val="0"/>
        </w:rPr>
      </w:pPr>
      <w:r>
        <w:rPr>
          <w:b w:val="0"/>
        </w:rPr>
        <w:t xml:space="preserve">As dúvidas e esclarecimentos sobre o credencimento no sistema eletrônico poderão ser dirimidas através da central de atendimento aos licitantes, por telefone, </w:t>
      </w:r>
      <w:proofErr w:type="gramStart"/>
      <w:r>
        <w:rPr>
          <w:b w:val="0"/>
        </w:rPr>
        <w:t>WhatsApp</w:t>
      </w:r>
      <w:proofErr w:type="gramEnd"/>
      <w:r>
        <w:rPr>
          <w:b w:val="0"/>
        </w:rPr>
        <w:t xml:space="preserve">, Chat ou e-mail, disponíveis no endereço eletrônico </w:t>
      </w:r>
      <w:r w:rsidRPr="003800F0">
        <w:rPr>
          <w:color w:val="0000FF"/>
          <w:u w:val="single" w:color="0000FF"/>
        </w:rPr>
        <w:t>https://</w:t>
      </w:r>
      <w:hyperlink r:id="rId22" w:history="1">
        <w:r w:rsidRPr="0012319C">
          <w:rPr>
            <w:rStyle w:val="Hyperlink"/>
            <w:u w:color="0000FF"/>
          </w:rPr>
          <w:t>www.licitanet.com.br/</w:t>
        </w:r>
      </w:hyperlink>
    </w:p>
    <w:p w:rsidR="00E87FA5" w:rsidRDefault="00E87FA5" w:rsidP="00BF6CD3">
      <w:pPr>
        <w:pStyle w:val="Corpodetexto"/>
        <w:tabs>
          <w:tab w:val="left" w:pos="284"/>
          <w:tab w:val="left" w:pos="567"/>
          <w:tab w:val="left" w:pos="709"/>
          <w:tab w:val="left" w:pos="993"/>
          <w:tab w:val="left" w:pos="9923"/>
        </w:tabs>
        <w:spacing w:before="6"/>
        <w:ind w:left="0"/>
        <w:jc w:val="both"/>
        <w:rPr>
          <w:b/>
          <w:sz w:val="5"/>
        </w:rPr>
      </w:pPr>
    </w:p>
    <w:p w:rsidR="00E87FA5" w:rsidRDefault="00870EFC" w:rsidP="002B1860">
      <w:pPr>
        <w:pStyle w:val="PargrafodaLista"/>
        <w:numPr>
          <w:ilvl w:val="2"/>
          <w:numId w:val="3"/>
        </w:numPr>
        <w:tabs>
          <w:tab w:val="left" w:pos="284"/>
          <w:tab w:val="left" w:pos="567"/>
          <w:tab w:val="left" w:pos="709"/>
          <w:tab w:val="left" w:pos="993"/>
          <w:tab w:val="left" w:pos="9923"/>
        </w:tabs>
        <w:spacing w:before="92"/>
        <w:ind w:left="0" w:firstLine="0"/>
        <w:rPr>
          <w:sz w:val="24"/>
        </w:rPr>
      </w:pPr>
      <w:r>
        <w:rPr>
          <w:sz w:val="24"/>
        </w:rPr>
        <w:t>Qualquer dúvida dos interessados em relação ao acesso no sistema LICITANET - Licitações</w:t>
      </w:r>
      <w:r>
        <w:rPr>
          <w:spacing w:val="1"/>
          <w:sz w:val="24"/>
        </w:rPr>
        <w:t xml:space="preserve"> </w:t>
      </w:r>
      <w:r>
        <w:rPr>
          <w:sz w:val="24"/>
        </w:rPr>
        <w:t>online</w:t>
      </w:r>
      <w:r>
        <w:rPr>
          <w:spacing w:val="14"/>
          <w:sz w:val="24"/>
        </w:rPr>
        <w:t xml:space="preserve"> </w:t>
      </w:r>
      <w:r>
        <w:rPr>
          <w:sz w:val="24"/>
        </w:rPr>
        <w:t>poderá</w:t>
      </w:r>
      <w:r>
        <w:rPr>
          <w:spacing w:val="12"/>
          <w:sz w:val="24"/>
        </w:rPr>
        <w:t xml:space="preserve"> </w:t>
      </w:r>
      <w:r>
        <w:rPr>
          <w:sz w:val="24"/>
        </w:rPr>
        <w:t>ser</w:t>
      </w:r>
      <w:r>
        <w:rPr>
          <w:spacing w:val="15"/>
          <w:sz w:val="24"/>
        </w:rPr>
        <w:t xml:space="preserve"> </w:t>
      </w:r>
      <w:r>
        <w:rPr>
          <w:sz w:val="24"/>
        </w:rPr>
        <w:t>esclarecida</w:t>
      </w:r>
      <w:r>
        <w:rPr>
          <w:spacing w:val="15"/>
          <w:sz w:val="24"/>
        </w:rPr>
        <w:t xml:space="preserve"> </w:t>
      </w:r>
      <w:r>
        <w:rPr>
          <w:sz w:val="24"/>
        </w:rPr>
        <w:t>através</w:t>
      </w:r>
      <w:r>
        <w:rPr>
          <w:spacing w:val="13"/>
          <w:sz w:val="24"/>
        </w:rPr>
        <w:t xml:space="preserve"> </w:t>
      </w:r>
      <w:r>
        <w:rPr>
          <w:sz w:val="24"/>
        </w:rPr>
        <w:t>dos</w:t>
      </w:r>
      <w:r>
        <w:rPr>
          <w:spacing w:val="16"/>
          <w:sz w:val="24"/>
        </w:rPr>
        <w:t xml:space="preserve"> </w:t>
      </w:r>
      <w:r>
        <w:rPr>
          <w:sz w:val="24"/>
        </w:rPr>
        <w:t>canais</w:t>
      </w:r>
      <w:r>
        <w:rPr>
          <w:spacing w:val="17"/>
          <w:sz w:val="24"/>
        </w:rPr>
        <w:t xml:space="preserve"> </w:t>
      </w:r>
      <w:r>
        <w:rPr>
          <w:sz w:val="24"/>
        </w:rPr>
        <w:t>de</w:t>
      </w:r>
      <w:r>
        <w:rPr>
          <w:spacing w:val="14"/>
          <w:sz w:val="24"/>
        </w:rPr>
        <w:t xml:space="preserve"> </w:t>
      </w:r>
      <w:r>
        <w:rPr>
          <w:sz w:val="24"/>
        </w:rPr>
        <w:t>atendimento,</w:t>
      </w:r>
      <w:r>
        <w:rPr>
          <w:spacing w:val="13"/>
          <w:sz w:val="24"/>
        </w:rPr>
        <w:t xml:space="preserve"> </w:t>
      </w:r>
      <w:r>
        <w:rPr>
          <w:sz w:val="24"/>
        </w:rPr>
        <w:t>de</w:t>
      </w:r>
      <w:r>
        <w:rPr>
          <w:spacing w:val="15"/>
          <w:sz w:val="24"/>
        </w:rPr>
        <w:t xml:space="preserve"> </w:t>
      </w:r>
      <w:r>
        <w:rPr>
          <w:sz w:val="24"/>
        </w:rPr>
        <w:t>segunda</w:t>
      </w:r>
      <w:r>
        <w:rPr>
          <w:spacing w:val="14"/>
          <w:sz w:val="24"/>
        </w:rPr>
        <w:t xml:space="preserve"> </w:t>
      </w:r>
      <w:r>
        <w:rPr>
          <w:sz w:val="24"/>
        </w:rPr>
        <w:t>a</w:t>
      </w:r>
      <w:r>
        <w:rPr>
          <w:spacing w:val="14"/>
          <w:sz w:val="24"/>
        </w:rPr>
        <w:t xml:space="preserve"> </w:t>
      </w:r>
      <w:r>
        <w:rPr>
          <w:sz w:val="24"/>
        </w:rPr>
        <w:t>sexta-feira,</w:t>
      </w:r>
      <w:r>
        <w:rPr>
          <w:spacing w:val="15"/>
          <w:sz w:val="24"/>
        </w:rPr>
        <w:t xml:space="preserve"> </w:t>
      </w:r>
      <w:r>
        <w:rPr>
          <w:sz w:val="24"/>
        </w:rPr>
        <w:t>das</w:t>
      </w:r>
      <w:r>
        <w:rPr>
          <w:spacing w:val="17"/>
          <w:sz w:val="24"/>
        </w:rPr>
        <w:t xml:space="preserve"> </w:t>
      </w:r>
      <w:proofErr w:type="gramStart"/>
      <w:r>
        <w:rPr>
          <w:sz w:val="24"/>
        </w:rPr>
        <w:t>8:00</w:t>
      </w:r>
      <w:proofErr w:type="gramEnd"/>
      <w:r>
        <w:rPr>
          <w:spacing w:val="-58"/>
          <w:sz w:val="24"/>
        </w:rPr>
        <w:t xml:space="preserve"> </w:t>
      </w:r>
      <w:r>
        <w:rPr>
          <w:sz w:val="24"/>
        </w:rPr>
        <w:t>às</w:t>
      </w:r>
      <w:r>
        <w:rPr>
          <w:spacing w:val="1"/>
          <w:sz w:val="24"/>
        </w:rPr>
        <w:t xml:space="preserve"> </w:t>
      </w:r>
      <w:r>
        <w:rPr>
          <w:sz w:val="24"/>
        </w:rPr>
        <w:t>18:00</w:t>
      </w:r>
      <w:r>
        <w:rPr>
          <w:spacing w:val="1"/>
          <w:sz w:val="24"/>
        </w:rPr>
        <w:t xml:space="preserve"> </w:t>
      </w:r>
      <w:r>
        <w:rPr>
          <w:sz w:val="24"/>
        </w:rPr>
        <w:t>horas</w:t>
      </w:r>
      <w:r>
        <w:rPr>
          <w:spacing w:val="1"/>
          <w:sz w:val="24"/>
        </w:rPr>
        <w:t xml:space="preserve"> </w:t>
      </w:r>
      <w:r>
        <w:rPr>
          <w:sz w:val="24"/>
        </w:rPr>
        <w:t>(horário</w:t>
      </w:r>
      <w:r>
        <w:rPr>
          <w:spacing w:val="1"/>
          <w:sz w:val="24"/>
        </w:rPr>
        <w:t xml:space="preserve"> </w:t>
      </w:r>
      <w:r>
        <w:rPr>
          <w:sz w:val="24"/>
        </w:rPr>
        <w:t>de</w:t>
      </w:r>
      <w:r>
        <w:rPr>
          <w:spacing w:val="1"/>
          <w:sz w:val="24"/>
        </w:rPr>
        <w:t xml:space="preserve"> </w:t>
      </w:r>
      <w:r>
        <w:rPr>
          <w:sz w:val="24"/>
        </w:rPr>
        <w:t>Brasília)</w:t>
      </w:r>
      <w:r>
        <w:rPr>
          <w:spacing w:val="1"/>
          <w:sz w:val="24"/>
        </w:rPr>
        <w:t xml:space="preserve"> </w:t>
      </w:r>
      <w:r>
        <w:rPr>
          <w:sz w:val="24"/>
        </w:rPr>
        <w:t>através</w:t>
      </w:r>
      <w:r>
        <w:rPr>
          <w:spacing w:val="1"/>
          <w:sz w:val="24"/>
        </w:rPr>
        <w:t xml:space="preserve"> </w:t>
      </w:r>
      <w:r>
        <w:rPr>
          <w:sz w:val="24"/>
        </w:rPr>
        <w:t>dos</w:t>
      </w:r>
      <w:r>
        <w:rPr>
          <w:spacing w:val="1"/>
          <w:sz w:val="24"/>
        </w:rPr>
        <w:t xml:space="preserve"> </w:t>
      </w:r>
      <w:r>
        <w:rPr>
          <w:sz w:val="24"/>
        </w:rPr>
        <w:t>canais</w:t>
      </w:r>
      <w:r>
        <w:rPr>
          <w:spacing w:val="1"/>
          <w:sz w:val="24"/>
        </w:rPr>
        <w:t xml:space="preserve"> </w:t>
      </w:r>
      <w:r>
        <w:rPr>
          <w:sz w:val="24"/>
        </w:rPr>
        <w:t>informados</w:t>
      </w:r>
      <w:r>
        <w:rPr>
          <w:spacing w:val="1"/>
          <w:sz w:val="24"/>
        </w:rPr>
        <w:t xml:space="preserve"> </w:t>
      </w:r>
      <w:r>
        <w:rPr>
          <w:sz w:val="24"/>
        </w:rPr>
        <w:t>no</w:t>
      </w:r>
      <w:r>
        <w:rPr>
          <w:spacing w:val="1"/>
          <w:sz w:val="24"/>
        </w:rPr>
        <w:t xml:space="preserve"> </w:t>
      </w:r>
      <w:r>
        <w:rPr>
          <w:sz w:val="24"/>
        </w:rPr>
        <w:t>site</w:t>
      </w:r>
      <w:r>
        <w:rPr>
          <w:spacing w:val="1"/>
          <w:sz w:val="24"/>
        </w:rPr>
        <w:t xml:space="preserve"> </w:t>
      </w:r>
      <w:r>
        <w:rPr>
          <w:sz w:val="24"/>
          <w:u w:val="single"/>
        </w:rPr>
        <w:t>https://</w:t>
      </w:r>
      <w:hyperlink r:id="rId23">
        <w:r>
          <w:rPr>
            <w:sz w:val="24"/>
            <w:u w:val="single"/>
          </w:rPr>
          <w:t>www.licitanet.com.br/</w:t>
        </w:r>
        <w:r>
          <w:rPr>
            <w:sz w:val="24"/>
          </w:rPr>
          <w:t>.</w:t>
        </w:r>
      </w:hyperlink>
    </w:p>
    <w:p w:rsidR="00E87FA5" w:rsidRDefault="00870EFC" w:rsidP="002B1860">
      <w:pPr>
        <w:pStyle w:val="PargrafodaLista"/>
        <w:numPr>
          <w:ilvl w:val="2"/>
          <w:numId w:val="3"/>
        </w:numPr>
        <w:tabs>
          <w:tab w:val="left" w:pos="284"/>
          <w:tab w:val="left" w:pos="567"/>
          <w:tab w:val="left" w:pos="709"/>
          <w:tab w:val="left" w:pos="993"/>
          <w:tab w:val="left" w:pos="1708"/>
          <w:tab w:val="left" w:pos="9923"/>
        </w:tabs>
        <w:spacing w:before="123" w:line="237" w:lineRule="auto"/>
        <w:ind w:left="0" w:firstLine="0"/>
        <w:rPr>
          <w:sz w:val="24"/>
        </w:rPr>
      </w:pPr>
      <w:r>
        <w:rPr>
          <w:sz w:val="24"/>
        </w:rPr>
        <w:t>As informações complementares para credenciamento poderão ser obtidas pelos telefones:</w:t>
      </w:r>
      <w:r>
        <w:rPr>
          <w:spacing w:val="1"/>
          <w:sz w:val="24"/>
        </w:rPr>
        <w:t xml:space="preserve"> </w:t>
      </w:r>
      <w:r>
        <w:rPr>
          <w:sz w:val="24"/>
        </w:rPr>
        <w:t>(34)</w:t>
      </w:r>
      <w:r>
        <w:rPr>
          <w:spacing w:val="-2"/>
          <w:sz w:val="24"/>
        </w:rPr>
        <w:t xml:space="preserve"> </w:t>
      </w:r>
      <w:proofErr w:type="gramStart"/>
      <w:r>
        <w:rPr>
          <w:sz w:val="24"/>
        </w:rPr>
        <w:t>3014-6633,</w:t>
      </w:r>
      <w:r>
        <w:rPr>
          <w:spacing w:val="1"/>
          <w:sz w:val="24"/>
        </w:rPr>
        <w:t xml:space="preserve"> </w:t>
      </w:r>
      <w:r>
        <w:rPr>
          <w:sz w:val="24"/>
        </w:rPr>
        <w:t>(34) 99678-7950 e (34) 99807-6633</w:t>
      </w:r>
      <w:proofErr w:type="gramEnd"/>
      <w:r>
        <w:rPr>
          <w:spacing w:val="-3"/>
          <w:sz w:val="24"/>
        </w:rPr>
        <w:t xml:space="preserve"> </w:t>
      </w:r>
      <w:r>
        <w:rPr>
          <w:sz w:val="24"/>
        </w:rPr>
        <w:t>ou</w:t>
      </w:r>
      <w:r>
        <w:rPr>
          <w:spacing w:val="-1"/>
          <w:sz w:val="24"/>
        </w:rPr>
        <w:t xml:space="preserve"> </w:t>
      </w:r>
      <w:r>
        <w:rPr>
          <w:sz w:val="24"/>
        </w:rPr>
        <w:t>pelo</w:t>
      </w:r>
      <w:r>
        <w:rPr>
          <w:spacing w:val="1"/>
          <w:sz w:val="24"/>
        </w:rPr>
        <w:t xml:space="preserve"> </w:t>
      </w:r>
      <w:r>
        <w:rPr>
          <w:sz w:val="24"/>
        </w:rPr>
        <w:t>e-mail</w:t>
      </w:r>
      <w:r>
        <w:rPr>
          <w:spacing w:val="2"/>
          <w:sz w:val="24"/>
        </w:rPr>
        <w:t xml:space="preserve"> </w:t>
      </w:r>
      <w:hyperlink r:id="rId24">
        <w:r>
          <w:rPr>
            <w:sz w:val="24"/>
          </w:rPr>
          <w:t>contato@licitanet.com.br.</w:t>
        </w:r>
      </w:hyperlink>
    </w:p>
    <w:p w:rsidR="00E87FA5" w:rsidRDefault="00870EFC" w:rsidP="002B1860">
      <w:pPr>
        <w:pStyle w:val="Ttulo3"/>
        <w:numPr>
          <w:ilvl w:val="0"/>
          <w:numId w:val="4"/>
        </w:numPr>
        <w:tabs>
          <w:tab w:val="left" w:pos="284"/>
          <w:tab w:val="left" w:pos="567"/>
          <w:tab w:val="left" w:pos="709"/>
          <w:tab w:val="left" w:pos="993"/>
          <w:tab w:val="left" w:pos="1237"/>
          <w:tab w:val="left" w:pos="9923"/>
        </w:tabs>
        <w:spacing w:before="128"/>
        <w:ind w:left="0" w:firstLine="0"/>
        <w:jc w:val="both"/>
      </w:pPr>
      <w:r>
        <w:t>DA</w:t>
      </w:r>
      <w:r>
        <w:rPr>
          <w:spacing w:val="-5"/>
        </w:rPr>
        <w:t xml:space="preserve"> </w:t>
      </w:r>
      <w:r>
        <w:t>PARTICIPAÇÃO</w:t>
      </w:r>
    </w:p>
    <w:p w:rsidR="00E87FA5" w:rsidRDefault="00870EFC" w:rsidP="002B1860">
      <w:pPr>
        <w:pStyle w:val="PargrafodaLista"/>
        <w:numPr>
          <w:ilvl w:val="1"/>
          <w:numId w:val="4"/>
        </w:numPr>
        <w:tabs>
          <w:tab w:val="left" w:pos="284"/>
          <w:tab w:val="left" w:pos="567"/>
          <w:tab w:val="left" w:pos="709"/>
          <w:tab w:val="left" w:pos="993"/>
          <w:tab w:val="left" w:pos="1384"/>
          <w:tab w:val="left" w:pos="9923"/>
        </w:tabs>
        <w:spacing w:before="115"/>
        <w:ind w:left="0" w:firstLine="0"/>
        <w:rPr>
          <w:b/>
          <w:sz w:val="24"/>
        </w:rPr>
      </w:pPr>
      <w:r>
        <w:rPr>
          <w:sz w:val="24"/>
        </w:rPr>
        <w:t>A participação no certame dar-se-á por meio da digitação da senha pessoal e intransferível do</w:t>
      </w:r>
      <w:r>
        <w:rPr>
          <w:spacing w:val="1"/>
          <w:sz w:val="24"/>
        </w:rPr>
        <w:t xml:space="preserve"> </w:t>
      </w:r>
      <w:r>
        <w:rPr>
          <w:sz w:val="24"/>
        </w:rPr>
        <w:t>representante credenciado e subsequente encaminhamento da proposta de preços (sem qualquer</w:t>
      </w:r>
      <w:r>
        <w:rPr>
          <w:spacing w:val="1"/>
          <w:sz w:val="24"/>
        </w:rPr>
        <w:t xml:space="preserve"> </w:t>
      </w:r>
      <w:r>
        <w:rPr>
          <w:sz w:val="24"/>
        </w:rPr>
        <w:t>informação</w:t>
      </w:r>
      <w:r>
        <w:rPr>
          <w:spacing w:val="1"/>
          <w:sz w:val="24"/>
        </w:rPr>
        <w:t xml:space="preserve"> </w:t>
      </w:r>
      <w:r>
        <w:rPr>
          <w:sz w:val="24"/>
        </w:rPr>
        <w:t>que</w:t>
      </w:r>
      <w:r>
        <w:rPr>
          <w:spacing w:val="1"/>
          <w:sz w:val="24"/>
        </w:rPr>
        <w:t xml:space="preserve"> </w:t>
      </w:r>
      <w:r>
        <w:rPr>
          <w:sz w:val="24"/>
        </w:rPr>
        <w:t>identifique</w:t>
      </w:r>
      <w:r>
        <w:rPr>
          <w:spacing w:val="1"/>
          <w:sz w:val="24"/>
        </w:rPr>
        <w:t xml:space="preserve"> </w:t>
      </w:r>
      <w:r>
        <w:rPr>
          <w:sz w:val="24"/>
        </w:rPr>
        <w:t>o</w:t>
      </w:r>
      <w:r>
        <w:rPr>
          <w:spacing w:val="1"/>
          <w:sz w:val="24"/>
        </w:rPr>
        <w:t xml:space="preserve"> </w:t>
      </w:r>
      <w:r>
        <w:rPr>
          <w:sz w:val="24"/>
        </w:rPr>
        <w:t>licitante)</w:t>
      </w:r>
      <w:r>
        <w:rPr>
          <w:spacing w:val="1"/>
          <w:sz w:val="24"/>
        </w:rPr>
        <w:t xml:space="preserve"> </w:t>
      </w:r>
      <w:r>
        <w:rPr>
          <w:sz w:val="24"/>
        </w:rPr>
        <w:t>por</w:t>
      </w:r>
      <w:r>
        <w:rPr>
          <w:spacing w:val="1"/>
          <w:sz w:val="24"/>
        </w:rPr>
        <w:t xml:space="preserve"> </w:t>
      </w:r>
      <w:r>
        <w:rPr>
          <w:sz w:val="24"/>
        </w:rPr>
        <w:t>meio</w:t>
      </w:r>
      <w:r>
        <w:rPr>
          <w:spacing w:val="1"/>
          <w:sz w:val="24"/>
        </w:rPr>
        <w:t xml:space="preserve"> </w:t>
      </w:r>
      <w:r>
        <w:rPr>
          <w:sz w:val="24"/>
        </w:rPr>
        <w:t>do</w:t>
      </w:r>
      <w:r>
        <w:rPr>
          <w:spacing w:val="1"/>
          <w:sz w:val="24"/>
        </w:rPr>
        <w:t xml:space="preserve"> </w:t>
      </w:r>
      <w:r>
        <w:rPr>
          <w:sz w:val="24"/>
        </w:rPr>
        <w:t>sistema</w:t>
      </w:r>
      <w:r>
        <w:rPr>
          <w:spacing w:val="1"/>
          <w:sz w:val="24"/>
        </w:rPr>
        <w:t xml:space="preserve"> </w:t>
      </w:r>
      <w:r>
        <w:rPr>
          <w:sz w:val="24"/>
        </w:rPr>
        <w:t>eletrônico</w:t>
      </w:r>
      <w:r>
        <w:rPr>
          <w:spacing w:val="1"/>
          <w:sz w:val="24"/>
        </w:rPr>
        <w:t xml:space="preserve"> </w:t>
      </w:r>
      <w:r>
        <w:rPr>
          <w:sz w:val="24"/>
        </w:rPr>
        <w:t>no</w:t>
      </w:r>
      <w:r>
        <w:rPr>
          <w:spacing w:val="1"/>
          <w:sz w:val="24"/>
        </w:rPr>
        <w:t xml:space="preserve"> </w:t>
      </w:r>
      <w:r>
        <w:rPr>
          <w:sz w:val="24"/>
        </w:rPr>
        <w:t>sítio</w:t>
      </w:r>
      <w:r>
        <w:rPr>
          <w:spacing w:val="1"/>
          <w:sz w:val="24"/>
        </w:rPr>
        <w:t xml:space="preserve"> </w:t>
      </w:r>
      <w:proofErr w:type="gramStart"/>
      <w:r>
        <w:rPr>
          <w:sz w:val="24"/>
          <w:u w:val="single"/>
        </w:rPr>
        <w:t>https</w:t>
      </w:r>
      <w:proofErr w:type="gramEnd"/>
      <w:r>
        <w:rPr>
          <w:sz w:val="24"/>
          <w:u w:val="single"/>
        </w:rPr>
        <w:t>://</w:t>
      </w:r>
      <w:hyperlink r:id="rId25">
        <w:r>
          <w:rPr>
            <w:sz w:val="24"/>
            <w:u w:val="single"/>
          </w:rPr>
          <w:t>www.licitanet.com.br/</w:t>
        </w:r>
        <w:r>
          <w:rPr>
            <w:sz w:val="24"/>
          </w:rPr>
          <w:t>,</w:t>
        </w:r>
      </w:hyperlink>
      <w:r>
        <w:rPr>
          <w:spacing w:val="-6"/>
          <w:sz w:val="24"/>
        </w:rPr>
        <w:t xml:space="preserve"> </w:t>
      </w:r>
      <w:r>
        <w:rPr>
          <w:b/>
          <w:sz w:val="24"/>
        </w:rPr>
        <w:t>opção</w:t>
      </w:r>
      <w:r>
        <w:rPr>
          <w:b/>
          <w:spacing w:val="-6"/>
          <w:sz w:val="24"/>
        </w:rPr>
        <w:t xml:space="preserve"> </w:t>
      </w:r>
      <w:r>
        <w:rPr>
          <w:b/>
          <w:sz w:val="24"/>
        </w:rPr>
        <w:t>"Login"</w:t>
      </w:r>
      <w:r>
        <w:rPr>
          <w:b/>
          <w:spacing w:val="-4"/>
          <w:sz w:val="24"/>
        </w:rPr>
        <w:t xml:space="preserve"> </w:t>
      </w:r>
      <w:r>
        <w:rPr>
          <w:b/>
          <w:sz w:val="24"/>
        </w:rPr>
        <w:t>opção</w:t>
      </w:r>
      <w:r w:rsidR="00862E90">
        <w:rPr>
          <w:b/>
          <w:sz w:val="24"/>
        </w:rPr>
        <w:t xml:space="preserve"> “Licitação Pública” “Sala de Negociação”.</w:t>
      </w:r>
      <w:r>
        <w:rPr>
          <w:b/>
          <w:spacing w:val="9"/>
          <w:sz w:val="24"/>
        </w:rPr>
        <w:t xml:space="preserve"> </w:t>
      </w:r>
    </w:p>
    <w:p w:rsidR="00E87FA5" w:rsidRPr="00007DF3" w:rsidRDefault="00870EFC" w:rsidP="002B1860">
      <w:pPr>
        <w:pStyle w:val="PargrafodaLista"/>
        <w:numPr>
          <w:ilvl w:val="1"/>
          <w:numId w:val="4"/>
        </w:numPr>
        <w:tabs>
          <w:tab w:val="left" w:pos="284"/>
          <w:tab w:val="left" w:pos="567"/>
          <w:tab w:val="left" w:pos="709"/>
          <w:tab w:val="left" w:pos="993"/>
          <w:tab w:val="left" w:pos="1360"/>
          <w:tab w:val="left" w:pos="9923"/>
        </w:tabs>
        <w:spacing w:before="7"/>
        <w:ind w:left="0" w:firstLine="0"/>
        <w:rPr>
          <w:sz w:val="13"/>
        </w:rPr>
      </w:pPr>
      <w:r w:rsidRPr="00862E90">
        <w:rPr>
          <w:sz w:val="24"/>
        </w:rPr>
        <w:t>O andamento do procedimento de licitação entre a data de abertura das propostas e a adjudicação</w:t>
      </w:r>
      <w:r w:rsidRPr="00862E90">
        <w:rPr>
          <w:spacing w:val="-57"/>
          <w:sz w:val="24"/>
        </w:rPr>
        <w:t xml:space="preserve"> </w:t>
      </w:r>
      <w:r w:rsidRPr="00862E90">
        <w:rPr>
          <w:sz w:val="24"/>
        </w:rPr>
        <w:t>do</w:t>
      </w:r>
      <w:r w:rsidRPr="00862E90">
        <w:rPr>
          <w:spacing w:val="44"/>
          <w:sz w:val="24"/>
        </w:rPr>
        <w:t xml:space="preserve"> </w:t>
      </w:r>
      <w:r w:rsidRPr="00862E90">
        <w:rPr>
          <w:sz w:val="24"/>
        </w:rPr>
        <w:t>objeto</w:t>
      </w:r>
      <w:r w:rsidRPr="00862E90">
        <w:rPr>
          <w:spacing w:val="44"/>
          <w:sz w:val="24"/>
        </w:rPr>
        <w:t xml:space="preserve"> </w:t>
      </w:r>
      <w:r w:rsidRPr="00862E90">
        <w:rPr>
          <w:sz w:val="24"/>
        </w:rPr>
        <w:t>deve</w:t>
      </w:r>
      <w:r w:rsidRPr="00862E90">
        <w:rPr>
          <w:spacing w:val="43"/>
          <w:sz w:val="24"/>
        </w:rPr>
        <w:t xml:space="preserve"> </w:t>
      </w:r>
      <w:r w:rsidRPr="00862E90">
        <w:rPr>
          <w:sz w:val="24"/>
        </w:rPr>
        <w:t>ser</w:t>
      </w:r>
      <w:r w:rsidRPr="00862E90">
        <w:rPr>
          <w:spacing w:val="43"/>
          <w:sz w:val="24"/>
        </w:rPr>
        <w:t xml:space="preserve"> </w:t>
      </w:r>
      <w:r w:rsidRPr="00862E90">
        <w:rPr>
          <w:sz w:val="24"/>
        </w:rPr>
        <w:t>acompanhado</w:t>
      </w:r>
      <w:r w:rsidRPr="00862E90">
        <w:rPr>
          <w:spacing w:val="44"/>
          <w:sz w:val="24"/>
        </w:rPr>
        <w:t xml:space="preserve"> </w:t>
      </w:r>
      <w:r w:rsidRPr="00862E90">
        <w:rPr>
          <w:sz w:val="24"/>
        </w:rPr>
        <w:t>pelos</w:t>
      </w:r>
      <w:r w:rsidRPr="00862E90">
        <w:rPr>
          <w:spacing w:val="44"/>
          <w:sz w:val="24"/>
        </w:rPr>
        <w:t xml:space="preserve"> </w:t>
      </w:r>
      <w:r w:rsidRPr="00862E90">
        <w:rPr>
          <w:sz w:val="24"/>
        </w:rPr>
        <w:t>participantes</w:t>
      </w:r>
      <w:r w:rsidRPr="00862E90">
        <w:rPr>
          <w:spacing w:val="44"/>
          <w:sz w:val="24"/>
        </w:rPr>
        <w:t xml:space="preserve"> </w:t>
      </w:r>
      <w:r w:rsidRPr="00862E90">
        <w:rPr>
          <w:sz w:val="24"/>
        </w:rPr>
        <w:t>por</w:t>
      </w:r>
      <w:r w:rsidRPr="00862E90">
        <w:rPr>
          <w:spacing w:val="43"/>
          <w:sz w:val="24"/>
        </w:rPr>
        <w:t xml:space="preserve"> </w:t>
      </w:r>
      <w:r w:rsidRPr="00862E90">
        <w:rPr>
          <w:sz w:val="24"/>
        </w:rPr>
        <w:t>meio</w:t>
      </w:r>
      <w:r w:rsidRPr="00862E90">
        <w:rPr>
          <w:spacing w:val="42"/>
          <w:sz w:val="24"/>
        </w:rPr>
        <w:t xml:space="preserve"> </w:t>
      </w:r>
      <w:r w:rsidRPr="00862E90">
        <w:rPr>
          <w:sz w:val="24"/>
        </w:rPr>
        <w:t>do</w:t>
      </w:r>
      <w:r w:rsidRPr="00862E90">
        <w:rPr>
          <w:spacing w:val="44"/>
          <w:sz w:val="24"/>
        </w:rPr>
        <w:t xml:space="preserve"> </w:t>
      </w:r>
      <w:r w:rsidRPr="00862E90">
        <w:rPr>
          <w:sz w:val="24"/>
        </w:rPr>
        <w:t>portal</w:t>
      </w:r>
      <w:r w:rsidR="00862E90" w:rsidRPr="00862E90">
        <w:rPr>
          <w:sz w:val="24"/>
        </w:rPr>
        <w:t xml:space="preserve"> </w:t>
      </w:r>
      <w:hyperlink r:id="rId26" w:history="1">
        <w:r w:rsidR="00862E90" w:rsidRPr="00007DF3">
          <w:rPr>
            <w:rStyle w:val="Hyperlink"/>
            <w:sz w:val="24"/>
          </w:rPr>
          <w:t>https://www.licitanet.com.br/</w:t>
        </w:r>
      </w:hyperlink>
      <w:r w:rsidR="00862E90" w:rsidRPr="00007DF3">
        <w:rPr>
          <w:sz w:val="24"/>
        </w:rPr>
        <w:t>, que veiculará avisos, convocações, desclassificações dos licitantes, justificativas e outras decisões referentes ao procedimento.</w:t>
      </w:r>
    </w:p>
    <w:p w:rsidR="00E87FA5" w:rsidRPr="00F96A8F" w:rsidRDefault="00870EFC" w:rsidP="002B1860">
      <w:pPr>
        <w:pStyle w:val="Ttulo3"/>
        <w:numPr>
          <w:ilvl w:val="0"/>
          <w:numId w:val="4"/>
        </w:numPr>
        <w:tabs>
          <w:tab w:val="left" w:pos="426"/>
          <w:tab w:val="left" w:pos="567"/>
          <w:tab w:val="left" w:pos="709"/>
          <w:tab w:val="left" w:pos="993"/>
          <w:tab w:val="left" w:pos="1237"/>
          <w:tab w:val="left" w:pos="9923"/>
        </w:tabs>
        <w:spacing w:before="124"/>
        <w:ind w:left="0" w:firstLine="0"/>
        <w:jc w:val="both"/>
      </w:pPr>
      <w:r w:rsidRPr="00F96A8F">
        <w:t>DO</w:t>
      </w:r>
      <w:r w:rsidRPr="00F96A8F">
        <w:rPr>
          <w:spacing w:val="-3"/>
        </w:rPr>
        <w:t xml:space="preserve"> </w:t>
      </w:r>
      <w:r w:rsidRPr="00F96A8F">
        <w:t>ENVIO</w:t>
      </w:r>
      <w:r w:rsidRPr="00F96A8F">
        <w:rPr>
          <w:spacing w:val="-5"/>
        </w:rPr>
        <w:t xml:space="preserve"> </w:t>
      </w:r>
      <w:r w:rsidRPr="00F96A8F">
        <w:t>DA</w:t>
      </w:r>
      <w:r w:rsidRPr="00F96A8F">
        <w:rPr>
          <w:spacing w:val="-2"/>
        </w:rPr>
        <w:t xml:space="preserve"> </w:t>
      </w:r>
      <w:r w:rsidRPr="00F96A8F">
        <w:t>PROPOSTA</w:t>
      </w:r>
      <w:r w:rsidRPr="00F96A8F">
        <w:rPr>
          <w:spacing w:val="-3"/>
        </w:rPr>
        <w:t xml:space="preserve"> </w:t>
      </w:r>
      <w:r w:rsidRPr="00F96A8F">
        <w:t>DE</w:t>
      </w:r>
      <w:r w:rsidRPr="00F96A8F">
        <w:rPr>
          <w:spacing w:val="-3"/>
        </w:rPr>
        <w:t xml:space="preserve"> </w:t>
      </w:r>
      <w:r w:rsidRPr="00F96A8F">
        <w:t>PREÇOS</w:t>
      </w:r>
      <w:r w:rsidRPr="00F96A8F">
        <w:rPr>
          <w:spacing w:val="-3"/>
        </w:rPr>
        <w:t xml:space="preserve"> </w:t>
      </w:r>
      <w:r w:rsidRPr="00F96A8F">
        <w:t>E</w:t>
      </w:r>
      <w:r w:rsidRPr="00F96A8F">
        <w:rPr>
          <w:spacing w:val="-3"/>
        </w:rPr>
        <w:t xml:space="preserve"> </w:t>
      </w:r>
      <w:r w:rsidRPr="00F96A8F">
        <w:t>DOS</w:t>
      </w:r>
      <w:r w:rsidRPr="00F96A8F">
        <w:rPr>
          <w:spacing w:val="-2"/>
        </w:rPr>
        <w:t xml:space="preserve"> </w:t>
      </w:r>
      <w:r w:rsidRPr="00F96A8F">
        <w:t>DOCUMENTOS</w:t>
      </w:r>
      <w:r w:rsidRPr="00F96A8F">
        <w:rPr>
          <w:spacing w:val="-3"/>
        </w:rPr>
        <w:t xml:space="preserve"> </w:t>
      </w:r>
      <w:r w:rsidRPr="00F96A8F">
        <w:t>DE</w:t>
      </w:r>
      <w:r w:rsidRPr="00F96A8F">
        <w:rPr>
          <w:spacing w:val="-3"/>
        </w:rPr>
        <w:t xml:space="preserve"> </w:t>
      </w:r>
      <w:r w:rsidRPr="00F96A8F">
        <w:t>HABILITAÇÃO</w:t>
      </w:r>
      <w:r w:rsidR="007639AC" w:rsidRPr="00F96A8F">
        <w:t xml:space="preserve"> </w:t>
      </w:r>
    </w:p>
    <w:p w:rsidR="00F96A8F" w:rsidRPr="00161622" w:rsidRDefault="00F96A8F" w:rsidP="002B1860">
      <w:pPr>
        <w:pStyle w:val="PargrafodaLista"/>
        <w:numPr>
          <w:ilvl w:val="1"/>
          <w:numId w:val="48"/>
        </w:numPr>
        <w:tabs>
          <w:tab w:val="left" w:pos="567"/>
        </w:tabs>
        <w:ind w:left="0" w:firstLine="0"/>
        <w:rPr>
          <w:bCs/>
          <w:color w:val="000000" w:themeColor="text1"/>
          <w:sz w:val="24"/>
          <w:szCs w:val="24"/>
        </w:rPr>
      </w:pPr>
      <w:r w:rsidRPr="00905F18">
        <w:rPr>
          <w:bCs/>
          <w:sz w:val="24"/>
          <w:szCs w:val="24"/>
        </w:rPr>
        <w:t>Os licitantes</w:t>
      </w:r>
      <w:r w:rsidRPr="00161622">
        <w:rPr>
          <w:bCs/>
          <w:color w:val="000000" w:themeColor="text1"/>
          <w:sz w:val="24"/>
          <w:szCs w:val="24"/>
        </w:rPr>
        <w:t xml:space="preserve"> encaminharão, exclusivamente por meio do sistema, a proposta com a descrição do objeto ofertado e o preço, conforme o critério de julgamento adotado, até a data e horário limite pa</w:t>
      </w:r>
      <w:r w:rsidRPr="00905F18">
        <w:rPr>
          <w:bCs/>
          <w:sz w:val="24"/>
          <w:szCs w:val="24"/>
        </w:rPr>
        <w:t xml:space="preserve">ra o início da sessão, e os documentos de habilitação exigidos no edital, </w:t>
      </w:r>
      <w:r w:rsidRPr="00161622">
        <w:rPr>
          <w:bCs/>
          <w:color w:val="000000" w:themeColor="text1"/>
          <w:sz w:val="24"/>
          <w:szCs w:val="24"/>
        </w:rPr>
        <w:t xml:space="preserve">dentro do prazo em que forem solicitados. </w:t>
      </w:r>
    </w:p>
    <w:p w:rsidR="00F96A8F" w:rsidRPr="00161622" w:rsidRDefault="00F96A8F" w:rsidP="00F96A8F">
      <w:pPr>
        <w:pStyle w:val="PargrafodaLista"/>
        <w:tabs>
          <w:tab w:val="left" w:pos="567"/>
          <w:tab w:val="left" w:pos="851"/>
          <w:tab w:val="left" w:pos="1605"/>
          <w:tab w:val="left" w:pos="9923"/>
        </w:tabs>
        <w:ind w:left="0"/>
        <w:rPr>
          <w:b/>
          <w:color w:val="000000" w:themeColor="text1"/>
          <w:sz w:val="24"/>
          <w:szCs w:val="24"/>
          <w:u w:val="single"/>
        </w:rPr>
      </w:pPr>
      <w:r w:rsidRPr="00161622">
        <w:rPr>
          <w:color w:val="000000" w:themeColor="text1"/>
          <w:sz w:val="24"/>
          <w:szCs w:val="24"/>
        </w:rPr>
        <w:t xml:space="preserve">7.2 – Ao encaminhar a proposta de preços na forma prevista pelo sistema eletrônico, a licitante deverá preencher os campos apropriados do sistema da LICITANET, </w:t>
      </w:r>
      <w:r w:rsidRPr="00161622">
        <w:rPr>
          <w:b/>
          <w:color w:val="000000" w:themeColor="text1"/>
          <w:sz w:val="24"/>
          <w:szCs w:val="24"/>
          <w:u w:val="single"/>
        </w:rPr>
        <w:t>SENDO VEDADA</w:t>
      </w:r>
      <w:proofErr w:type="gramStart"/>
      <w:r w:rsidRPr="00161622">
        <w:rPr>
          <w:b/>
          <w:color w:val="000000" w:themeColor="text1"/>
          <w:sz w:val="24"/>
          <w:szCs w:val="24"/>
          <w:u w:val="single"/>
        </w:rPr>
        <w:t xml:space="preserve">  </w:t>
      </w:r>
      <w:proofErr w:type="gramEnd"/>
      <w:r w:rsidRPr="00161622">
        <w:rPr>
          <w:b/>
          <w:color w:val="000000" w:themeColor="text1"/>
          <w:sz w:val="24"/>
          <w:szCs w:val="24"/>
          <w:u w:val="single"/>
        </w:rPr>
        <w:t>A IDENTIFICAÇÃO DO LICITANTE POR QUALQUER MEIO.</w:t>
      </w:r>
    </w:p>
    <w:p w:rsidR="00F96A8F" w:rsidRPr="00161622" w:rsidRDefault="00F96A8F" w:rsidP="002B1860">
      <w:pPr>
        <w:pStyle w:val="PargrafodaLista"/>
        <w:numPr>
          <w:ilvl w:val="2"/>
          <w:numId w:val="49"/>
        </w:numPr>
        <w:tabs>
          <w:tab w:val="left" w:pos="567"/>
          <w:tab w:val="left" w:pos="851"/>
          <w:tab w:val="left" w:pos="1566"/>
          <w:tab w:val="left" w:pos="9923"/>
        </w:tabs>
        <w:spacing w:before="95"/>
        <w:ind w:left="0" w:firstLine="0"/>
        <w:rPr>
          <w:b/>
          <w:color w:val="000000" w:themeColor="text1"/>
          <w:sz w:val="24"/>
          <w:szCs w:val="24"/>
        </w:rPr>
      </w:pPr>
      <w:r w:rsidRPr="00161622">
        <w:rPr>
          <w:color w:val="000000" w:themeColor="text1"/>
          <w:sz w:val="24"/>
          <w:szCs w:val="24"/>
        </w:rPr>
        <w:t xml:space="preserve">– O encaminhamento de proposta pressupõe também o pleno conhecimento e atendimento de todas as exigências contidas no edital e seus anexos. O fornecedor será responsável por todas as transações que forem efetuadas em seu nome no sistema eletrônico, assumindo como firmes e verdadeiras suas propostas e lances. </w:t>
      </w:r>
    </w:p>
    <w:p w:rsidR="00F96A8F" w:rsidRPr="00161622" w:rsidRDefault="00F96A8F" w:rsidP="002B1860">
      <w:pPr>
        <w:pStyle w:val="PargrafodaLista"/>
        <w:numPr>
          <w:ilvl w:val="2"/>
          <w:numId w:val="49"/>
        </w:numPr>
        <w:tabs>
          <w:tab w:val="left" w:pos="567"/>
          <w:tab w:val="left" w:pos="851"/>
          <w:tab w:val="left" w:pos="1566"/>
          <w:tab w:val="left" w:pos="9923"/>
        </w:tabs>
        <w:spacing w:before="95"/>
        <w:ind w:left="0" w:firstLine="0"/>
        <w:rPr>
          <w:color w:val="000000" w:themeColor="text1"/>
          <w:sz w:val="24"/>
          <w:szCs w:val="24"/>
        </w:rPr>
      </w:pPr>
      <w:r w:rsidRPr="00161622">
        <w:rPr>
          <w:color w:val="000000" w:themeColor="text1"/>
          <w:sz w:val="24"/>
          <w:szCs w:val="24"/>
        </w:rPr>
        <w:t xml:space="preserve">Verificar a condição da empresa caso ela </w:t>
      </w:r>
      <w:proofErr w:type="gramStart"/>
      <w:r w:rsidRPr="00161622">
        <w:rPr>
          <w:color w:val="000000" w:themeColor="text1"/>
          <w:sz w:val="24"/>
          <w:szCs w:val="24"/>
        </w:rPr>
        <w:t>seja ME</w:t>
      </w:r>
      <w:proofErr w:type="gramEnd"/>
      <w:r w:rsidRPr="00161622">
        <w:rPr>
          <w:color w:val="000000" w:themeColor="text1"/>
          <w:sz w:val="24"/>
          <w:szCs w:val="24"/>
        </w:rPr>
        <w:t>/EPP e informar em campo próprio da</w:t>
      </w:r>
      <w:r w:rsidRPr="00161622">
        <w:rPr>
          <w:color w:val="000000" w:themeColor="text1"/>
          <w:spacing w:val="1"/>
          <w:sz w:val="24"/>
          <w:szCs w:val="24"/>
        </w:rPr>
        <w:t xml:space="preserve"> </w:t>
      </w:r>
      <w:r w:rsidRPr="00161622">
        <w:rPr>
          <w:color w:val="000000" w:themeColor="text1"/>
          <w:sz w:val="24"/>
          <w:szCs w:val="24"/>
        </w:rPr>
        <w:t>plataforma</w:t>
      </w:r>
      <w:r w:rsidRPr="00161622">
        <w:rPr>
          <w:color w:val="000000" w:themeColor="text1"/>
          <w:spacing w:val="2"/>
          <w:sz w:val="24"/>
          <w:szCs w:val="24"/>
        </w:rPr>
        <w:t xml:space="preserve"> </w:t>
      </w:r>
      <w:r w:rsidRPr="00161622">
        <w:rPr>
          <w:color w:val="000000" w:themeColor="text1"/>
          <w:sz w:val="24"/>
          <w:szCs w:val="24"/>
        </w:rPr>
        <w:t>LICITANET</w:t>
      </w:r>
      <w:r w:rsidRPr="00161622">
        <w:rPr>
          <w:color w:val="000000" w:themeColor="text1"/>
          <w:spacing w:val="4"/>
          <w:sz w:val="24"/>
          <w:szCs w:val="24"/>
        </w:rPr>
        <w:t xml:space="preserve"> </w:t>
      </w:r>
      <w:r w:rsidRPr="00161622">
        <w:rPr>
          <w:color w:val="000000" w:themeColor="text1"/>
          <w:sz w:val="24"/>
          <w:szCs w:val="24"/>
        </w:rPr>
        <w:t>-</w:t>
      </w:r>
      <w:r w:rsidRPr="00161622">
        <w:rPr>
          <w:color w:val="000000" w:themeColor="text1"/>
          <w:spacing w:val="1"/>
          <w:sz w:val="24"/>
          <w:szCs w:val="24"/>
        </w:rPr>
        <w:t xml:space="preserve"> </w:t>
      </w:r>
      <w:r w:rsidRPr="00161622">
        <w:rPr>
          <w:color w:val="000000" w:themeColor="text1"/>
          <w:sz w:val="24"/>
          <w:szCs w:val="24"/>
        </w:rPr>
        <w:t>Licitações online.</w:t>
      </w:r>
    </w:p>
    <w:p w:rsidR="00F96A8F" w:rsidRPr="00161622" w:rsidRDefault="00F96A8F" w:rsidP="002B1860">
      <w:pPr>
        <w:pStyle w:val="PargrafodaLista"/>
        <w:numPr>
          <w:ilvl w:val="2"/>
          <w:numId w:val="49"/>
        </w:numPr>
        <w:tabs>
          <w:tab w:val="left" w:pos="567"/>
          <w:tab w:val="left" w:pos="851"/>
          <w:tab w:val="left" w:pos="1566"/>
          <w:tab w:val="left" w:pos="9923"/>
        </w:tabs>
        <w:ind w:left="0" w:firstLine="0"/>
        <w:rPr>
          <w:b/>
          <w:color w:val="000000" w:themeColor="text1"/>
          <w:sz w:val="24"/>
          <w:szCs w:val="24"/>
        </w:rPr>
      </w:pPr>
      <w:r w:rsidRPr="00161622">
        <w:rPr>
          <w:color w:val="000000" w:themeColor="text1"/>
          <w:sz w:val="24"/>
          <w:szCs w:val="24"/>
        </w:rPr>
        <w:t xml:space="preserve"> O</w:t>
      </w:r>
      <w:r w:rsidRPr="00161622">
        <w:rPr>
          <w:color w:val="000000" w:themeColor="text1"/>
          <w:spacing w:val="-5"/>
          <w:sz w:val="24"/>
          <w:szCs w:val="24"/>
        </w:rPr>
        <w:t xml:space="preserve"> </w:t>
      </w:r>
      <w:r w:rsidRPr="00161622">
        <w:rPr>
          <w:color w:val="000000" w:themeColor="text1"/>
          <w:sz w:val="24"/>
          <w:szCs w:val="24"/>
        </w:rPr>
        <w:t>licitante</w:t>
      </w:r>
      <w:r w:rsidRPr="00161622">
        <w:rPr>
          <w:color w:val="000000" w:themeColor="text1"/>
          <w:spacing w:val="-1"/>
          <w:sz w:val="24"/>
          <w:szCs w:val="24"/>
        </w:rPr>
        <w:t xml:space="preserve"> </w:t>
      </w:r>
      <w:r w:rsidRPr="00161622">
        <w:rPr>
          <w:color w:val="000000" w:themeColor="text1"/>
          <w:sz w:val="24"/>
          <w:szCs w:val="24"/>
        </w:rPr>
        <w:t>deverá</w:t>
      </w:r>
      <w:r w:rsidRPr="00161622">
        <w:rPr>
          <w:color w:val="000000" w:themeColor="text1"/>
          <w:spacing w:val="-1"/>
          <w:sz w:val="24"/>
          <w:szCs w:val="24"/>
        </w:rPr>
        <w:t xml:space="preserve"> </w:t>
      </w:r>
      <w:r w:rsidRPr="00161622">
        <w:rPr>
          <w:color w:val="000000" w:themeColor="text1"/>
          <w:sz w:val="24"/>
          <w:szCs w:val="24"/>
        </w:rPr>
        <w:t>apresentar</w:t>
      </w:r>
      <w:r w:rsidRPr="00161622">
        <w:rPr>
          <w:color w:val="000000" w:themeColor="text1"/>
          <w:spacing w:val="-6"/>
          <w:sz w:val="24"/>
          <w:szCs w:val="24"/>
        </w:rPr>
        <w:t xml:space="preserve"> </w:t>
      </w:r>
      <w:r w:rsidRPr="00161622">
        <w:rPr>
          <w:color w:val="000000" w:themeColor="text1"/>
          <w:sz w:val="24"/>
          <w:szCs w:val="24"/>
        </w:rPr>
        <w:t>a</w:t>
      </w:r>
      <w:r w:rsidRPr="00161622">
        <w:rPr>
          <w:color w:val="000000" w:themeColor="text1"/>
          <w:spacing w:val="-1"/>
          <w:sz w:val="24"/>
          <w:szCs w:val="24"/>
        </w:rPr>
        <w:t xml:space="preserve"> </w:t>
      </w:r>
      <w:r w:rsidRPr="00161622">
        <w:rPr>
          <w:b/>
          <w:color w:val="000000" w:themeColor="text1"/>
          <w:sz w:val="24"/>
          <w:szCs w:val="24"/>
          <w:u w:val="thick"/>
        </w:rPr>
        <w:t>PROPOSTA</w:t>
      </w:r>
      <w:r w:rsidRPr="00161622">
        <w:rPr>
          <w:b/>
          <w:color w:val="000000" w:themeColor="text1"/>
          <w:spacing w:val="-3"/>
          <w:sz w:val="24"/>
          <w:szCs w:val="24"/>
          <w:u w:val="thick"/>
        </w:rPr>
        <w:t xml:space="preserve"> </w:t>
      </w:r>
      <w:r w:rsidRPr="00161622">
        <w:rPr>
          <w:b/>
          <w:color w:val="000000" w:themeColor="text1"/>
          <w:sz w:val="24"/>
          <w:szCs w:val="24"/>
          <w:u w:val="thick"/>
        </w:rPr>
        <w:t>(sem</w:t>
      </w:r>
      <w:r w:rsidRPr="00161622">
        <w:rPr>
          <w:b/>
          <w:color w:val="000000" w:themeColor="text1"/>
          <w:spacing w:val="-8"/>
          <w:sz w:val="24"/>
          <w:szCs w:val="24"/>
          <w:u w:val="thick"/>
        </w:rPr>
        <w:t xml:space="preserve"> </w:t>
      </w:r>
      <w:r w:rsidRPr="00161622">
        <w:rPr>
          <w:b/>
          <w:color w:val="000000" w:themeColor="text1"/>
          <w:sz w:val="24"/>
          <w:szCs w:val="24"/>
          <w:u w:val="thick"/>
        </w:rPr>
        <w:t>elementos</w:t>
      </w:r>
      <w:r w:rsidRPr="00161622">
        <w:rPr>
          <w:b/>
          <w:color w:val="000000" w:themeColor="text1"/>
          <w:spacing w:val="-5"/>
          <w:sz w:val="24"/>
          <w:szCs w:val="24"/>
          <w:u w:val="thick"/>
        </w:rPr>
        <w:t xml:space="preserve"> </w:t>
      </w:r>
      <w:r w:rsidRPr="00161622">
        <w:rPr>
          <w:b/>
          <w:color w:val="000000" w:themeColor="text1"/>
          <w:sz w:val="24"/>
          <w:szCs w:val="24"/>
          <w:u w:val="thick"/>
        </w:rPr>
        <w:t>que</w:t>
      </w:r>
      <w:r w:rsidRPr="00161622">
        <w:rPr>
          <w:b/>
          <w:color w:val="000000" w:themeColor="text1"/>
          <w:spacing w:val="-3"/>
          <w:sz w:val="24"/>
          <w:szCs w:val="24"/>
          <w:u w:val="thick"/>
        </w:rPr>
        <w:t xml:space="preserve"> </w:t>
      </w:r>
      <w:r w:rsidRPr="00161622">
        <w:rPr>
          <w:b/>
          <w:color w:val="000000" w:themeColor="text1"/>
          <w:sz w:val="24"/>
          <w:szCs w:val="24"/>
          <w:u w:val="thick"/>
        </w:rPr>
        <w:t>o identifique).</w:t>
      </w:r>
    </w:p>
    <w:p w:rsidR="00F96A8F" w:rsidRPr="00161622" w:rsidRDefault="00F96A8F" w:rsidP="002B1860">
      <w:pPr>
        <w:pStyle w:val="PargrafodaLista"/>
        <w:numPr>
          <w:ilvl w:val="2"/>
          <w:numId w:val="49"/>
        </w:numPr>
        <w:ind w:left="0" w:firstLine="0"/>
        <w:rPr>
          <w:bCs/>
          <w:color w:val="000000" w:themeColor="text1"/>
          <w:sz w:val="24"/>
          <w:szCs w:val="24"/>
        </w:rPr>
      </w:pPr>
      <w:r w:rsidRPr="00161622">
        <w:rPr>
          <w:bCs/>
          <w:color w:val="000000" w:themeColor="text1"/>
          <w:sz w:val="24"/>
          <w:szCs w:val="24"/>
        </w:rPr>
        <w:t>O fornecedor enquadrado como microempresa, empresa de pequeno porte ou sociedade cooperativa deverá declarar, em campo próprio do sistema eletrônico, que cumpre os requisitos estabelecidos no artigo 3° da Lei Complementar nº 123, de 2006, estando apto a usufruir do tratamento favorecido estabelecido em seus arts. 42 a 49, observado o disposto nos §§ 1º ao 3º do art. 4º, da Lei n.º 14.133, de 2021.</w:t>
      </w:r>
    </w:p>
    <w:p w:rsidR="00F96A8F" w:rsidRPr="00161622" w:rsidRDefault="00F96A8F" w:rsidP="00F96A8F">
      <w:pPr>
        <w:pStyle w:val="PargrafodaLista"/>
        <w:ind w:left="0"/>
        <w:rPr>
          <w:bCs/>
          <w:color w:val="000000" w:themeColor="text1"/>
          <w:sz w:val="24"/>
          <w:szCs w:val="24"/>
        </w:rPr>
      </w:pPr>
      <w:r w:rsidRPr="00161622">
        <w:rPr>
          <w:bCs/>
          <w:color w:val="000000" w:themeColor="text1"/>
          <w:sz w:val="24"/>
          <w:szCs w:val="24"/>
        </w:rPr>
        <w:t>7.2.4.1 – a assinalação do campo “não” apenas produzirá o efeito de o licitante não ter direito ao tratamento favorecido previsto na Lei Complementar nº 123, de 2006, mesmo que microempresa, empresa de pequeno porte ou sociedade cooperativa.</w:t>
      </w:r>
    </w:p>
    <w:p w:rsidR="00F96A8F" w:rsidRPr="0060127C" w:rsidRDefault="00F96A8F" w:rsidP="002B1860">
      <w:pPr>
        <w:pStyle w:val="PargrafodaLista"/>
        <w:numPr>
          <w:ilvl w:val="1"/>
          <w:numId w:val="42"/>
        </w:numPr>
        <w:tabs>
          <w:tab w:val="left" w:pos="567"/>
          <w:tab w:val="left" w:pos="851"/>
          <w:tab w:val="left" w:pos="1566"/>
          <w:tab w:val="left" w:pos="9923"/>
        </w:tabs>
        <w:spacing w:before="90"/>
        <w:ind w:left="0" w:firstLine="0"/>
        <w:rPr>
          <w:color w:val="000000" w:themeColor="text1"/>
          <w:sz w:val="24"/>
          <w:szCs w:val="24"/>
        </w:rPr>
      </w:pPr>
      <w:r w:rsidRPr="00161622">
        <w:rPr>
          <w:color w:val="000000" w:themeColor="text1"/>
          <w:sz w:val="24"/>
          <w:szCs w:val="24"/>
        </w:rPr>
        <w:t>- As</w:t>
      </w:r>
      <w:r w:rsidRPr="00161622">
        <w:rPr>
          <w:color w:val="000000" w:themeColor="text1"/>
          <w:spacing w:val="23"/>
          <w:sz w:val="24"/>
          <w:szCs w:val="24"/>
        </w:rPr>
        <w:t xml:space="preserve"> </w:t>
      </w:r>
      <w:r w:rsidRPr="00161622">
        <w:rPr>
          <w:color w:val="000000" w:themeColor="text1"/>
          <w:sz w:val="24"/>
          <w:szCs w:val="24"/>
        </w:rPr>
        <w:t>propostas</w:t>
      </w:r>
      <w:r w:rsidRPr="00161622">
        <w:rPr>
          <w:color w:val="000000" w:themeColor="text1"/>
          <w:spacing w:val="21"/>
          <w:sz w:val="24"/>
          <w:szCs w:val="24"/>
        </w:rPr>
        <w:t xml:space="preserve"> </w:t>
      </w:r>
      <w:r w:rsidRPr="00161622">
        <w:rPr>
          <w:color w:val="000000" w:themeColor="text1"/>
          <w:sz w:val="24"/>
          <w:szCs w:val="24"/>
        </w:rPr>
        <w:t>de</w:t>
      </w:r>
      <w:r w:rsidRPr="00161622">
        <w:rPr>
          <w:color w:val="000000" w:themeColor="text1"/>
          <w:spacing w:val="22"/>
          <w:sz w:val="24"/>
          <w:szCs w:val="24"/>
        </w:rPr>
        <w:t xml:space="preserve"> </w:t>
      </w:r>
      <w:r w:rsidRPr="00161622">
        <w:rPr>
          <w:color w:val="000000" w:themeColor="text1"/>
          <w:sz w:val="24"/>
          <w:szCs w:val="24"/>
        </w:rPr>
        <w:t>preços</w:t>
      </w:r>
      <w:r w:rsidRPr="00161622">
        <w:rPr>
          <w:color w:val="000000" w:themeColor="text1"/>
          <w:spacing w:val="23"/>
          <w:sz w:val="24"/>
          <w:szCs w:val="24"/>
        </w:rPr>
        <w:t xml:space="preserve"> </w:t>
      </w:r>
      <w:r w:rsidRPr="00161622">
        <w:rPr>
          <w:color w:val="000000" w:themeColor="text1"/>
          <w:sz w:val="24"/>
          <w:szCs w:val="24"/>
        </w:rPr>
        <w:t>registradas</w:t>
      </w:r>
      <w:r w:rsidRPr="00161622">
        <w:rPr>
          <w:color w:val="000000" w:themeColor="text1"/>
          <w:spacing w:val="23"/>
          <w:sz w:val="24"/>
          <w:szCs w:val="24"/>
        </w:rPr>
        <w:t xml:space="preserve"> </w:t>
      </w:r>
      <w:r w:rsidRPr="00161622">
        <w:rPr>
          <w:color w:val="000000" w:themeColor="text1"/>
          <w:sz w:val="24"/>
          <w:szCs w:val="24"/>
        </w:rPr>
        <w:t>no</w:t>
      </w:r>
      <w:r w:rsidRPr="00161622">
        <w:rPr>
          <w:color w:val="000000" w:themeColor="text1"/>
          <w:spacing w:val="21"/>
          <w:sz w:val="24"/>
          <w:szCs w:val="24"/>
        </w:rPr>
        <w:t xml:space="preserve"> </w:t>
      </w:r>
      <w:r w:rsidRPr="00161622">
        <w:rPr>
          <w:color w:val="000000" w:themeColor="text1"/>
          <w:sz w:val="24"/>
          <w:szCs w:val="24"/>
        </w:rPr>
        <w:t>Sistema</w:t>
      </w:r>
      <w:r w:rsidRPr="00161622">
        <w:rPr>
          <w:color w:val="000000" w:themeColor="text1"/>
          <w:spacing w:val="24"/>
          <w:sz w:val="24"/>
          <w:szCs w:val="24"/>
        </w:rPr>
        <w:t xml:space="preserve"> </w:t>
      </w:r>
      <w:r w:rsidRPr="00161622">
        <w:rPr>
          <w:color w:val="000000" w:themeColor="text1"/>
          <w:sz w:val="24"/>
          <w:szCs w:val="24"/>
        </w:rPr>
        <w:t>LICITANET,</w:t>
      </w:r>
      <w:r w:rsidRPr="00161622">
        <w:rPr>
          <w:color w:val="000000" w:themeColor="text1"/>
          <w:spacing w:val="21"/>
          <w:sz w:val="24"/>
          <w:szCs w:val="24"/>
        </w:rPr>
        <w:t xml:space="preserve"> </w:t>
      </w:r>
      <w:r w:rsidRPr="00161622">
        <w:rPr>
          <w:color w:val="000000" w:themeColor="text1"/>
          <w:sz w:val="24"/>
          <w:szCs w:val="24"/>
        </w:rPr>
        <w:t>implicarão</w:t>
      </w:r>
      <w:r w:rsidRPr="00161622">
        <w:rPr>
          <w:color w:val="000000" w:themeColor="text1"/>
          <w:spacing w:val="25"/>
          <w:sz w:val="24"/>
          <w:szCs w:val="24"/>
        </w:rPr>
        <w:t xml:space="preserve"> </w:t>
      </w:r>
      <w:r w:rsidRPr="00161622">
        <w:rPr>
          <w:color w:val="000000" w:themeColor="text1"/>
          <w:sz w:val="24"/>
          <w:szCs w:val="24"/>
        </w:rPr>
        <w:t>em</w:t>
      </w:r>
      <w:r w:rsidRPr="00161622">
        <w:rPr>
          <w:color w:val="000000" w:themeColor="text1"/>
          <w:spacing w:val="24"/>
          <w:sz w:val="24"/>
          <w:szCs w:val="24"/>
        </w:rPr>
        <w:t xml:space="preserve"> </w:t>
      </w:r>
      <w:r w:rsidRPr="00161622">
        <w:rPr>
          <w:color w:val="000000" w:themeColor="text1"/>
          <w:sz w:val="24"/>
          <w:szCs w:val="24"/>
        </w:rPr>
        <w:t>plena</w:t>
      </w:r>
      <w:r w:rsidRPr="00161622">
        <w:rPr>
          <w:color w:val="000000" w:themeColor="text1"/>
          <w:spacing w:val="27"/>
          <w:sz w:val="24"/>
          <w:szCs w:val="24"/>
        </w:rPr>
        <w:t xml:space="preserve"> </w:t>
      </w:r>
      <w:r w:rsidRPr="0060127C">
        <w:rPr>
          <w:color w:val="000000" w:themeColor="text1"/>
          <w:sz w:val="24"/>
          <w:szCs w:val="24"/>
        </w:rPr>
        <w:t>aceitação,</w:t>
      </w:r>
      <w:r w:rsidRPr="0060127C">
        <w:rPr>
          <w:color w:val="000000" w:themeColor="text1"/>
          <w:spacing w:val="-57"/>
          <w:sz w:val="24"/>
          <w:szCs w:val="24"/>
        </w:rPr>
        <w:t xml:space="preserve"> </w:t>
      </w:r>
      <w:r w:rsidRPr="0060127C">
        <w:rPr>
          <w:color w:val="000000" w:themeColor="text1"/>
          <w:sz w:val="24"/>
          <w:szCs w:val="24"/>
        </w:rPr>
        <w:t>por</w:t>
      </w:r>
      <w:r w:rsidRPr="0060127C">
        <w:rPr>
          <w:color w:val="000000" w:themeColor="text1"/>
          <w:spacing w:val="-2"/>
          <w:sz w:val="24"/>
          <w:szCs w:val="24"/>
        </w:rPr>
        <w:t xml:space="preserve"> </w:t>
      </w:r>
      <w:r w:rsidRPr="0060127C">
        <w:rPr>
          <w:color w:val="000000" w:themeColor="text1"/>
          <w:sz w:val="24"/>
          <w:szCs w:val="24"/>
        </w:rPr>
        <w:t>parte</w:t>
      </w:r>
      <w:r w:rsidRPr="0060127C">
        <w:rPr>
          <w:color w:val="000000" w:themeColor="text1"/>
          <w:spacing w:val="-4"/>
          <w:sz w:val="24"/>
          <w:szCs w:val="24"/>
        </w:rPr>
        <w:t xml:space="preserve"> </w:t>
      </w:r>
      <w:r w:rsidRPr="0060127C">
        <w:rPr>
          <w:color w:val="000000" w:themeColor="text1"/>
          <w:sz w:val="24"/>
          <w:szCs w:val="24"/>
        </w:rPr>
        <w:t>da</w:t>
      </w:r>
      <w:r w:rsidRPr="0060127C">
        <w:rPr>
          <w:color w:val="000000" w:themeColor="text1"/>
          <w:spacing w:val="2"/>
          <w:sz w:val="24"/>
          <w:szCs w:val="24"/>
        </w:rPr>
        <w:t xml:space="preserve"> </w:t>
      </w:r>
      <w:r w:rsidRPr="0060127C">
        <w:rPr>
          <w:color w:val="000000" w:themeColor="text1"/>
          <w:sz w:val="24"/>
          <w:szCs w:val="24"/>
        </w:rPr>
        <w:t>Licitante,</w:t>
      </w:r>
      <w:r w:rsidRPr="0060127C">
        <w:rPr>
          <w:color w:val="000000" w:themeColor="text1"/>
          <w:spacing w:val="-1"/>
          <w:sz w:val="24"/>
          <w:szCs w:val="24"/>
        </w:rPr>
        <w:t xml:space="preserve"> </w:t>
      </w:r>
      <w:r w:rsidRPr="0060127C">
        <w:rPr>
          <w:color w:val="000000" w:themeColor="text1"/>
          <w:sz w:val="24"/>
          <w:szCs w:val="24"/>
        </w:rPr>
        <w:t>das condições</w:t>
      </w:r>
      <w:r w:rsidRPr="0060127C">
        <w:rPr>
          <w:color w:val="000000" w:themeColor="text1"/>
          <w:spacing w:val="-1"/>
          <w:sz w:val="24"/>
          <w:szCs w:val="24"/>
        </w:rPr>
        <w:t xml:space="preserve"> </w:t>
      </w:r>
      <w:r w:rsidRPr="0060127C">
        <w:rPr>
          <w:color w:val="000000" w:themeColor="text1"/>
          <w:sz w:val="24"/>
          <w:szCs w:val="24"/>
        </w:rPr>
        <w:t>estabelecidas</w:t>
      </w:r>
      <w:r w:rsidRPr="0060127C">
        <w:rPr>
          <w:color w:val="000000" w:themeColor="text1"/>
          <w:spacing w:val="2"/>
          <w:sz w:val="24"/>
          <w:szCs w:val="24"/>
        </w:rPr>
        <w:t xml:space="preserve"> </w:t>
      </w:r>
      <w:r w:rsidRPr="0060127C">
        <w:rPr>
          <w:color w:val="000000" w:themeColor="text1"/>
          <w:sz w:val="24"/>
          <w:szCs w:val="24"/>
        </w:rPr>
        <w:t>neste</w:t>
      </w:r>
      <w:r w:rsidRPr="0060127C">
        <w:rPr>
          <w:color w:val="000000" w:themeColor="text1"/>
          <w:spacing w:val="-5"/>
          <w:sz w:val="24"/>
          <w:szCs w:val="24"/>
        </w:rPr>
        <w:t xml:space="preserve"> </w:t>
      </w:r>
      <w:r w:rsidRPr="0060127C">
        <w:rPr>
          <w:color w:val="000000" w:themeColor="text1"/>
          <w:sz w:val="24"/>
          <w:szCs w:val="24"/>
        </w:rPr>
        <w:t>Edital e</w:t>
      </w:r>
      <w:r w:rsidRPr="0060127C">
        <w:rPr>
          <w:color w:val="000000" w:themeColor="text1"/>
          <w:spacing w:val="-1"/>
          <w:sz w:val="24"/>
          <w:szCs w:val="24"/>
        </w:rPr>
        <w:t xml:space="preserve"> </w:t>
      </w:r>
      <w:r w:rsidRPr="0060127C">
        <w:rPr>
          <w:color w:val="000000" w:themeColor="text1"/>
          <w:sz w:val="24"/>
          <w:szCs w:val="24"/>
        </w:rPr>
        <w:t>seus</w:t>
      </w:r>
      <w:r w:rsidRPr="0060127C">
        <w:rPr>
          <w:color w:val="000000" w:themeColor="text1"/>
          <w:spacing w:val="-1"/>
          <w:sz w:val="24"/>
          <w:szCs w:val="24"/>
        </w:rPr>
        <w:t xml:space="preserve"> </w:t>
      </w:r>
      <w:r w:rsidRPr="0060127C">
        <w:rPr>
          <w:color w:val="000000" w:themeColor="text1"/>
          <w:sz w:val="24"/>
          <w:szCs w:val="24"/>
        </w:rPr>
        <w:t>Anexos;</w:t>
      </w:r>
    </w:p>
    <w:p w:rsidR="00F96A8F" w:rsidRPr="0060127C" w:rsidRDefault="00F96A8F" w:rsidP="002B1860">
      <w:pPr>
        <w:pStyle w:val="PargrafodaLista"/>
        <w:numPr>
          <w:ilvl w:val="1"/>
          <w:numId w:val="42"/>
        </w:numPr>
        <w:tabs>
          <w:tab w:val="left" w:pos="567"/>
          <w:tab w:val="left" w:pos="851"/>
          <w:tab w:val="left" w:pos="1566"/>
          <w:tab w:val="left" w:pos="9923"/>
        </w:tabs>
        <w:spacing w:before="90"/>
        <w:ind w:left="0" w:firstLine="0"/>
        <w:rPr>
          <w:color w:val="000000" w:themeColor="text1"/>
          <w:sz w:val="24"/>
          <w:szCs w:val="24"/>
        </w:rPr>
      </w:pPr>
      <w:r w:rsidRPr="0060127C">
        <w:rPr>
          <w:color w:val="000000" w:themeColor="text1"/>
          <w:sz w:val="24"/>
          <w:szCs w:val="24"/>
        </w:rPr>
        <w:t>As</w:t>
      </w:r>
      <w:r w:rsidRPr="0060127C">
        <w:rPr>
          <w:color w:val="000000" w:themeColor="text1"/>
          <w:spacing w:val="1"/>
          <w:sz w:val="24"/>
          <w:szCs w:val="24"/>
        </w:rPr>
        <w:t xml:space="preserve"> </w:t>
      </w:r>
      <w:r w:rsidRPr="0060127C">
        <w:rPr>
          <w:color w:val="000000" w:themeColor="text1"/>
          <w:sz w:val="24"/>
          <w:szCs w:val="24"/>
        </w:rPr>
        <w:t>propostas</w:t>
      </w:r>
      <w:r w:rsidRPr="0060127C">
        <w:rPr>
          <w:color w:val="000000" w:themeColor="text1"/>
          <w:spacing w:val="1"/>
          <w:sz w:val="24"/>
          <w:szCs w:val="24"/>
        </w:rPr>
        <w:t xml:space="preserve"> </w:t>
      </w:r>
      <w:r w:rsidRPr="0060127C">
        <w:rPr>
          <w:color w:val="000000" w:themeColor="text1"/>
          <w:sz w:val="24"/>
          <w:szCs w:val="24"/>
        </w:rPr>
        <w:t>encaminhadas</w:t>
      </w:r>
      <w:r w:rsidRPr="0060127C">
        <w:rPr>
          <w:color w:val="000000" w:themeColor="text1"/>
          <w:spacing w:val="1"/>
          <w:sz w:val="24"/>
          <w:szCs w:val="24"/>
        </w:rPr>
        <w:t xml:space="preserve"> </w:t>
      </w:r>
      <w:r w:rsidRPr="0060127C">
        <w:rPr>
          <w:color w:val="000000" w:themeColor="text1"/>
          <w:sz w:val="24"/>
          <w:szCs w:val="24"/>
        </w:rPr>
        <w:t>terão</w:t>
      </w:r>
      <w:r w:rsidRPr="0060127C">
        <w:rPr>
          <w:color w:val="000000" w:themeColor="text1"/>
          <w:spacing w:val="1"/>
          <w:sz w:val="24"/>
          <w:szCs w:val="24"/>
        </w:rPr>
        <w:t xml:space="preserve"> </w:t>
      </w:r>
      <w:r w:rsidRPr="0060127C">
        <w:rPr>
          <w:color w:val="000000" w:themeColor="text1"/>
          <w:sz w:val="24"/>
          <w:szCs w:val="24"/>
        </w:rPr>
        <w:t>prazo</w:t>
      </w:r>
      <w:r w:rsidRPr="0060127C">
        <w:rPr>
          <w:color w:val="000000" w:themeColor="text1"/>
          <w:spacing w:val="1"/>
          <w:sz w:val="24"/>
          <w:szCs w:val="24"/>
        </w:rPr>
        <w:t xml:space="preserve"> </w:t>
      </w:r>
      <w:r w:rsidRPr="0060127C">
        <w:rPr>
          <w:color w:val="000000" w:themeColor="text1"/>
          <w:sz w:val="24"/>
          <w:szCs w:val="24"/>
        </w:rPr>
        <w:t>de</w:t>
      </w:r>
      <w:r w:rsidRPr="0060127C">
        <w:rPr>
          <w:color w:val="000000" w:themeColor="text1"/>
          <w:spacing w:val="1"/>
          <w:sz w:val="24"/>
          <w:szCs w:val="24"/>
        </w:rPr>
        <w:t xml:space="preserve"> </w:t>
      </w:r>
      <w:r w:rsidRPr="0060127C">
        <w:rPr>
          <w:color w:val="000000" w:themeColor="text1"/>
          <w:sz w:val="24"/>
          <w:szCs w:val="24"/>
        </w:rPr>
        <w:t>validade</w:t>
      </w:r>
      <w:r w:rsidRPr="0060127C">
        <w:rPr>
          <w:color w:val="000000" w:themeColor="text1"/>
          <w:spacing w:val="1"/>
          <w:sz w:val="24"/>
          <w:szCs w:val="24"/>
        </w:rPr>
        <w:t xml:space="preserve"> </w:t>
      </w:r>
      <w:r w:rsidRPr="0060127C">
        <w:rPr>
          <w:color w:val="000000" w:themeColor="text1"/>
          <w:sz w:val="24"/>
          <w:szCs w:val="24"/>
        </w:rPr>
        <w:t>de</w:t>
      </w:r>
      <w:r w:rsidRPr="0060127C">
        <w:rPr>
          <w:color w:val="000000" w:themeColor="text1"/>
          <w:spacing w:val="1"/>
          <w:sz w:val="24"/>
          <w:szCs w:val="24"/>
        </w:rPr>
        <w:t xml:space="preserve"> </w:t>
      </w:r>
      <w:r w:rsidRPr="0060127C">
        <w:rPr>
          <w:color w:val="000000" w:themeColor="text1"/>
          <w:sz w:val="24"/>
          <w:szCs w:val="24"/>
        </w:rPr>
        <w:t>60</w:t>
      </w:r>
      <w:r w:rsidRPr="0060127C">
        <w:rPr>
          <w:color w:val="000000" w:themeColor="text1"/>
          <w:spacing w:val="1"/>
          <w:sz w:val="24"/>
          <w:szCs w:val="24"/>
        </w:rPr>
        <w:t xml:space="preserve"> </w:t>
      </w:r>
      <w:r w:rsidRPr="0060127C">
        <w:rPr>
          <w:color w:val="000000" w:themeColor="text1"/>
          <w:sz w:val="24"/>
          <w:szCs w:val="24"/>
        </w:rPr>
        <w:t>(sessenta)</w:t>
      </w:r>
      <w:r w:rsidRPr="0060127C">
        <w:rPr>
          <w:color w:val="000000" w:themeColor="text1"/>
          <w:spacing w:val="1"/>
          <w:sz w:val="24"/>
          <w:szCs w:val="24"/>
        </w:rPr>
        <w:t xml:space="preserve"> </w:t>
      </w:r>
      <w:r w:rsidRPr="0060127C">
        <w:rPr>
          <w:color w:val="000000" w:themeColor="text1"/>
          <w:sz w:val="24"/>
          <w:szCs w:val="24"/>
        </w:rPr>
        <w:t>dias</w:t>
      </w:r>
      <w:r w:rsidRPr="0060127C">
        <w:rPr>
          <w:color w:val="000000" w:themeColor="text1"/>
          <w:spacing w:val="1"/>
          <w:sz w:val="24"/>
          <w:szCs w:val="24"/>
        </w:rPr>
        <w:t xml:space="preserve"> </w:t>
      </w:r>
      <w:r w:rsidRPr="0060127C">
        <w:rPr>
          <w:color w:val="000000" w:themeColor="text1"/>
          <w:sz w:val="24"/>
          <w:szCs w:val="24"/>
        </w:rPr>
        <w:t>consecutivos,</w:t>
      </w:r>
      <w:r w:rsidRPr="0060127C">
        <w:rPr>
          <w:color w:val="000000" w:themeColor="text1"/>
          <w:spacing w:val="1"/>
          <w:sz w:val="24"/>
          <w:szCs w:val="24"/>
        </w:rPr>
        <w:t xml:space="preserve"> </w:t>
      </w:r>
      <w:r w:rsidRPr="0060127C">
        <w:rPr>
          <w:color w:val="000000" w:themeColor="text1"/>
          <w:sz w:val="24"/>
          <w:szCs w:val="24"/>
        </w:rPr>
        <w:t>contados</w:t>
      </w:r>
      <w:r w:rsidRPr="0060127C">
        <w:rPr>
          <w:color w:val="000000" w:themeColor="text1"/>
          <w:spacing w:val="-1"/>
          <w:sz w:val="24"/>
          <w:szCs w:val="24"/>
        </w:rPr>
        <w:t xml:space="preserve"> </w:t>
      </w:r>
      <w:r w:rsidRPr="0060127C">
        <w:rPr>
          <w:color w:val="000000" w:themeColor="text1"/>
          <w:sz w:val="24"/>
          <w:szCs w:val="24"/>
        </w:rPr>
        <w:t>da</w:t>
      </w:r>
      <w:r w:rsidRPr="0060127C">
        <w:rPr>
          <w:color w:val="000000" w:themeColor="text1"/>
          <w:spacing w:val="-4"/>
          <w:sz w:val="24"/>
          <w:szCs w:val="24"/>
        </w:rPr>
        <w:t xml:space="preserve"> </w:t>
      </w:r>
      <w:r w:rsidRPr="0060127C">
        <w:rPr>
          <w:color w:val="000000" w:themeColor="text1"/>
          <w:sz w:val="24"/>
          <w:szCs w:val="24"/>
        </w:rPr>
        <w:t>data</w:t>
      </w:r>
      <w:r w:rsidRPr="0060127C">
        <w:rPr>
          <w:color w:val="000000" w:themeColor="text1"/>
          <w:spacing w:val="-2"/>
          <w:sz w:val="24"/>
          <w:szCs w:val="24"/>
        </w:rPr>
        <w:t xml:space="preserve"> </w:t>
      </w:r>
      <w:r w:rsidRPr="0060127C">
        <w:rPr>
          <w:color w:val="000000" w:themeColor="text1"/>
          <w:sz w:val="24"/>
          <w:szCs w:val="24"/>
        </w:rPr>
        <w:t>da</w:t>
      </w:r>
      <w:r w:rsidRPr="0060127C">
        <w:rPr>
          <w:color w:val="000000" w:themeColor="text1"/>
          <w:spacing w:val="-1"/>
          <w:sz w:val="24"/>
          <w:szCs w:val="24"/>
        </w:rPr>
        <w:t xml:space="preserve"> </w:t>
      </w:r>
      <w:r w:rsidRPr="0060127C">
        <w:rPr>
          <w:color w:val="000000" w:themeColor="text1"/>
          <w:sz w:val="24"/>
          <w:szCs w:val="24"/>
        </w:rPr>
        <w:t>sessão de</w:t>
      </w:r>
      <w:r w:rsidRPr="0060127C">
        <w:rPr>
          <w:color w:val="000000" w:themeColor="text1"/>
          <w:spacing w:val="-2"/>
          <w:sz w:val="24"/>
          <w:szCs w:val="24"/>
        </w:rPr>
        <w:t xml:space="preserve"> </w:t>
      </w:r>
      <w:r w:rsidRPr="0060127C">
        <w:rPr>
          <w:color w:val="000000" w:themeColor="text1"/>
          <w:sz w:val="24"/>
          <w:szCs w:val="24"/>
        </w:rPr>
        <w:t>abertura</w:t>
      </w:r>
      <w:r w:rsidRPr="0060127C">
        <w:rPr>
          <w:color w:val="000000" w:themeColor="text1"/>
          <w:spacing w:val="-4"/>
          <w:sz w:val="24"/>
          <w:szCs w:val="24"/>
        </w:rPr>
        <w:t xml:space="preserve"> </w:t>
      </w:r>
      <w:r w:rsidRPr="0060127C">
        <w:rPr>
          <w:color w:val="000000" w:themeColor="text1"/>
          <w:sz w:val="24"/>
          <w:szCs w:val="24"/>
        </w:rPr>
        <w:t>desta</w:t>
      </w:r>
      <w:r w:rsidRPr="0060127C">
        <w:rPr>
          <w:color w:val="000000" w:themeColor="text1"/>
          <w:spacing w:val="-1"/>
          <w:sz w:val="24"/>
          <w:szCs w:val="24"/>
        </w:rPr>
        <w:t xml:space="preserve"> </w:t>
      </w:r>
      <w:r w:rsidRPr="0060127C">
        <w:rPr>
          <w:color w:val="000000" w:themeColor="text1"/>
          <w:sz w:val="24"/>
          <w:szCs w:val="24"/>
        </w:rPr>
        <w:t>licitação,</w:t>
      </w:r>
      <w:r w:rsidRPr="0060127C">
        <w:rPr>
          <w:color w:val="000000" w:themeColor="text1"/>
          <w:spacing w:val="-1"/>
          <w:sz w:val="24"/>
          <w:szCs w:val="24"/>
        </w:rPr>
        <w:t xml:space="preserve"> </w:t>
      </w:r>
      <w:r w:rsidRPr="0060127C">
        <w:rPr>
          <w:color w:val="000000" w:themeColor="text1"/>
          <w:sz w:val="24"/>
          <w:szCs w:val="24"/>
        </w:rPr>
        <w:t>conforme</w:t>
      </w:r>
      <w:r w:rsidRPr="0060127C">
        <w:rPr>
          <w:color w:val="000000" w:themeColor="text1"/>
          <w:spacing w:val="-4"/>
          <w:sz w:val="24"/>
          <w:szCs w:val="24"/>
        </w:rPr>
        <w:t xml:space="preserve"> </w:t>
      </w:r>
      <w:r w:rsidRPr="0060127C">
        <w:rPr>
          <w:color w:val="000000" w:themeColor="text1"/>
          <w:sz w:val="24"/>
          <w:szCs w:val="24"/>
        </w:rPr>
        <w:t>disposição</w:t>
      </w:r>
      <w:r w:rsidRPr="0060127C">
        <w:rPr>
          <w:color w:val="000000" w:themeColor="text1"/>
          <w:spacing w:val="4"/>
          <w:sz w:val="24"/>
          <w:szCs w:val="24"/>
        </w:rPr>
        <w:t xml:space="preserve"> </w:t>
      </w:r>
      <w:r w:rsidRPr="0060127C">
        <w:rPr>
          <w:color w:val="000000" w:themeColor="text1"/>
          <w:sz w:val="24"/>
          <w:szCs w:val="24"/>
        </w:rPr>
        <w:t>legal.</w:t>
      </w:r>
    </w:p>
    <w:p w:rsidR="00F96A8F" w:rsidRPr="0060127C" w:rsidRDefault="00F96A8F" w:rsidP="002B1860">
      <w:pPr>
        <w:pStyle w:val="PargrafodaLista"/>
        <w:numPr>
          <w:ilvl w:val="1"/>
          <w:numId w:val="42"/>
        </w:numPr>
        <w:tabs>
          <w:tab w:val="left" w:pos="567"/>
          <w:tab w:val="left" w:pos="851"/>
          <w:tab w:val="left" w:pos="1566"/>
          <w:tab w:val="left" w:pos="9923"/>
        </w:tabs>
        <w:spacing w:before="90"/>
        <w:ind w:left="0" w:firstLine="0"/>
        <w:rPr>
          <w:b/>
          <w:color w:val="000000" w:themeColor="text1"/>
          <w:sz w:val="24"/>
          <w:szCs w:val="24"/>
        </w:rPr>
      </w:pPr>
      <w:r w:rsidRPr="0060127C">
        <w:rPr>
          <w:color w:val="000000" w:themeColor="text1"/>
          <w:sz w:val="24"/>
          <w:szCs w:val="24"/>
        </w:rPr>
        <w:t>Os</w:t>
      </w:r>
      <w:r w:rsidRPr="0060127C">
        <w:rPr>
          <w:color w:val="000000" w:themeColor="text1"/>
          <w:spacing w:val="1"/>
          <w:sz w:val="24"/>
          <w:szCs w:val="24"/>
        </w:rPr>
        <w:t xml:space="preserve"> </w:t>
      </w:r>
      <w:r w:rsidRPr="0060127C">
        <w:rPr>
          <w:color w:val="000000" w:themeColor="text1"/>
          <w:sz w:val="24"/>
          <w:szCs w:val="24"/>
        </w:rPr>
        <w:t>preços</w:t>
      </w:r>
      <w:r w:rsidRPr="0060127C">
        <w:rPr>
          <w:color w:val="000000" w:themeColor="text1"/>
          <w:spacing w:val="1"/>
          <w:sz w:val="24"/>
          <w:szCs w:val="24"/>
        </w:rPr>
        <w:t xml:space="preserve"> </w:t>
      </w:r>
      <w:r w:rsidRPr="0060127C">
        <w:rPr>
          <w:color w:val="000000" w:themeColor="text1"/>
          <w:sz w:val="24"/>
          <w:szCs w:val="24"/>
        </w:rPr>
        <w:t>deverão</w:t>
      </w:r>
      <w:r w:rsidRPr="0060127C">
        <w:rPr>
          <w:color w:val="000000" w:themeColor="text1"/>
          <w:spacing w:val="1"/>
          <w:sz w:val="24"/>
          <w:szCs w:val="24"/>
        </w:rPr>
        <w:t xml:space="preserve"> </w:t>
      </w:r>
      <w:r w:rsidRPr="0060127C">
        <w:rPr>
          <w:color w:val="000000" w:themeColor="text1"/>
          <w:sz w:val="24"/>
          <w:szCs w:val="24"/>
        </w:rPr>
        <w:t>ser</w:t>
      </w:r>
      <w:r w:rsidRPr="0060127C">
        <w:rPr>
          <w:color w:val="000000" w:themeColor="text1"/>
          <w:spacing w:val="1"/>
          <w:sz w:val="24"/>
          <w:szCs w:val="24"/>
        </w:rPr>
        <w:t xml:space="preserve"> </w:t>
      </w:r>
      <w:r w:rsidRPr="0060127C">
        <w:rPr>
          <w:color w:val="000000" w:themeColor="text1"/>
          <w:sz w:val="24"/>
          <w:szCs w:val="24"/>
        </w:rPr>
        <w:t>cotados</w:t>
      </w:r>
      <w:r w:rsidRPr="0060127C">
        <w:rPr>
          <w:color w:val="000000" w:themeColor="text1"/>
          <w:spacing w:val="1"/>
          <w:sz w:val="24"/>
          <w:szCs w:val="24"/>
        </w:rPr>
        <w:t xml:space="preserve"> </w:t>
      </w:r>
      <w:r w:rsidRPr="0060127C">
        <w:rPr>
          <w:color w:val="000000" w:themeColor="text1"/>
          <w:sz w:val="24"/>
          <w:szCs w:val="24"/>
        </w:rPr>
        <w:t>em</w:t>
      </w:r>
      <w:r w:rsidRPr="0060127C">
        <w:rPr>
          <w:color w:val="000000" w:themeColor="text1"/>
          <w:spacing w:val="1"/>
          <w:sz w:val="24"/>
          <w:szCs w:val="24"/>
        </w:rPr>
        <w:t xml:space="preserve"> </w:t>
      </w:r>
      <w:r w:rsidRPr="0060127C">
        <w:rPr>
          <w:color w:val="000000" w:themeColor="text1"/>
          <w:sz w:val="24"/>
          <w:szCs w:val="24"/>
        </w:rPr>
        <w:t>moeda</w:t>
      </w:r>
      <w:r w:rsidRPr="0060127C">
        <w:rPr>
          <w:color w:val="000000" w:themeColor="text1"/>
          <w:spacing w:val="1"/>
          <w:sz w:val="24"/>
          <w:szCs w:val="24"/>
        </w:rPr>
        <w:t xml:space="preserve"> </w:t>
      </w:r>
      <w:r w:rsidRPr="0060127C">
        <w:rPr>
          <w:color w:val="000000" w:themeColor="text1"/>
          <w:sz w:val="24"/>
          <w:szCs w:val="24"/>
        </w:rPr>
        <w:t>corrente</w:t>
      </w:r>
      <w:r w:rsidRPr="0060127C">
        <w:rPr>
          <w:color w:val="000000" w:themeColor="text1"/>
          <w:spacing w:val="1"/>
          <w:sz w:val="24"/>
          <w:szCs w:val="24"/>
        </w:rPr>
        <w:t xml:space="preserve"> </w:t>
      </w:r>
      <w:r w:rsidRPr="0060127C">
        <w:rPr>
          <w:color w:val="000000" w:themeColor="text1"/>
          <w:sz w:val="24"/>
          <w:szCs w:val="24"/>
        </w:rPr>
        <w:t>nacional</w:t>
      </w:r>
      <w:r w:rsidRPr="0060127C">
        <w:rPr>
          <w:color w:val="000000" w:themeColor="text1"/>
          <w:spacing w:val="1"/>
          <w:sz w:val="24"/>
          <w:szCs w:val="24"/>
        </w:rPr>
        <w:t xml:space="preserve"> </w:t>
      </w:r>
      <w:r w:rsidRPr="0060127C">
        <w:rPr>
          <w:color w:val="000000" w:themeColor="text1"/>
          <w:sz w:val="24"/>
          <w:szCs w:val="24"/>
        </w:rPr>
        <w:t>e</w:t>
      </w:r>
      <w:r w:rsidRPr="0060127C">
        <w:rPr>
          <w:color w:val="000000" w:themeColor="text1"/>
          <w:spacing w:val="1"/>
          <w:sz w:val="24"/>
          <w:szCs w:val="24"/>
        </w:rPr>
        <w:t xml:space="preserve"> </w:t>
      </w:r>
      <w:r w:rsidRPr="0060127C">
        <w:rPr>
          <w:color w:val="000000" w:themeColor="text1"/>
          <w:sz w:val="24"/>
          <w:szCs w:val="24"/>
        </w:rPr>
        <w:t>preenchidos</w:t>
      </w:r>
      <w:r w:rsidRPr="0060127C">
        <w:rPr>
          <w:color w:val="000000" w:themeColor="text1"/>
          <w:spacing w:val="1"/>
          <w:sz w:val="24"/>
          <w:szCs w:val="24"/>
        </w:rPr>
        <w:t xml:space="preserve"> </w:t>
      </w:r>
      <w:r w:rsidRPr="0060127C">
        <w:rPr>
          <w:color w:val="000000" w:themeColor="text1"/>
          <w:sz w:val="24"/>
          <w:szCs w:val="24"/>
        </w:rPr>
        <w:t>no</w:t>
      </w:r>
      <w:r w:rsidRPr="0060127C">
        <w:rPr>
          <w:color w:val="000000" w:themeColor="text1"/>
          <w:spacing w:val="60"/>
          <w:sz w:val="24"/>
          <w:szCs w:val="24"/>
        </w:rPr>
        <w:t xml:space="preserve"> </w:t>
      </w:r>
      <w:r w:rsidRPr="0060127C">
        <w:rPr>
          <w:color w:val="000000" w:themeColor="text1"/>
          <w:sz w:val="24"/>
          <w:szCs w:val="24"/>
        </w:rPr>
        <w:t>campo</w:t>
      </w:r>
      <w:r w:rsidRPr="0060127C">
        <w:rPr>
          <w:color w:val="000000" w:themeColor="text1"/>
          <w:spacing w:val="1"/>
          <w:sz w:val="24"/>
          <w:szCs w:val="24"/>
        </w:rPr>
        <w:t xml:space="preserve"> </w:t>
      </w:r>
      <w:r w:rsidRPr="0060127C">
        <w:rPr>
          <w:color w:val="000000" w:themeColor="text1"/>
          <w:sz w:val="24"/>
          <w:szCs w:val="24"/>
        </w:rPr>
        <w:t>apropriado</w:t>
      </w:r>
      <w:r w:rsidRPr="0060127C">
        <w:rPr>
          <w:color w:val="000000" w:themeColor="text1"/>
          <w:spacing w:val="-1"/>
          <w:sz w:val="24"/>
          <w:szCs w:val="24"/>
        </w:rPr>
        <w:t xml:space="preserve"> </w:t>
      </w:r>
      <w:r w:rsidRPr="0060127C">
        <w:rPr>
          <w:color w:val="000000" w:themeColor="text1"/>
          <w:sz w:val="24"/>
          <w:szCs w:val="24"/>
        </w:rPr>
        <w:t>do</w:t>
      </w:r>
      <w:r w:rsidRPr="0060127C">
        <w:rPr>
          <w:color w:val="000000" w:themeColor="text1"/>
          <w:spacing w:val="-1"/>
          <w:sz w:val="24"/>
          <w:szCs w:val="24"/>
        </w:rPr>
        <w:t xml:space="preserve"> </w:t>
      </w:r>
      <w:r w:rsidRPr="0060127C">
        <w:rPr>
          <w:color w:val="000000" w:themeColor="text1"/>
          <w:sz w:val="24"/>
          <w:szCs w:val="24"/>
        </w:rPr>
        <w:t>sistema</w:t>
      </w:r>
      <w:r w:rsidRPr="0060127C">
        <w:rPr>
          <w:color w:val="000000" w:themeColor="text1"/>
          <w:spacing w:val="-1"/>
          <w:sz w:val="24"/>
          <w:szCs w:val="24"/>
        </w:rPr>
        <w:t xml:space="preserve"> </w:t>
      </w:r>
      <w:r w:rsidRPr="0060127C">
        <w:rPr>
          <w:color w:val="000000" w:themeColor="text1"/>
          <w:sz w:val="24"/>
          <w:szCs w:val="24"/>
        </w:rPr>
        <w:t>eletrônico com</w:t>
      </w:r>
      <w:r w:rsidRPr="0060127C">
        <w:rPr>
          <w:color w:val="000000" w:themeColor="text1"/>
          <w:spacing w:val="-1"/>
          <w:sz w:val="24"/>
          <w:szCs w:val="24"/>
        </w:rPr>
        <w:t xml:space="preserve"> </w:t>
      </w:r>
      <w:r w:rsidRPr="0060127C">
        <w:rPr>
          <w:color w:val="000000" w:themeColor="text1"/>
          <w:sz w:val="24"/>
          <w:szCs w:val="24"/>
        </w:rPr>
        <w:t xml:space="preserve">o </w:t>
      </w:r>
      <w:r w:rsidRPr="0060127C">
        <w:rPr>
          <w:b/>
          <w:color w:val="000000" w:themeColor="text1"/>
          <w:sz w:val="24"/>
          <w:szCs w:val="24"/>
        </w:rPr>
        <w:t>VALOR</w:t>
      </w:r>
      <w:r w:rsidRPr="0060127C">
        <w:rPr>
          <w:b/>
          <w:color w:val="000000" w:themeColor="text1"/>
          <w:spacing w:val="-1"/>
          <w:sz w:val="24"/>
          <w:szCs w:val="24"/>
        </w:rPr>
        <w:t xml:space="preserve"> </w:t>
      </w:r>
      <w:r w:rsidRPr="0060127C">
        <w:rPr>
          <w:b/>
          <w:color w:val="000000" w:themeColor="text1"/>
          <w:sz w:val="24"/>
          <w:szCs w:val="24"/>
        </w:rPr>
        <w:t xml:space="preserve">GLOBAL </w:t>
      </w:r>
      <w:r w:rsidRPr="0060127C">
        <w:rPr>
          <w:color w:val="000000" w:themeColor="text1"/>
          <w:sz w:val="24"/>
          <w:szCs w:val="24"/>
        </w:rPr>
        <w:t>e neles</w:t>
      </w:r>
      <w:r w:rsidRPr="0060127C">
        <w:rPr>
          <w:color w:val="000000" w:themeColor="text1"/>
          <w:spacing w:val="1"/>
          <w:sz w:val="24"/>
          <w:szCs w:val="24"/>
        </w:rPr>
        <w:t xml:space="preserve"> </w:t>
      </w:r>
      <w:r w:rsidRPr="0060127C">
        <w:rPr>
          <w:color w:val="000000" w:themeColor="text1"/>
          <w:sz w:val="24"/>
          <w:szCs w:val="24"/>
        </w:rPr>
        <w:t>deverão</w:t>
      </w:r>
      <w:r w:rsidRPr="0060127C">
        <w:rPr>
          <w:color w:val="000000" w:themeColor="text1"/>
          <w:spacing w:val="1"/>
          <w:sz w:val="24"/>
          <w:szCs w:val="24"/>
        </w:rPr>
        <w:t xml:space="preserve"> </w:t>
      </w:r>
      <w:r w:rsidRPr="0060127C">
        <w:rPr>
          <w:color w:val="000000" w:themeColor="text1"/>
          <w:sz w:val="24"/>
          <w:szCs w:val="24"/>
        </w:rPr>
        <w:t>estar inclusas</w:t>
      </w:r>
      <w:r w:rsidRPr="0060127C">
        <w:rPr>
          <w:color w:val="000000" w:themeColor="text1"/>
          <w:spacing w:val="1"/>
          <w:sz w:val="24"/>
          <w:szCs w:val="24"/>
        </w:rPr>
        <w:t xml:space="preserve"> </w:t>
      </w:r>
      <w:r w:rsidRPr="0060127C">
        <w:rPr>
          <w:color w:val="000000" w:themeColor="text1"/>
          <w:sz w:val="24"/>
          <w:szCs w:val="24"/>
        </w:rPr>
        <w:t>todas e</w:t>
      </w:r>
      <w:r w:rsidRPr="0060127C">
        <w:rPr>
          <w:color w:val="000000" w:themeColor="text1"/>
          <w:spacing w:val="1"/>
          <w:sz w:val="24"/>
          <w:szCs w:val="24"/>
        </w:rPr>
        <w:t xml:space="preserve"> </w:t>
      </w:r>
      <w:r w:rsidRPr="0060127C">
        <w:rPr>
          <w:color w:val="000000" w:themeColor="text1"/>
          <w:sz w:val="24"/>
          <w:szCs w:val="24"/>
        </w:rPr>
        <w:t>quaisquer despesas,</w:t>
      </w:r>
      <w:r w:rsidRPr="0060127C">
        <w:rPr>
          <w:color w:val="000000" w:themeColor="text1"/>
          <w:spacing w:val="60"/>
          <w:sz w:val="24"/>
          <w:szCs w:val="24"/>
        </w:rPr>
        <w:t xml:space="preserve"> </w:t>
      </w:r>
      <w:r w:rsidRPr="0060127C">
        <w:rPr>
          <w:color w:val="000000" w:themeColor="text1"/>
          <w:sz w:val="24"/>
          <w:szCs w:val="24"/>
        </w:rPr>
        <w:t>tais</w:t>
      </w:r>
      <w:r w:rsidRPr="0060127C">
        <w:rPr>
          <w:color w:val="000000" w:themeColor="text1"/>
          <w:spacing w:val="1"/>
          <w:sz w:val="24"/>
          <w:szCs w:val="24"/>
        </w:rPr>
        <w:t xml:space="preserve"> </w:t>
      </w:r>
      <w:r w:rsidRPr="0060127C">
        <w:rPr>
          <w:color w:val="000000" w:themeColor="text1"/>
          <w:sz w:val="24"/>
          <w:szCs w:val="24"/>
        </w:rPr>
        <w:t>como</w:t>
      </w:r>
      <w:r w:rsidRPr="0060127C">
        <w:rPr>
          <w:color w:val="000000" w:themeColor="text1"/>
          <w:spacing w:val="1"/>
          <w:sz w:val="24"/>
          <w:szCs w:val="24"/>
        </w:rPr>
        <w:t xml:space="preserve"> </w:t>
      </w:r>
      <w:r w:rsidRPr="0060127C">
        <w:rPr>
          <w:color w:val="000000" w:themeColor="text1"/>
          <w:sz w:val="24"/>
          <w:szCs w:val="24"/>
        </w:rPr>
        <w:t>frete,</w:t>
      </w:r>
      <w:r w:rsidRPr="0060127C">
        <w:rPr>
          <w:color w:val="000000" w:themeColor="text1"/>
          <w:spacing w:val="1"/>
          <w:sz w:val="24"/>
          <w:szCs w:val="24"/>
        </w:rPr>
        <w:t xml:space="preserve"> </w:t>
      </w:r>
      <w:r w:rsidRPr="0060127C">
        <w:rPr>
          <w:color w:val="000000" w:themeColor="text1"/>
          <w:sz w:val="24"/>
          <w:szCs w:val="24"/>
        </w:rPr>
        <w:t>encargos</w:t>
      </w:r>
      <w:r w:rsidRPr="0060127C">
        <w:rPr>
          <w:color w:val="000000" w:themeColor="text1"/>
          <w:spacing w:val="1"/>
          <w:sz w:val="24"/>
          <w:szCs w:val="24"/>
        </w:rPr>
        <w:t xml:space="preserve"> </w:t>
      </w:r>
      <w:r w:rsidRPr="0060127C">
        <w:rPr>
          <w:color w:val="000000" w:themeColor="text1"/>
          <w:sz w:val="24"/>
          <w:szCs w:val="24"/>
        </w:rPr>
        <w:t>sociais,</w:t>
      </w:r>
      <w:r w:rsidRPr="0060127C">
        <w:rPr>
          <w:color w:val="000000" w:themeColor="text1"/>
          <w:spacing w:val="1"/>
          <w:sz w:val="24"/>
          <w:szCs w:val="24"/>
        </w:rPr>
        <w:t xml:space="preserve"> </w:t>
      </w:r>
      <w:r w:rsidRPr="0060127C">
        <w:rPr>
          <w:color w:val="000000" w:themeColor="text1"/>
          <w:sz w:val="24"/>
          <w:szCs w:val="24"/>
        </w:rPr>
        <w:t>seguros,</w:t>
      </w:r>
      <w:r w:rsidRPr="0060127C">
        <w:rPr>
          <w:color w:val="000000" w:themeColor="text1"/>
          <w:spacing w:val="1"/>
          <w:sz w:val="24"/>
          <w:szCs w:val="24"/>
        </w:rPr>
        <w:t xml:space="preserve"> </w:t>
      </w:r>
      <w:r w:rsidRPr="0060127C">
        <w:rPr>
          <w:color w:val="000000" w:themeColor="text1"/>
          <w:sz w:val="24"/>
          <w:szCs w:val="24"/>
        </w:rPr>
        <w:t>tributos</w:t>
      </w:r>
      <w:r w:rsidRPr="0060127C">
        <w:rPr>
          <w:color w:val="000000" w:themeColor="text1"/>
          <w:spacing w:val="1"/>
          <w:sz w:val="24"/>
          <w:szCs w:val="24"/>
        </w:rPr>
        <w:t xml:space="preserve"> </w:t>
      </w:r>
      <w:r w:rsidRPr="0060127C">
        <w:rPr>
          <w:color w:val="000000" w:themeColor="text1"/>
          <w:sz w:val="24"/>
          <w:szCs w:val="24"/>
        </w:rPr>
        <w:t>diretos</w:t>
      </w:r>
      <w:r w:rsidRPr="0060127C">
        <w:rPr>
          <w:color w:val="000000" w:themeColor="text1"/>
          <w:spacing w:val="1"/>
          <w:sz w:val="24"/>
          <w:szCs w:val="24"/>
        </w:rPr>
        <w:t xml:space="preserve"> </w:t>
      </w:r>
      <w:r w:rsidRPr="0060127C">
        <w:rPr>
          <w:color w:val="000000" w:themeColor="text1"/>
          <w:sz w:val="24"/>
          <w:szCs w:val="24"/>
        </w:rPr>
        <w:t>e</w:t>
      </w:r>
      <w:r w:rsidRPr="0060127C">
        <w:rPr>
          <w:color w:val="000000" w:themeColor="text1"/>
          <w:spacing w:val="1"/>
          <w:sz w:val="24"/>
          <w:szCs w:val="24"/>
        </w:rPr>
        <w:t xml:space="preserve"> </w:t>
      </w:r>
      <w:r w:rsidRPr="0060127C">
        <w:rPr>
          <w:color w:val="000000" w:themeColor="text1"/>
          <w:sz w:val="24"/>
          <w:szCs w:val="24"/>
        </w:rPr>
        <w:t>indiretos</w:t>
      </w:r>
      <w:r w:rsidRPr="0060127C">
        <w:rPr>
          <w:color w:val="000000" w:themeColor="text1"/>
          <w:spacing w:val="1"/>
          <w:sz w:val="24"/>
          <w:szCs w:val="24"/>
        </w:rPr>
        <w:t xml:space="preserve"> </w:t>
      </w:r>
      <w:r w:rsidRPr="0060127C">
        <w:rPr>
          <w:color w:val="000000" w:themeColor="text1"/>
          <w:sz w:val="24"/>
          <w:szCs w:val="24"/>
        </w:rPr>
        <w:t>incidentes</w:t>
      </w:r>
      <w:r w:rsidRPr="0060127C">
        <w:rPr>
          <w:color w:val="000000" w:themeColor="text1"/>
          <w:spacing w:val="1"/>
          <w:sz w:val="24"/>
          <w:szCs w:val="24"/>
        </w:rPr>
        <w:t xml:space="preserve"> </w:t>
      </w:r>
      <w:r w:rsidRPr="0060127C">
        <w:rPr>
          <w:color w:val="000000" w:themeColor="text1"/>
          <w:sz w:val="24"/>
          <w:szCs w:val="24"/>
        </w:rPr>
        <w:t>sobre</w:t>
      </w:r>
      <w:r w:rsidRPr="0060127C">
        <w:rPr>
          <w:color w:val="000000" w:themeColor="text1"/>
          <w:spacing w:val="1"/>
          <w:sz w:val="24"/>
          <w:szCs w:val="24"/>
        </w:rPr>
        <w:t xml:space="preserve"> </w:t>
      </w:r>
      <w:r w:rsidRPr="0060127C">
        <w:rPr>
          <w:color w:val="000000" w:themeColor="text1"/>
          <w:sz w:val="24"/>
          <w:szCs w:val="24"/>
        </w:rPr>
        <w:t>os</w:t>
      </w:r>
      <w:r w:rsidRPr="0060127C">
        <w:rPr>
          <w:color w:val="000000" w:themeColor="text1"/>
          <w:spacing w:val="1"/>
          <w:sz w:val="24"/>
          <w:szCs w:val="24"/>
        </w:rPr>
        <w:t xml:space="preserve"> </w:t>
      </w:r>
      <w:r w:rsidRPr="0060127C">
        <w:rPr>
          <w:color w:val="000000" w:themeColor="text1"/>
          <w:sz w:val="24"/>
          <w:szCs w:val="24"/>
        </w:rPr>
        <w:t>serviços</w:t>
      </w:r>
      <w:r w:rsidRPr="0060127C">
        <w:rPr>
          <w:color w:val="000000" w:themeColor="text1"/>
          <w:spacing w:val="-57"/>
          <w:sz w:val="24"/>
          <w:szCs w:val="24"/>
        </w:rPr>
        <w:t xml:space="preserve">     </w:t>
      </w:r>
      <w:r w:rsidRPr="0060127C">
        <w:rPr>
          <w:color w:val="000000" w:themeColor="text1"/>
          <w:sz w:val="24"/>
          <w:szCs w:val="24"/>
        </w:rPr>
        <w:t>licitados.</w:t>
      </w:r>
    </w:p>
    <w:p w:rsidR="00F96A8F" w:rsidRPr="0060127C" w:rsidRDefault="00F96A8F" w:rsidP="002B1860">
      <w:pPr>
        <w:pStyle w:val="PargrafodaLista"/>
        <w:numPr>
          <w:ilvl w:val="1"/>
          <w:numId w:val="42"/>
        </w:numPr>
        <w:tabs>
          <w:tab w:val="left" w:pos="567"/>
          <w:tab w:val="left" w:pos="851"/>
          <w:tab w:val="left" w:pos="1566"/>
          <w:tab w:val="left" w:pos="9923"/>
        </w:tabs>
        <w:spacing w:before="90"/>
        <w:ind w:left="0" w:firstLine="0"/>
        <w:rPr>
          <w:b/>
          <w:color w:val="000000" w:themeColor="text1"/>
          <w:sz w:val="24"/>
          <w:szCs w:val="24"/>
        </w:rPr>
      </w:pPr>
      <w:r w:rsidRPr="0060127C">
        <w:rPr>
          <w:color w:val="000000" w:themeColor="text1"/>
          <w:sz w:val="24"/>
          <w:szCs w:val="24"/>
        </w:rPr>
        <w:t xml:space="preserve">Não se admitirá proposta que apresente preços globais ou unitários simbólicos, irrisórios ou de valor zero, incompatíveis com os preços dos insumos e salários de mercado, acrescidos dos respectivos encargos, ainda que o ato convocatório da licitação não tenha estabelecido </w:t>
      </w:r>
      <w:r w:rsidRPr="0060127C">
        <w:rPr>
          <w:color w:val="000000" w:themeColor="text1"/>
          <w:sz w:val="24"/>
          <w:szCs w:val="24"/>
        </w:rPr>
        <w:lastRenderedPageBreak/>
        <w:t>limites mínimos, exceto quando se referirem a materiais e instalações de propriedade do próprio licitante, para os quais expressamente renuncie a parcela ou à totalidade da remuneração.</w:t>
      </w:r>
    </w:p>
    <w:p w:rsidR="00F96A8F" w:rsidRPr="0060127C" w:rsidRDefault="00F96A8F" w:rsidP="002B1860">
      <w:pPr>
        <w:pStyle w:val="PargrafodaLista"/>
        <w:numPr>
          <w:ilvl w:val="1"/>
          <w:numId w:val="42"/>
        </w:numPr>
        <w:tabs>
          <w:tab w:val="left" w:pos="567"/>
          <w:tab w:val="left" w:pos="851"/>
          <w:tab w:val="left" w:pos="1566"/>
          <w:tab w:val="left" w:pos="9923"/>
        </w:tabs>
        <w:spacing w:before="90"/>
        <w:ind w:left="0" w:firstLine="0"/>
        <w:rPr>
          <w:color w:val="000000" w:themeColor="text1"/>
          <w:sz w:val="24"/>
          <w:szCs w:val="24"/>
        </w:rPr>
      </w:pPr>
      <w:r w:rsidRPr="0060127C">
        <w:rPr>
          <w:color w:val="000000" w:themeColor="text1"/>
          <w:sz w:val="24"/>
          <w:szCs w:val="24"/>
        </w:rPr>
        <w:t>O licitante deverá enviar sua proposta mediante o preenchimento, no sistema eletrônico, dos</w:t>
      </w:r>
      <w:r w:rsidRPr="0060127C">
        <w:rPr>
          <w:color w:val="000000" w:themeColor="text1"/>
          <w:spacing w:val="1"/>
          <w:sz w:val="24"/>
          <w:szCs w:val="24"/>
        </w:rPr>
        <w:t xml:space="preserve"> </w:t>
      </w:r>
      <w:r w:rsidRPr="0060127C">
        <w:rPr>
          <w:color w:val="000000" w:themeColor="text1"/>
          <w:sz w:val="24"/>
          <w:szCs w:val="24"/>
        </w:rPr>
        <w:t>seguintes</w:t>
      </w:r>
      <w:r w:rsidRPr="0060127C">
        <w:rPr>
          <w:color w:val="000000" w:themeColor="text1"/>
          <w:spacing w:val="1"/>
          <w:sz w:val="24"/>
          <w:szCs w:val="24"/>
        </w:rPr>
        <w:t xml:space="preserve"> </w:t>
      </w:r>
      <w:r w:rsidRPr="0060127C">
        <w:rPr>
          <w:color w:val="000000" w:themeColor="text1"/>
          <w:sz w:val="24"/>
          <w:szCs w:val="24"/>
        </w:rPr>
        <w:t>campos:</w:t>
      </w:r>
    </w:p>
    <w:p w:rsidR="00F96A8F" w:rsidRPr="0060127C" w:rsidRDefault="00F96A8F" w:rsidP="002B1860">
      <w:pPr>
        <w:pStyle w:val="PargrafodaLista"/>
        <w:numPr>
          <w:ilvl w:val="2"/>
          <w:numId w:val="42"/>
        </w:numPr>
        <w:tabs>
          <w:tab w:val="left" w:pos="567"/>
          <w:tab w:val="left" w:pos="851"/>
          <w:tab w:val="left" w:pos="1566"/>
          <w:tab w:val="left" w:pos="9923"/>
        </w:tabs>
        <w:ind w:left="0" w:firstLine="0"/>
        <w:jc w:val="left"/>
        <w:rPr>
          <w:color w:val="000000" w:themeColor="text1"/>
          <w:sz w:val="24"/>
          <w:szCs w:val="24"/>
        </w:rPr>
      </w:pPr>
      <w:r w:rsidRPr="0060127C">
        <w:rPr>
          <w:color w:val="000000" w:themeColor="text1"/>
          <w:sz w:val="24"/>
          <w:szCs w:val="24"/>
        </w:rPr>
        <w:t xml:space="preserve">– Descrição detalhada do objeto, contendo as informações similiares à especificação do Termo de </w:t>
      </w:r>
      <w:proofErr w:type="gramStart"/>
      <w:r w:rsidRPr="0060127C">
        <w:rPr>
          <w:color w:val="000000" w:themeColor="text1"/>
          <w:sz w:val="24"/>
          <w:szCs w:val="24"/>
        </w:rPr>
        <w:t>Referência</w:t>
      </w:r>
      <w:proofErr w:type="gramEnd"/>
      <w:r w:rsidRPr="0060127C">
        <w:rPr>
          <w:color w:val="000000" w:themeColor="text1"/>
          <w:sz w:val="24"/>
          <w:szCs w:val="24"/>
        </w:rPr>
        <w:t xml:space="preserve"> </w:t>
      </w:r>
    </w:p>
    <w:p w:rsidR="00F96A8F" w:rsidRPr="0060127C" w:rsidRDefault="00F96A8F" w:rsidP="002B1860">
      <w:pPr>
        <w:pStyle w:val="PargrafodaLista"/>
        <w:numPr>
          <w:ilvl w:val="2"/>
          <w:numId w:val="42"/>
        </w:numPr>
        <w:tabs>
          <w:tab w:val="left" w:pos="567"/>
          <w:tab w:val="left" w:pos="851"/>
          <w:tab w:val="left" w:pos="1566"/>
          <w:tab w:val="left" w:pos="9923"/>
        </w:tabs>
        <w:ind w:left="0" w:firstLine="0"/>
        <w:rPr>
          <w:color w:val="000000" w:themeColor="text1"/>
          <w:sz w:val="24"/>
          <w:szCs w:val="24"/>
        </w:rPr>
      </w:pPr>
      <w:r w:rsidRPr="0060127C">
        <w:rPr>
          <w:color w:val="000000" w:themeColor="text1"/>
          <w:sz w:val="24"/>
          <w:szCs w:val="24"/>
        </w:rPr>
        <w:t>Todas as especificações do objeto contidas na proposta vinculam o licitante;</w:t>
      </w:r>
    </w:p>
    <w:p w:rsidR="00F96A8F" w:rsidRPr="0060127C" w:rsidRDefault="00F96A8F" w:rsidP="002B1860">
      <w:pPr>
        <w:pStyle w:val="PargrafodaLista"/>
        <w:numPr>
          <w:ilvl w:val="3"/>
          <w:numId w:val="42"/>
        </w:numPr>
        <w:tabs>
          <w:tab w:val="left" w:pos="567"/>
          <w:tab w:val="left" w:pos="851"/>
          <w:tab w:val="left" w:pos="1566"/>
          <w:tab w:val="left" w:pos="9923"/>
        </w:tabs>
        <w:ind w:left="0" w:firstLine="0"/>
        <w:rPr>
          <w:color w:val="000000" w:themeColor="text1"/>
          <w:sz w:val="24"/>
          <w:szCs w:val="24"/>
        </w:rPr>
      </w:pPr>
      <w:r w:rsidRPr="0060127C">
        <w:rPr>
          <w:color w:val="000000" w:themeColor="text1"/>
          <w:sz w:val="24"/>
          <w:szCs w:val="24"/>
        </w:rPr>
        <w:t>O licitante NÃO poderá oferecer proposta em quantitativo inferior ao máximo previsto para contratação.</w:t>
      </w:r>
    </w:p>
    <w:p w:rsidR="00F96A8F" w:rsidRPr="00905F18" w:rsidRDefault="00F96A8F" w:rsidP="002B1860">
      <w:pPr>
        <w:pStyle w:val="PargrafodaLista"/>
        <w:numPr>
          <w:ilvl w:val="3"/>
          <w:numId w:val="42"/>
        </w:numPr>
        <w:tabs>
          <w:tab w:val="left" w:pos="567"/>
          <w:tab w:val="left" w:pos="851"/>
          <w:tab w:val="left" w:pos="1566"/>
          <w:tab w:val="left" w:pos="9923"/>
        </w:tabs>
        <w:ind w:left="0" w:firstLine="0"/>
        <w:rPr>
          <w:sz w:val="24"/>
          <w:szCs w:val="24"/>
        </w:rPr>
      </w:pPr>
      <w:r w:rsidRPr="00161622">
        <w:rPr>
          <w:noProof/>
          <w:color w:val="000000" w:themeColor="text1"/>
          <w:sz w:val="24"/>
          <w:szCs w:val="24"/>
          <w:lang w:val="pt-BR" w:eastAsia="pt-BR"/>
        </w:rPr>
        <mc:AlternateContent>
          <mc:Choice Requires="wps">
            <w:drawing>
              <wp:anchor distT="0" distB="0" distL="114300" distR="114300" simplePos="0" relativeHeight="487792128" behindDoc="1" locked="0" layoutInCell="1" allowOverlap="1" wp14:anchorId="52E67FF0" wp14:editId="6FC6EF14">
                <wp:simplePos x="0" y="0"/>
                <wp:positionH relativeFrom="page">
                  <wp:posOffset>1315085</wp:posOffset>
                </wp:positionH>
                <wp:positionV relativeFrom="paragraph">
                  <wp:posOffset>162560</wp:posOffset>
                </wp:positionV>
                <wp:extent cx="80645" cy="7620"/>
                <wp:effectExtent l="635" t="2540" r="4445" b="0"/>
                <wp:wrapNone/>
                <wp:docPr id="15" name="Retâ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5" o:spid="_x0000_s1026" style="position:absolute;margin-left:103.55pt;margin-top:12.8pt;width:6.35pt;height:.6pt;z-index:-1552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" fillcolor="black" stroked="f">
                <w10:wrap anchorx="page"/>
              </v:rect>
            </w:pict>
          </mc:Fallback>
        </mc:AlternateContent>
      </w:r>
      <w:r w:rsidRPr="00161622">
        <w:rPr>
          <w:color w:val="000000" w:themeColor="text1"/>
          <w:sz w:val="24"/>
          <w:szCs w:val="24"/>
        </w:rPr>
        <w:t>Nos</w:t>
      </w:r>
      <w:r w:rsidRPr="00161622">
        <w:rPr>
          <w:color w:val="000000" w:themeColor="text1"/>
          <w:spacing w:val="1"/>
          <w:sz w:val="24"/>
          <w:szCs w:val="24"/>
        </w:rPr>
        <w:t xml:space="preserve"> </w:t>
      </w:r>
      <w:r w:rsidRPr="00161622">
        <w:rPr>
          <w:color w:val="000000" w:themeColor="text1"/>
          <w:sz w:val="24"/>
          <w:szCs w:val="24"/>
        </w:rPr>
        <w:t>valores</w:t>
      </w:r>
      <w:r w:rsidRPr="00161622">
        <w:rPr>
          <w:color w:val="000000" w:themeColor="text1"/>
          <w:spacing w:val="1"/>
          <w:sz w:val="24"/>
          <w:szCs w:val="24"/>
        </w:rPr>
        <w:t xml:space="preserve"> </w:t>
      </w:r>
      <w:r w:rsidRPr="00161622">
        <w:rPr>
          <w:color w:val="000000" w:themeColor="text1"/>
          <w:sz w:val="24"/>
          <w:szCs w:val="24"/>
        </w:rPr>
        <w:t>propostos</w:t>
      </w:r>
      <w:r w:rsidRPr="00161622">
        <w:rPr>
          <w:color w:val="000000" w:themeColor="text1"/>
          <w:spacing w:val="1"/>
          <w:sz w:val="24"/>
          <w:szCs w:val="24"/>
        </w:rPr>
        <w:t xml:space="preserve"> </w:t>
      </w:r>
      <w:r w:rsidRPr="00161622">
        <w:rPr>
          <w:color w:val="000000" w:themeColor="text1"/>
          <w:sz w:val="24"/>
          <w:szCs w:val="24"/>
        </w:rPr>
        <w:t>estarão</w:t>
      </w:r>
      <w:r w:rsidRPr="00161622">
        <w:rPr>
          <w:color w:val="000000" w:themeColor="text1"/>
          <w:spacing w:val="1"/>
          <w:sz w:val="24"/>
          <w:szCs w:val="24"/>
        </w:rPr>
        <w:t xml:space="preserve"> </w:t>
      </w:r>
      <w:r w:rsidRPr="00161622">
        <w:rPr>
          <w:color w:val="000000" w:themeColor="text1"/>
          <w:sz w:val="24"/>
          <w:szCs w:val="24"/>
        </w:rPr>
        <w:t>inclusos</w:t>
      </w:r>
      <w:r w:rsidRPr="00161622">
        <w:rPr>
          <w:color w:val="000000" w:themeColor="text1"/>
          <w:spacing w:val="1"/>
          <w:sz w:val="24"/>
          <w:szCs w:val="24"/>
        </w:rPr>
        <w:t xml:space="preserve"> </w:t>
      </w:r>
      <w:r w:rsidRPr="00161622">
        <w:rPr>
          <w:color w:val="000000" w:themeColor="text1"/>
          <w:sz w:val="24"/>
          <w:szCs w:val="24"/>
        </w:rPr>
        <w:t>todos</w:t>
      </w:r>
      <w:r w:rsidRPr="00161622">
        <w:rPr>
          <w:color w:val="000000" w:themeColor="text1"/>
          <w:spacing w:val="1"/>
          <w:sz w:val="24"/>
          <w:szCs w:val="24"/>
        </w:rPr>
        <w:t xml:space="preserve"> </w:t>
      </w:r>
      <w:r w:rsidRPr="00161622">
        <w:rPr>
          <w:color w:val="000000" w:themeColor="text1"/>
          <w:sz w:val="24"/>
          <w:szCs w:val="24"/>
        </w:rPr>
        <w:t>os</w:t>
      </w:r>
      <w:r w:rsidRPr="00161622">
        <w:rPr>
          <w:color w:val="000000" w:themeColor="text1"/>
          <w:spacing w:val="1"/>
          <w:sz w:val="24"/>
          <w:szCs w:val="24"/>
        </w:rPr>
        <w:t xml:space="preserve"> </w:t>
      </w:r>
      <w:r w:rsidRPr="00161622">
        <w:rPr>
          <w:color w:val="000000" w:themeColor="text1"/>
          <w:sz w:val="24"/>
          <w:szCs w:val="24"/>
        </w:rPr>
        <w:t>custos</w:t>
      </w:r>
      <w:r w:rsidRPr="00161622">
        <w:rPr>
          <w:color w:val="000000" w:themeColor="text1"/>
          <w:spacing w:val="1"/>
          <w:sz w:val="24"/>
          <w:szCs w:val="24"/>
        </w:rPr>
        <w:t xml:space="preserve"> </w:t>
      </w:r>
      <w:r w:rsidRPr="00161622">
        <w:rPr>
          <w:color w:val="000000" w:themeColor="text1"/>
          <w:sz w:val="24"/>
          <w:szCs w:val="24"/>
        </w:rPr>
        <w:t>operacionais</w:t>
      </w:r>
      <w:r w:rsidRPr="00905F18">
        <w:rPr>
          <w:sz w:val="24"/>
          <w:szCs w:val="24"/>
        </w:rPr>
        <w:t>,</w:t>
      </w:r>
      <w:r w:rsidRPr="00905F18">
        <w:rPr>
          <w:spacing w:val="1"/>
          <w:sz w:val="24"/>
          <w:szCs w:val="24"/>
        </w:rPr>
        <w:t xml:space="preserve"> </w:t>
      </w:r>
      <w:r w:rsidRPr="00905F18">
        <w:rPr>
          <w:sz w:val="24"/>
          <w:szCs w:val="24"/>
        </w:rPr>
        <w:t>encargos</w:t>
      </w:r>
      <w:r w:rsidRPr="00905F18">
        <w:rPr>
          <w:spacing w:val="1"/>
          <w:sz w:val="24"/>
          <w:szCs w:val="24"/>
        </w:rPr>
        <w:t xml:space="preserve"> </w:t>
      </w:r>
      <w:r w:rsidRPr="00905F18">
        <w:rPr>
          <w:sz w:val="24"/>
          <w:szCs w:val="24"/>
        </w:rPr>
        <w:t>previdenciários,</w:t>
      </w:r>
      <w:r w:rsidRPr="00905F18">
        <w:rPr>
          <w:spacing w:val="1"/>
          <w:sz w:val="24"/>
          <w:szCs w:val="24"/>
        </w:rPr>
        <w:t xml:space="preserve"> </w:t>
      </w:r>
      <w:r w:rsidRPr="00905F18">
        <w:rPr>
          <w:sz w:val="24"/>
          <w:szCs w:val="24"/>
        </w:rPr>
        <w:t>trabalhistas,</w:t>
      </w:r>
      <w:r w:rsidRPr="00905F18">
        <w:rPr>
          <w:spacing w:val="1"/>
          <w:sz w:val="24"/>
          <w:szCs w:val="24"/>
        </w:rPr>
        <w:t xml:space="preserve"> </w:t>
      </w:r>
      <w:r w:rsidRPr="00905F18">
        <w:rPr>
          <w:sz w:val="24"/>
          <w:szCs w:val="24"/>
        </w:rPr>
        <w:t>tributários,</w:t>
      </w:r>
      <w:r w:rsidRPr="00905F18">
        <w:rPr>
          <w:spacing w:val="1"/>
          <w:sz w:val="24"/>
          <w:szCs w:val="24"/>
        </w:rPr>
        <w:t xml:space="preserve"> </w:t>
      </w:r>
      <w:r w:rsidRPr="00905F18">
        <w:rPr>
          <w:sz w:val="24"/>
          <w:szCs w:val="24"/>
        </w:rPr>
        <w:t>comerciais</w:t>
      </w:r>
      <w:r w:rsidRPr="00905F18">
        <w:rPr>
          <w:spacing w:val="1"/>
          <w:sz w:val="24"/>
          <w:szCs w:val="24"/>
        </w:rPr>
        <w:t xml:space="preserve"> </w:t>
      </w:r>
      <w:r w:rsidRPr="00905F18">
        <w:rPr>
          <w:sz w:val="24"/>
          <w:szCs w:val="24"/>
        </w:rPr>
        <w:t>e</w:t>
      </w:r>
      <w:r w:rsidRPr="00905F18">
        <w:rPr>
          <w:spacing w:val="1"/>
          <w:sz w:val="24"/>
          <w:szCs w:val="24"/>
        </w:rPr>
        <w:t xml:space="preserve"> </w:t>
      </w:r>
      <w:r w:rsidRPr="00905F18">
        <w:rPr>
          <w:sz w:val="24"/>
          <w:szCs w:val="24"/>
        </w:rPr>
        <w:t>quaisquer</w:t>
      </w:r>
      <w:r w:rsidRPr="00905F18">
        <w:rPr>
          <w:spacing w:val="1"/>
          <w:sz w:val="24"/>
          <w:szCs w:val="24"/>
        </w:rPr>
        <w:t xml:space="preserve"> </w:t>
      </w:r>
      <w:r w:rsidRPr="00905F18">
        <w:rPr>
          <w:sz w:val="24"/>
          <w:szCs w:val="24"/>
        </w:rPr>
        <w:t>outros</w:t>
      </w:r>
      <w:r w:rsidRPr="00905F18">
        <w:rPr>
          <w:spacing w:val="1"/>
          <w:sz w:val="24"/>
          <w:szCs w:val="24"/>
        </w:rPr>
        <w:t xml:space="preserve"> </w:t>
      </w:r>
      <w:r w:rsidRPr="00905F18">
        <w:rPr>
          <w:sz w:val="24"/>
          <w:szCs w:val="24"/>
        </w:rPr>
        <w:t>que</w:t>
      </w:r>
      <w:r w:rsidRPr="00905F18">
        <w:rPr>
          <w:spacing w:val="1"/>
          <w:sz w:val="24"/>
          <w:szCs w:val="24"/>
        </w:rPr>
        <w:t xml:space="preserve"> </w:t>
      </w:r>
      <w:r w:rsidRPr="00905F18">
        <w:rPr>
          <w:sz w:val="24"/>
          <w:szCs w:val="24"/>
        </w:rPr>
        <w:t>incidam</w:t>
      </w:r>
      <w:r w:rsidRPr="00905F18">
        <w:rPr>
          <w:spacing w:val="1"/>
          <w:sz w:val="24"/>
          <w:szCs w:val="24"/>
        </w:rPr>
        <w:t xml:space="preserve"> </w:t>
      </w:r>
      <w:r w:rsidRPr="00905F18">
        <w:rPr>
          <w:sz w:val="24"/>
          <w:szCs w:val="24"/>
        </w:rPr>
        <w:t>direta</w:t>
      </w:r>
      <w:r w:rsidRPr="00905F18">
        <w:rPr>
          <w:spacing w:val="1"/>
          <w:sz w:val="24"/>
          <w:szCs w:val="24"/>
        </w:rPr>
        <w:t xml:space="preserve"> </w:t>
      </w:r>
      <w:r w:rsidRPr="00905F18">
        <w:rPr>
          <w:sz w:val="24"/>
          <w:szCs w:val="24"/>
        </w:rPr>
        <w:t>ou</w:t>
      </w:r>
      <w:r w:rsidRPr="00905F18">
        <w:rPr>
          <w:spacing w:val="1"/>
          <w:sz w:val="24"/>
          <w:szCs w:val="24"/>
        </w:rPr>
        <w:t xml:space="preserve"> </w:t>
      </w:r>
      <w:r w:rsidRPr="00905F18">
        <w:rPr>
          <w:sz w:val="24"/>
          <w:szCs w:val="24"/>
        </w:rPr>
        <w:t>indiretamente na</w:t>
      </w:r>
      <w:r w:rsidRPr="00905F18">
        <w:rPr>
          <w:spacing w:val="1"/>
          <w:sz w:val="24"/>
          <w:szCs w:val="24"/>
        </w:rPr>
        <w:t xml:space="preserve"> </w:t>
      </w:r>
      <w:r w:rsidRPr="00905F18">
        <w:rPr>
          <w:sz w:val="24"/>
          <w:szCs w:val="24"/>
        </w:rPr>
        <w:t>execução do objeto</w:t>
      </w:r>
      <w:r>
        <w:rPr>
          <w:sz w:val="24"/>
          <w:szCs w:val="24"/>
        </w:rPr>
        <w:t>.</w:t>
      </w:r>
    </w:p>
    <w:p w:rsidR="00F96A8F" w:rsidRPr="00905F18" w:rsidRDefault="00F96A8F" w:rsidP="002B1860">
      <w:pPr>
        <w:pStyle w:val="PargrafodaLista"/>
        <w:numPr>
          <w:ilvl w:val="3"/>
          <w:numId w:val="42"/>
        </w:numPr>
        <w:tabs>
          <w:tab w:val="left" w:pos="567"/>
          <w:tab w:val="left" w:pos="851"/>
          <w:tab w:val="left" w:pos="1566"/>
          <w:tab w:val="left" w:pos="9923"/>
        </w:tabs>
        <w:ind w:left="0" w:firstLine="0"/>
        <w:rPr>
          <w:sz w:val="24"/>
          <w:szCs w:val="24"/>
        </w:rPr>
      </w:pPr>
      <w:r w:rsidRPr="00905F18">
        <w:rPr>
          <w:sz w:val="24"/>
          <w:szCs w:val="24"/>
        </w:rPr>
        <w:t>- A Administração não reembolsará ou indenizará qualquer custo operacional, tais como:</w:t>
      </w:r>
      <w:r w:rsidRPr="00905F18">
        <w:rPr>
          <w:spacing w:val="1"/>
          <w:sz w:val="24"/>
          <w:szCs w:val="24"/>
        </w:rPr>
        <w:t xml:space="preserve"> </w:t>
      </w:r>
      <w:r w:rsidRPr="00905F18">
        <w:rPr>
          <w:sz w:val="24"/>
          <w:szCs w:val="24"/>
        </w:rPr>
        <w:t>frete, depósito, guarda de material e/ou bens; encargos previdenciários, trabalhistas, tributários e</w:t>
      </w:r>
      <w:r w:rsidRPr="00905F18">
        <w:rPr>
          <w:spacing w:val="1"/>
          <w:sz w:val="24"/>
          <w:szCs w:val="24"/>
        </w:rPr>
        <w:t xml:space="preserve"> </w:t>
      </w:r>
      <w:r w:rsidRPr="00905F18">
        <w:rPr>
          <w:sz w:val="24"/>
          <w:szCs w:val="24"/>
        </w:rPr>
        <w:t>comerciais;</w:t>
      </w:r>
      <w:r w:rsidRPr="00905F18">
        <w:rPr>
          <w:spacing w:val="-2"/>
          <w:sz w:val="24"/>
          <w:szCs w:val="24"/>
        </w:rPr>
        <w:t xml:space="preserve"> </w:t>
      </w:r>
      <w:r w:rsidRPr="00905F18">
        <w:rPr>
          <w:sz w:val="24"/>
          <w:szCs w:val="24"/>
        </w:rPr>
        <w:t>bem</w:t>
      </w:r>
      <w:r w:rsidRPr="00905F18">
        <w:rPr>
          <w:spacing w:val="-3"/>
          <w:sz w:val="24"/>
          <w:szCs w:val="24"/>
        </w:rPr>
        <w:t xml:space="preserve"> </w:t>
      </w:r>
      <w:r w:rsidRPr="00905F18">
        <w:rPr>
          <w:sz w:val="24"/>
          <w:szCs w:val="24"/>
        </w:rPr>
        <w:t>como</w:t>
      </w:r>
      <w:r w:rsidRPr="00905F18">
        <w:rPr>
          <w:spacing w:val="-2"/>
          <w:sz w:val="24"/>
          <w:szCs w:val="24"/>
        </w:rPr>
        <w:t xml:space="preserve"> </w:t>
      </w:r>
      <w:r w:rsidRPr="00905F18">
        <w:rPr>
          <w:sz w:val="24"/>
          <w:szCs w:val="24"/>
        </w:rPr>
        <w:t>quaisquer outros</w:t>
      </w:r>
      <w:r w:rsidRPr="00905F18">
        <w:rPr>
          <w:spacing w:val="-2"/>
          <w:sz w:val="24"/>
          <w:szCs w:val="24"/>
        </w:rPr>
        <w:t xml:space="preserve"> </w:t>
      </w:r>
      <w:r w:rsidRPr="00905F18">
        <w:rPr>
          <w:sz w:val="24"/>
          <w:szCs w:val="24"/>
        </w:rPr>
        <w:t>que</w:t>
      </w:r>
      <w:r w:rsidRPr="00905F18">
        <w:rPr>
          <w:spacing w:val="-2"/>
          <w:sz w:val="24"/>
          <w:szCs w:val="24"/>
        </w:rPr>
        <w:t xml:space="preserve"> </w:t>
      </w:r>
      <w:r w:rsidRPr="00905F18">
        <w:rPr>
          <w:sz w:val="24"/>
          <w:szCs w:val="24"/>
        </w:rPr>
        <w:t>incidam</w:t>
      </w:r>
      <w:r w:rsidRPr="00905F18">
        <w:rPr>
          <w:spacing w:val="-2"/>
          <w:sz w:val="24"/>
          <w:szCs w:val="24"/>
        </w:rPr>
        <w:t xml:space="preserve"> </w:t>
      </w:r>
      <w:r w:rsidRPr="00905F18">
        <w:rPr>
          <w:sz w:val="24"/>
          <w:szCs w:val="24"/>
        </w:rPr>
        <w:t>direta ou</w:t>
      </w:r>
      <w:r w:rsidRPr="00905F18">
        <w:rPr>
          <w:spacing w:val="-2"/>
          <w:sz w:val="24"/>
          <w:szCs w:val="24"/>
        </w:rPr>
        <w:t xml:space="preserve"> </w:t>
      </w:r>
      <w:r w:rsidRPr="00905F18">
        <w:rPr>
          <w:sz w:val="24"/>
          <w:szCs w:val="24"/>
        </w:rPr>
        <w:t>indiretamente</w:t>
      </w:r>
      <w:r w:rsidRPr="00905F18">
        <w:rPr>
          <w:spacing w:val="-2"/>
          <w:sz w:val="24"/>
          <w:szCs w:val="24"/>
        </w:rPr>
        <w:t xml:space="preserve"> </w:t>
      </w:r>
      <w:r w:rsidRPr="00905F18">
        <w:rPr>
          <w:sz w:val="24"/>
          <w:szCs w:val="24"/>
        </w:rPr>
        <w:t>na</w:t>
      </w:r>
      <w:r w:rsidRPr="00905F18">
        <w:rPr>
          <w:spacing w:val="-3"/>
          <w:sz w:val="24"/>
          <w:szCs w:val="24"/>
        </w:rPr>
        <w:t xml:space="preserve"> </w:t>
      </w:r>
      <w:r w:rsidRPr="00905F18">
        <w:rPr>
          <w:sz w:val="24"/>
          <w:szCs w:val="24"/>
        </w:rPr>
        <w:t>execução</w:t>
      </w:r>
      <w:r w:rsidRPr="00905F18">
        <w:rPr>
          <w:spacing w:val="-1"/>
          <w:sz w:val="24"/>
          <w:szCs w:val="24"/>
        </w:rPr>
        <w:t xml:space="preserve"> </w:t>
      </w:r>
      <w:r w:rsidRPr="00905F18">
        <w:rPr>
          <w:sz w:val="24"/>
          <w:szCs w:val="24"/>
        </w:rPr>
        <w:t>do</w:t>
      </w:r>
      <w:r w:rsidRPr="00905F18">
        <w:rPr>
          <w:spacing w:val="-2"/>
          <w:sz w:val="24"/>
          <w:szCs w:val="24"/>
        </w:rPr>
        <w:t xml:space="preserve"> </w:t>
      </w:r>
      <w:r w:rsidRPr="00905F18">
        <w:rPr>
          <w:sz w:val="24"/>
          <w:szCs w:val="24"/>
        </w:rPr>
        <w:t>objeto.</w:t>
      </w:r>
    </w:p>
    <w:p w:rsidR="00F96A8F" w:rsidRPr="00905F18" w:rsidRDefault="00F96A8F" w:rsidP="002B1860">
      <w:pPr>
        <w:pStyle w:val="PargrafodaLista"/>
        <w:numPr>
          <w:ilvl w:val="2"/>
          <w:numId w:val="42"/>
        </w:numPr>
        <w:tabs>
          <w:tab w:val="left" w:pos="567"/>
          <w:tab w:val="left" w:pos="851"/>
          <w:tab w:val="left" w:pos="1554"/>
          <w:tab w:val="left" w:pos="9923"/>
        </w:tabs>
        <w:spacing w:after="240"/>
        <w:ind w:left="0" w:firstLine="0"/>
        <w:rPr>
          <w:sz w:val="24"/>
          <w:szCs w:val="24"/>
        </w:rPr>
      </w:pPr>
      <w:r w:rsidRPr="00905F18">
        <w:rPr>
          <w:sz w:val="24"/>
          <w:szCs w:val="24"/>
        </w:rPr>
        <w:t>- Os preços ofertados, tanto na proposta inicial, quanto na etapa de lances, serão de exclusiva</w:t>
      </w:r>
      <w:r w:rsidRPr="00905F18">
        <w:rPr>
          <w:spacing w:val="1"/>
          <w:sz w:val="24"/>
          <w:szCs w:val="24"/>
        </w:rPr>
        <w:t xml:space="preserve"> </w:t>
      </w:r>
      <w:r w:rsidRPr="00905F18">
        <w:rPr>
          <w:sz w:val="24"/>
          <w:szCs w:val="24"/>
        </w:rPr>
        <w:t xml:space="preserve">responsabilidade do licitante, não lhe assistindo o direito de pleitear qualquer alteração, </w:t>
      </w:r>
      <w:proofErr w:type="gramStart"/>
      <w:r w:rsidRPr="00905F18">
        <w:rPr>
          <w:sz w:val="24"/>
          <w:szCs w:val="24"/>
        </w:rPr>
        <w:t>sob alegação</w:t>
      </w:r>
      <w:proofErr w:type="gramEnd"/>
      <w:r w:rsidRPr="00905F18">
        <w:rPr>
          <w:spacing w:val="-57"/>
          <w:sz w:val="24"/>
          <w:szCs w:val="24"/>
        </w:rPr>
        <w:t xml:space="preserve"> </w:t>
      </w:r>
      <w:r w:rsidRPr="00905F18">
        <w:rPr>
          <w:sz w:val="24"/>
          <w:szCs w:val="24"/>
        </w:rPr>
        <w:t>de</w:t>
      </w:r>
      <w:r w:rsidRPr="00905F18">
        <w:rPr>
          <w:spacing w:val="-2"/>
          <w:sz w:val="24"/>
          <w:szCs w:val="24"/>
        </w:rPr>
        <w:t xml:space="preserve"> </w:t>
      </w:r>
      <w:r w:rsidRPr="00905F18">
        <w:rPr>
          <w:sz w:val="24"/>
          <w:szCs w:val="24"/>
        </w:rPr>
        <w:t>erro, omissão ou qualquer</w:t>
      </w:r>
      <w:r w:rsidRPr="00905F18">
        <w:rPr>
          <w:spacing w:val="-4"/>
          <w:sz w:val="24"/>
          <w:szCs w:val="24"/>
        </w:rPr>
        <w:t xml:space="preserve"> </w:t>
      </w:r>
      <w:r w:rsidRPr="00905F18">
        <w:rPr>
          <w:sz w:val="24"/>
          <w:szCs w:val="24"/>
        </w:rPr>
        <w:t>outro pretexto.</w:t>
      </w:r>
    </w:p>
    <w:p w:rsidR="00F96A8F" w:rsidRPr="00905F18" w:rsidRDefault="00F96A8F" w:rsidP="002B1860">
      <w:pPr>
        <w:pStyle w:val="PargrafodaLista"/>
        <w:numPr>
          <w:ilvl w:val="2"/>
          <w:numId w:val="42"/>
        </w:numPr>
        <w:tabs>
          <w:tab w:val="left" w:pos="567"/>
          <w:tab w:val="left" w:pos="851"/>
          <w:tab w:val="left" w:pos="1547"/>
          <w:tab w:val="left" w:pos="9923"/>
        </w:tabs>
        <w:spacing w:before="90"/>
        <w:ind w:left="0" w:firstLine="0"/>
        <w:rPr>
          <w:sz w:val="24"/>
          <w:szCs w:val="24"/>
        </w:rPr>
      </w:pPr>
      <w:r w:rsidRPr="00905F18">
        <w:rPr>
          <w:sz w:val="24"/>
          <w:szCs w:val="24"/>
        </w:rPr>
        <w:t>- A apresentação das propostas implica obrigatoriedade do cumprimento das disposições nelas</w:t>
      </w:r>
      <w:r w:rsidRPr="00905F18">
        <w:rPr>
          <w:spacing w:val="1"/>
          <w:sz w:val="24"/>
          <w:szCs w:val="24"/>
        </w:rPr>
        <w:t xml:space="preserve"> </w:t>
      </w:r>
      <w:r w:rsidRPr="00905F18">
        <w:rPr>
          <w:sz w:val="24"/>
          <w:szCs w:val="24"/>
        </w:rPr>
        <w:t>contidas, em conformidade com o que dispõe o Termo de Referência, assumindo o proponente o</w:t>
      </w:r>
      <w:r w:rsidRPr="00905F18">
        <w:rPr>
          <w:spacing w:val="1"/>
          <w:sz w:val="24"/>
          <w:szCs w:val="24"/>
        </w:rPr>
        <w:t xml:space="preserve"> </w:t>
      </w:r>
      <w:r w:rsidRPr="00905F18">
        <w:rPr>
          <w:sz w:val="24"/>
          <w:szCs w:val="24"/>
        </w:rPr>
        <w:t>compromisso</w:t>
      </w:r>
      <w:r w:rsidRPr="00905F18">
        <w:rPr>
          <w:spacing w:val="34"/>
          <w:sz w:val="24"/>
          <w:szCs w:val="24"/>
        </w:rPr>
        <w:t xml:space="preserve"> </w:t>
      </w:r>
      <w:r w:rsidRPr="00905F18">
        <w:rPr>
          <w:sz w:val="24"/>
          <w:szCs w:val="24"/>
        </w:rPr>
        <w:t>de</w:t>
      </w:r>
      <w:r w:rsidRPr="00905F18">
        <w:rPr>
          <w:spacing w:val="30"/>
          <w:sz w:val="24"/>
          <w:szCs w:val="24"/>
        </w:rPr>
        <w:t xml:space="preserve"> </w:t>
      </w:r>
      <w:r w:rsidRPr="00905F18">
        <w:rPr>
          <w:sz w:val="24"/>
          <w:szCs w:val="24"/>
        </w:rPr>
        <w:t>executar</w:t>
      </w:r>
      <w:r w:rsidRPr="00905F18">
        <w:rPr>
          <w:spacing w:val="34"/>
          <w:sz w:val="24"/>
          <w:szCs w:val="24"/>
        </w:rPr>
        <w:t xml:space="preserve"> </w:t>
      </w:r>
      <w:r w:rsidRPr="00905F18">
        <w:rPr>
          <w:sz w:val="24"/>
          <w:szCs w:val="24"/>
        </w:rPr>
        <w:t>o</w:t>
      </w:r>
      <w:r w:rsidRPr="00905F18">
        <w:rPr>
          <w:spacing w:val="34"/>
          <w:sz w:val="24"/>
          <w:szCs w:val="24"/>
        </w:rPr>
        <w:t xml:space="preserve"> </w:t>
      </w:r>
      <w:r w:rsidRPr="00905F18">
        <w:rPr>
          <w:sz w:val="24"/>
          <w:szCs w:val="24"/>
        </w:rPr>
        <w:t>objeto</w:t>
      </w:r>
      <w:r w:rsidRPr="00905F18">
        <w:rPr>
          <w:spacing w:val="34"/>
          <w:sz w:val="24"/>
          <w:szCs w:val="24"/>
        </w:rPr>
        <w:t xml:space="preserve"> </w:t>
      </w:r>
      <w:r w:rsidRPr="00905F18">
        <w:rPr>
          <w:sz w:val="24"/>
          <w:szCs w:val="24"/>
        </w:rPr>
        <w:t>licitado</w:t>
      </w:r>
      <w:r w:rsidRPr="00905F18">
        <w:rPr>
          <w:spacing w:val="34"/>
          <w:sz w:val="24"/>
          <w:szCs w:val="24"/>
        </w:rPr>
        <w:t xml:space="preserve"> </w:t>
      </w:r>
      <w:r w:rsidRPr="00905F18">
        <w:rPr>
          <w:sz w:val="24"/>
          <w:szCs w:val="24"/>
        </w:rPr>
        <w:t>nos</w:t>
      </w:r>
      <w:r w:rsidRPr="00905F18">
        <w:rPr>
          <w:spacing w:val="32"/>
          <w:sz w:val="24"/>
          <w:szCs w:val="24"/>
        </w:rPr>
        <w:t xml:space="preserve"> </w:t>
      </w:r>
      <w:r w:rsidRPr="00905F18">
        <w:rPr>
          <w:sz w:val="24"/>
          <w:szCs w:val="24"/>
        </w:rPr>
        <w:t>seus</w:t>
      </w:r>
      <w:r w:rsidRPr="00905F18">
        <w:rPr>
          <w:spacing w:val="34"/>
          <w:sz w:val="24"/>
          <w:szCs w:val="24"/>
        </w:rPr>
        <w:t xml:space="preserve"> </w:t>
      </w:r>
      <w:r w:rsidRPr="00905F18">
        <w:rPr>
          <w:sz w:val="24"/>
          <w:szCs w:val="24"/>
        </w:rPr>
        <w:t>termos,</w:t>
      </w:r>
      <w:r w:rsidRPr="00905F18">
        <w:rPr>
          <w:spacing w:val="34"/>
          <w:sz w:val="24"/>
          <w:szCs w:val="24"/>
        </w:rPr>
        <w:t xml:space="preserve"> </w:t>
      </w:r>
      <w:r w:rsidRPr="00905F18">
        <w:rPr>
          <w:sz w:val="24"/>
          <w:szCs w:val="24"/>
        </w:rPr>
        <w:t>bem</w:t>
      </w:r>
      <w:r w:rsidRPr="00905F18">
        <w:rPr>
          <w:spacing w:val="33"/>
          <w:sz w:val="24"/>
          <w:szCs w:val="24"/>
        </w:rPr>
        <w:t xml:space="preserve"> </w:t>
      </w:r>
      <w:r w:rsidRPr="00905F18">
        <w:rPr>
          <w:sz w:val="24"/>
          <w:szCs w:val="24"/>
        </w:rPr>
        <w:t>como</w:t>
      </w:r>
      <w:r w:rsidRPr="00905F18">
        <w:rPr>
          <w:spacing w:val="34"/>
          <w:sz w:val="24"/>
          <w:szCs w:val="24"/>
        </w:rPr>
        <w:t xml:space="preserve"> </w:t>
      </w:r>
      <w:r w:rsidRPr="00905F18">
        <w:rPr>
          <w:sz w:val="24"/>
          <w:szCs w:val="24"/>
        </w:rPr>
        <w:t>de</w:t>
      </w:r>
      <w:r w:rsidRPr="00905F18">
        <w:rPr>
          <w:spacing w:val="33"/>
          <w:sz w:val="24"/>
          <w:szCs w:val="24"/>
        </w:rPr>
        <w:t xml:space="preserve"> </w:t>
      </w:r>
      <w:r w:rsidRPr="00905F18">
        <w:rPr>
          <w:sz w:val="24"/>
          <w:szCs w:val="24"/>
        </w:rPr>
        <w:t>fornecer</w:t>
      </w:r>
      <w:r w:rsidRPr="00905F18">
        <w:rPr>
          <w:spacing w:val="34"/>
          <w:sz w:val="24"/>
          <w:szCs w:val="24"/>
        </w:rPr>
        <w:t xml:space="preserve"> </w:t>
      </w:r>
      <w:r w:rsidRPr="00905F18">
        <w:rPr>
          <w:sz w:val="24"/>
          <w:szCs w:val="24"/>
        </w:rPr>
        <w:t>os</w:t>
      </w:r>
      <w:r w:rsidRPr="00905F18">
        <w:rPr>
          <w:spacing w:val="34"/>
          <w:sz w:val="24"/>
          <w:szCs w:val="24"/>
        </w:rPr>
        <w:t xml:space="preserve"> </w:t>
      </w:r>
      <w:r w:rsidRPr="00905F18">
        <w:rPr>
          <w:sz w:val="24"/>
          <w:szCs w:val="24"/>
        </w:rPr>
        <w:t>materiais, equipamentos,</w:t>
      </w:r>
      <w:r w:rsidRPr="00905F18">
        <w:rPr>
          <w:spacing w:val="1"/>
          <w:sz w:val="24"/>
          <w:szCs w:val="24"/>
        </w:rPr>
        <w:t xml:space="preserve"> </w:t>
      </w:r>
      <w:r w:rsidRPr="00905F18">
        <w:rPr>
          <w:sz w:val="24"/>
          <w:szCs w:val="24"/>
        </w:rPr>
        <w:t>ferramentas</w:t>
      </w:r>
      <w:r w:rsidRPr="00905F18">
        <w:rPr>
          <w:spacing w:val="1"/>
          <w:sz w:val="24"/>
          <w:szCs w:val="24"/>
        </w:rPr>
        <w:t xml:space="preserve"> </w:t>
      </w:r>
      <w:r w:rsidRPr="00905F18">
        <w:rPr>
          <w:sz w:val="24"/>
          <w:szCs w:val="24"/>
        </w:rPr>
        <w:t>e</w:t>
      </w:r>
      <w:r w:rsidRPr="00905F18">
        <w:rPr>
          <w:spacing w:val="1"/>
          <w:sz w:val="24"/>
          <w:szCs w:val="24"/>
        </w:rPr>
        <w:t xml:space="preserve"> </w:t>
      </w:r>
      <w:r w:rsidRPr="00905F18">
        <w:rPr>
          <w:sz w:val="24"/>
          <w:szCs w:val="24"/>
        </w:rPr>
        <w:t>utensílios</w:t>
      </w:r>
      <w:r w:rsidRPr="00905F18">
        <w:rPr>
          <w:spacing w:val="1"/>
          <w:sz w:val="24"/>
          <w:szCs w:val="24"/>
        </w:rPr>
        <w:t xml:space="preserve"> </w:t>
      </w:r>
      <w:r w:rsidRPr="00905F18">
        <w:rPr>
          <w:sz w:val="24"/>
          <w:szCs w:val="24"/>
        </w:rPr>
        <w:t>necessários,</w:t>
      </w:r>
      <w:r w:rsidRPr="00905F18">
        <w:rPr>
          <w:spacing w:val="1"/>
          <w:sz w:val="24"/>
          <w:szCs w:val="24"/>
        </w:rPr>
        <w:t xml:space="preserve"> </w:t>
      </w:r>
      <w:r w:rsidRPr="00905F18">
        <w:rPr>
          <w:sz w:val="24"/>
          <w:szCs w:val="24"/>
        </w:rPr>
        <w:t>em</w:t>
      </w:r>
      <w:r w:rsidRPr="00905F18">
        <w:rPr>
          <w:spacing w:val="1"/>
          <w:sz w:val="24"/>
          <w:szCs w:val="24"/>
        </w:rPr>
        <w:t xml:space="preserve"> </w:t>
      </w:r>
      <w:r w:rsidRPr="00905F18">
        <w:rPr>
          <w:sz w:val="24"/>
          <w:szCs w:val="24"/>
        </w:rPr>
        <w:t>quantidades</w:t>
      </w:r>
      <w:r w:rsidRPr="00905F18">
        <w:rPr>
          <w:spacing w:val="1"/>
          <w:sz w:val="24"/>
          <w:szCs w:val="24"/>
        </w:rPr>
        <w:t xml:space="preserve"> </w:t>
      </w:r>
      <w:r w:rsidRPr="00905F18">
        <w:rPr>
          <w:sz w:val="24"/>
          <w:szCs w:val="24"/>
        </w:rPr>
        <w:t>e</w:t>
      </w:r>
      <w:r w:rsidRPr="00905F18">
        <w:rPr>
          <w:spacing w:val="1"/>
          <w:sz w:val="24"/>
          <w:szCs w:val="24"/>
        </w:rPr>
        <w:t xml:space="preserve"> </w:t>
      </w:r>
      <w:r w:rsidRPr="00905F18">
        <w:rPr>
          <w:sz w:val="24"/>
          <w:szCs w:val="24"/>
        </w:rPr>
        <w:t>qualidades</w:t>
      </w:r>
      <w:r w:rsidRPr="00905F18">
        <w:rPr>
          <w:spacing w:val="1"/>
          <w:sz w:val="24"/>
          <w:szCs w:val="24"/>
        </w:rPr>
        <w:t xml:space="preserve"> </w:t>
      </w:r>
      <w:proofErr w:type="gramStart"/>
      <w:r w:rsidRPr="00905F18">
        <w:rPr>
          <w:sz w:val="24"/>
          <w:szCs w:val="24"/>
        </w:rPr>
        <w:t>adequadas</w:t>
      </w:r>
      <w:r w:rsidRPr="00905F18">
        <w:rPr>
          <w:spacing w:val="1"/>
          <w:sz w:val="24"/>
          <w:szCs w:val="24"/>
        </w:rPr>
        <w:t xml:space="preserve"> </w:t>
      </w:r>
      <w:r w:rsidRPr="00905F18">
        <w:rPr>
          <w:sz w:val="24"/>
          <w:szCs w:val="24"/>
        </w:rPr>
        <w:t>à</w:t>
      </w:r>
      <w:r w:rsidRPr="00905F18">
        <w:rPr>
          <w:spacing w:val="1"/>
          <w:sz w:val="24"/>
          <w:szCs w:val="24"/>
        </w:rPr>
        <w:t xml:space="preserve"> </w:t>
      </w:r>
      <w:r w:rsidRPr="00905F18">
        <w:rPr>
          <w:sz w:val="24"/>
          <w:szCs w:val="24"/>
        </w:rPr>
        <w:t>perfeita execução</w:t>
      </w:r>
      <w:r w:rsidRPr="00905F18">
        <w:rPr>
          <w:spacing w:val="2"/>
          <w:sz w:val="24"/>
          <w:szCs w:val="24"/>
        </w:rPr>
        <w:t xml:space="preserve"> </w:t>
      </w:r>
      <w:r w:rsidRPr="00905F18">
        <w:rPr>
          <w:sz w:val="24"/>
          <w:szCs w:val="24"/>
        </w:rPr>
        <w:t>contratual,</w:t>
      </w:r>
      <w:r w:rsidRPr="00905F18">
        <w:rPr>
          <w:spacing w:val="-1"/>
          <w:sz w:val="24"/>
          <w:szCs w:val="24"/>
        </w:rPr>
        <w:t xml:space="preserve"> </w:t>
      </w:r>
      <w:r w:rsidRPr="00905F18">
        <w:rPr>
          <w:sz w:val="24"/>
          <w:szCs w:val="24"/>
        </w:rPr>
        <w:t>promovendo, quando</w:t>
      </w:r>
      <w:r w:rsidRPr="00905F18">
        <w:rPr>
          <w:spacing w:val="1"/>
          <w:sz w:val="24"/>
          <w:szCs w:val="24"/>
        </w:rPr>
        <w:t xml:space="preserve"> </w:t>
      </w:r>
      <w:r w:rsidRPr="00905F18">
        <w:rPr>
          <w:sz w:val="24"/>
          <w:szCs w:val="24"/>
        </w:rPr>
        <w:t>requerido,</w:t>
      </w:r>
      <w:r w:rsidRPr="00905F18">
        <w:rPr>
          <w:spacing w:val="-3"/>
          <w:sz w:val="24"/>
          <w:szCs w:val="24"/>
        </w:rPr>
        <w:t xml:space="preserve"> </w:t>
      </w:r>
      <w:r w:rsidRPr="00905F18">
        <w:rPr>
          <w:sz w:val="24"/>
          <w:szCs w:val="24"/>
        </w:rPr>
        <w:t>sua</w:t>
      </w:r>
      <w:r w:rsidRPr="00905F18">
        <w:rPr>
          <w:spacing w:val="-2"/>
          <w:sz w:val="24"/>
          <w:szCs w:val="24"/>
        </w:rPr>
        <w:t xml:space="preserve"> </w:t>
      </w:r>
      <w:r w:rsidRPr="00905F18">
        <w:rPr>
          <w:sz w:val="24"/>
          <w:szCs w:val="24"/>
        </w:rPr>
        <w:t>substituição</w:t>
      </w:r>
      <w:proofErr w:type="gramEnd"/>
      <w:r w:rsidRPr="00905F18">
        <w:rPr>
          <w:sz w:val="24"/>
          <w:szCs w:val="24"/>
        </w:rPr>
        <w:t>.</w:t>
      </w:r>
    </w:p>
    <w:p w:rsidR="00F96A8F" w:rsidRPr="00905F18" w:rsidRDefault="00F96A8F" w:rsidP="002B1860">
      <w:pPr>
        <w:pStyle w:val="PargrafodaLista"/>
        <w:numPr>
          <w:ilvl w:val="2"/>
          <w:numId w:val="42"/>
        </w:numPr>
        <w:tabs>
          <w:tab w:val="left" w:pos="567"/>
          <w:tab w:val="left" w:pos="851"/>
          <w:tab w:val="left" w:pos="1605"/>
          <w:tab w:val="left" w:pos="9923"/>
        </w:tabs>
        <w:ind w:left="0" w:firstLine="0"/>
        <w:rPr>
          <w:sz w:val="24"/>
          <w:szCs w:val="24"/>
        </w:rPr>
      </w:pPr>
      <w:r w:rsidRPr="00905F18">
        <w:rPr>
          <w:sz w:val="24"/>
          <w:szCs w:val="24"/>
        </w:rPr>
        <w:t>-</w:t>
      </w:r>
      <w:r w:rsidRPr="00905F18">
        <w:rPr>
          <w:spacing w:val="1"/>
          <w:sz w:val="24"/>
          <w:szCs w:val="24"/>
        </w:rPr>
        <w:t xml:space="preserve"> </w:t>
      </w:r>
      <w:r w:rsidRPr="00905F18">
        <w:rPr>
          <w:sz w:val="24"/>
          <w:szCs w:val="24"/>
        </w:rPr>
        <w:t>O</w:t>
      </w:r>
      <w:r w:rsidRPr="00905F18">
        <w:rPr>
          <w:spacing w:val="1"/>
          <w:sz w:val="24"/>
          <w:szCs w:val="24"/>
        </w:rPr>
        <w:t xml:space="preserve"> </w:t>
      </w:r>
      <w:r w:rsidRPr="00905F18">
        <w:rPr>
          <w:sz w:val="24"/>
          <w:szCs w:val="24"/>
        </w:rPr>
        <w:t>descumprimento</w:t>
      </w:r>
      <w:r w:rsidRPr="00905F18">
        <w:rPr>
          <w:spacing w:val="1"/>
          <w:sz w:val="24"/>
          <w:szCs w:val="24"/>
        </w:rPr>
        <w:t xml:space="preserve"> </w:t>
      </w:r>
      <w:r w:rsidRPr="00905F18">
        <w:rPr>
          <w:sz w:val="24"/>
          <w:szCs w:val="24"/>
        </w:rPr>
        <w:t>das</w:t>
      </w:r>
      <w:r w:rsidRPr="00905F18">
        <w:rPr>
          <w:spacing w:val="1"/>
          <w:sz w:val="24"/>
          <w:szCs w:val="24"/>
        </w:rPr>
        <w:t xml:space="preserve"> </w:t>
      </w:r>
      <w:r w:rsidRPr="00905F18">
        <w:rPr>
          <w:sz w:val="24"/>
          <w:szCs w:val="24"/>
        </w:rPr>
        <w:t>regras</w:t>
      </w:r>
      <w:r w:rsidRPr="00905F18">
        <w:rPr>
          <w:spacing w:val="1"/>
          <w:sz w:val="24"/>
          <w:szCs w:val="24"/>
        </w:rPr>
        <w:t xml:space="preserve"> </w:t>
      </w:r>
      <w:r w:rsidRPr="00905F18">
        <w:rPr>
          <w:sz w:val="24"/>
          <w:szCs w:val="24"/>
        </w:rPr>
        <w:t>supramencionadas</w:t>
      </w:r>
      <w:r w:rsidRPr="00905F18">
        <w:rPr>
          <w:spacing w:val="1"/>
          <w:sz w:val="24"/>
          <w:szCs w:val="24"/>
        </w:rPr>
        <w:t xml:space="preserve"> </w:t>
      </w:r>
      <w:r w:rsidRPr="00905F18">
        <w:rPr>
          <w:sz w:val="24"/>
          <w:szCs w:val="24"/>
        </w:rPr>
        <w:t>pela</w:t>
      </w:r>
      <w:r w:rsidRPr="00905F18">
        <w:rPr>
          <w:spacing w:val="1"/>
          <w:sz w:val="24"/>
          <w:szCs w:val="24"/>
        </w:rPr>
        <w:t xml:space="preserve"> </w:t>
      </w:r>
      <w:r w:rsidRPr="00905F18">
        <w:rPr>
          <w:sz w:val="24"/>
          <w:szCs w:val="24"/>
        </w:rPr>
        <w:t>Administração</w:t>
      </w:r>
      <w:r w:rsidRPr="00905F18">
        <w:rPr>
          <w:spacing w:val="1"/>
          <w:sz w:val="24"/>
          <w:szCs w:val="24"/>
        </w:rPr>
        <w:t xml:space="preserve"> </w:t>
      </w:r>
      <w:r w:rsidRPr="00905F18">
        <w:rPr>
          <w:sz w:val="24"/>
          <w:szCs w:val="24"/>
        </w:rPr>
        <w:t>ou</w:t>
      </w:r>
      <w:r w:rsidRPr="00905F18">
        <w:rPr>
          <w:spacing w:val="1"/>
          <w:sz w:val="24"/>
          <w:szCs w:val="24"/>
        </w:rPr>
        <w:t xml:space="preserve"> </w:t>
      </w:r>
      <w:r w:rsidRPr="00905F18">
        <w:rPr>
          <w:sz w:val="24"/>
          <w:szCs w:val="24"/>
        </w:rPr>
        <w:t>por</w:t>
      </w:r>
      <w:r w:rsidRPr="00905F18">
        <w:rPr>
          <w:spacing w:val="1"/>
          <w:sz w:val="24"/>
          <w:szCs w:val="24"/>
        </w:rPr>
        <w:t xml:space="preserve"> </w:t>
      </w:r>
      <w:r w:rsidRPr="00905F18">
        <w:rPr>
          <w:sz w:val="24"/>
          <w:szCs w:val="24"/>
        </w:rPr>
        <w:t>parte</w:t>
      </w:r>
      <w:r w:rsidRPr="00905F18">
        <w:rPr>
          <w:spacing w:val="1"/>
          <w:sz w:val="24"/>
          <w:szCs w:val="24"/>
        </w:rPr>
        <w:t xml:space="preserve"> </w:t>
      </w:r>
      <w:r w:rsidRPr="00905F18">
        <w:rPr>
          <w:sz w:val="24"/>
          <w:szCs w:val="24"/>
        </w:rPr>
        <w:t>dos</w:t>
      </w:r>
      <w:r w:rsidRPr="00905F18">
        <w:rPr>
          <w:spacing w:val="-57"/>
          <w:sz w:val="24"/>
          <w:szCs w:val="24"/>
        </w:rPr>
        <w:t xml:space="preserve"> </w:t>
      </w:r>
      <w:r w:rsidRPr="00905F18">
        <w:rPr>
          <w:sz w:val="24"/>
          <w:szCs w:val="24"/>
        </w:rPr>
        <w:t>contratados</w:t>
      </w:r>
      <w:r w:rsidRPr="00905F18">
        <w:rPr>
          <w:spacing w:val="1"/>
          <w:sz w:val="24"/>
          <w:szCs w:val="24"/>
        </w:rPr>
        <w:t xml:space="preserve"> </w:t>
      </w:r>
      <w:r w:rsidRPr="00905F18">
        <w:rPr>
          <w:sz w:val="24"/>
          <w:szCs w:val="24"/>
        </w:rPr>
        <w:t>pode</w:t>
      </w:r>
      <w:r w:rsidRPr="00905F18">
        <w:rPr>
          <w:spacing w:val="1"/>
          <w:sz w:val="24"/>
          <w:szCs w:val="24"/>
        </w:rPr>
        <w:t xml:space="preserve"> </w:t>
      </w:r>
      <w:r w:rsidRPr="00905F18">
        <w:rPr>
          <w:sz w:val="24"/>
          <w:szCs w:val="24"/>
        </w:rPr>
        <w:t>ensejar</w:t>
      </w:r>
      <w:r w:rsidRPr="00905F18">
        <w:rPr>
          <w:spacing w:val="1"/>
          <w:sz w:val="24"/>
          <w:szCs w:val="24"/>
        </w:rPr>
        <w:t xml:space="preserve"> </w:t>
      </w:r>
      <w:r w:rsidRPr="00905F18">
        <w:rPr>
          <w:sz w:val="24"/>
          <w:szCs w:val="24"/>
        </w:rPr>
        <w:t>a</w:t>
      </w:r>
      <w:r w:rsidRPr="00905F18">
        <w:rPr>
          <w:spacing w:val="1"/>
          <w:sz w:val="24"/>
          <w:szCs w:val="24"/>
        </w:rPr>
        <w:t xml:space="preserve"> </w:t>
      </w:r>
      <w:r w:rsidRPr="00905F18">
        <w:rPr>
          <w:sz w:val="24"/>
          <w:szCs w:val="24"/>
        </w:rPr>
        <w:t>responsabilização</w:t>
      </w:r>
      <w:r w:rsidRPr="00905F18">
        <w:rPr>
          <w:spacing w:val="1"/>
          <w:sz w:val="24"/>
          <w:szCs w:val="24"/>
        </w:rPr>
        <w:t xml:space="preserve"> </w:t>
      </w:r>
      <w:r w:rsidRPr="00905F18">
        <w:rPr>
          <w:sz w:val="24"/>
          <w:szCs w:val="24"/>
        </w:rPr>
        <w:t>pelos</w:t>
      </w:r>
      <w:r w:rsidRPr="00905F18">
        <w:rPr>
          <w:spacing w:val="1"/>
          <w:sz w:val="24"/>
          <w:szCs w:val="24"/>
        </w:rPr>
        <w:t xml:space="preserve"> </w:t>
      </w:r>
      <w:r w:rsidRPr="00905F18">
        <w:rPr>
          <w:sz w:val="24"/>
          <w:szCs w:val="24"/>
        </w:rPr>
        <w:t>órgão</w:t>
      </w:r>
      <w:r>
        <w:rPr>
          <w:sz w:val="24"/>
          <w:szCs w:val="24"/>
        </w:rPr>
        <w:t>s</w:t>
      </w:r>
      <w:r w:rsidRPr="00905F18">
        <w:rPr>
          <w:spacing w:val="1"/>
          <w:sz w:val="24"/>
          <w:szCs w:val="24"/>
        </w:rPr>
        <w:t xml:space="preserve"> </w:t>
      </w:r>
      <w:r w:rsidRPr="00905F18">
        <w:rPr>
          <w:sz w:val="24"/>
          <w:szCs w:val="24"/>
        </w:rPr>
        <w:t>de</w:t>
      </w:r>
      <w:r w:rsidRPr="00905F18">
        <w:rPr>
          <w:spacing w:val="1"/>
          <w:sz w:val="24"/>
          <w:szCs w:val="24"/>
        </w:rPr>
        <w:t xml:space="preserve"> </w:t>
      </w:r>
      <w:r w:rsidRPr="00905F18">
        <w:rPr>
          <w:sz w:val="24"/>
          <w:szCs w:val="24"/>
        </w:rPr>
        <w:t>controle</w:t>
      </w:r>
      <w:r w:rsidRPr="00905F18">
        <w:rPr>
          <w:spacing w:val="1"/>
          <w:sz w:val="24"/>
          <w:szCs w:val="24"/>
        </w:rPr>
        <w:t xml:space="preserve"> </w:t>
      </w:r>
      <w:r w:rsidRPr="00905F18">
        <w:rPr>
          <w:sz w:val="24"/>
          <w:szCs w:val="24"/>
        </w:rPr>
        <w:t>externo,</w:t>
      </w:r>
      <w:r w:rsidRPr="00905F18">
        <w:rPr>
          <w:spacing w:val="1"/>
          <w:sz w:val="24"/>
          <w:szCs w:val="24"/>
        </w:rPr>
        <w:t xml:space="preserve"> </w:t>
      </w:r>
      <w:r w:rsidRPr="00905F18">
        <w:rPr>
          <w:sz w:val="24"/>
          <w:szCs w:val="24"/>
        </w:rPr>
        <w:t>após</w:t>
      </w:r>
      <w:r w:rsidRPr="00905F18">
        <w:rPr>
          <w:spacing w:val="1"/>
          <w:sz w:val="24"/>
          <w:szCs w:val="24"/>
        </w:rPr>
        <w:t xml:space="preserve"> </w:t>
      </w:r>
      <w:r w:rsidRPr="00905F18">
        <w:rPr>
          <w:sz w:val="24"/>
          <w:szCs w:val="24"/>
        </w:rPr>
        <w:t>o</w:t>
      </w:r>
      <w:r w:rsidRPr="00905F18">
        <w:rPr>
          <w:spacing w:val="60"/>
          <w:sz w:val="24"/>
          <w:szCs w:val="24"/>
        </w:rPr>
        <w:t xml:space="preserve"> </w:t>
      </w:r>
      <w:r w:rsidRPr="00905F18">
        <w:rPr>
          <w:sz w:val="24"/>
          <w:szCs w:val="24"/>
        </w:rPr>
        <w:t>devido</w:t>
      </w:r>
      <w:r w:rsidRPr="00905F18">
        <w:rPr>
          <w:spacing w:val="1"/>
          <w:sz w:val="24"/>
          <w:szCs w:val="24"/>
        </w:rPr>
        <w:t xml:space="preserve"> </w:t>
      </w:r>
      <w:r w:rsidRPr="00905F18">
        <w:rPr>
          <w:sz w:val="24"/>
          <w:szCs w:val="24"/>
        </w:rPr>
        <w:t>processo legal, gerar as seguintes consequências: assinatura de prazo para a adoção das medidas</w:t>
      </w:r>
      <w:r w:rsidRPr="00905F18">
        <w:rPr>
          <w:spacing w:val="1"/>
          <w:sz w:val="24"/>
          <w:szCs w:val="24"/>
        </w:rPr>
        <w:t xml:space="preserve"> </w:t>
      </w:r>
      <w:r w:rsidRPr="00905F18">
        <w:rPr>
          <w:sz w:val="24"/>
          <w:szCs w:val="24"/>
        </w:rPr>
        <w:t>necessárias ao exato cumprimento da lei, nos termos do art. 71, inciso IX, da Constituição; ou</w:t>
      </w:r>
      <w:r w:rsidRPr="00905F18">
        <w:rPr>
          <w:spacing w:val="1"/>
          <w:sz w:val="24"/>
          <w:szCs w:val="24"/>
        </w:rPr>
        <w:t xml:space="preserve"> </w:t>
      </w:r>
      <w:r w:rsidRPr="00905F18">
        <w:rPr>
          <w:sz w:val="24"/>
          <w:szCs w:val="24"/>
        </w:rPr>
        <w:t>condenação dos agentes públicos responsáveis e da empresa contratada ao pagamento dos prejuízos</w:t>
      </w:r>
      <w:r w:rsidRPr="00905F18">
        <w:rPr>
          <w:spacing w:val="1"/>
          <w:sz w:val="24"/>
          <w:szCs w:val="24"/>
        </w:rPr>
        <w:t xml:space="preserve"> </w:t>
      </w:r>
      <w:r w:rsidRPr="00905F18">
        <w:rPr>
          <w:sz w:val="24"/>
          <w:szCs w:val="24"/>
        </w:rPr>
        <w:t>ao</w:t>
      </w:r>
      <w:r w:rsidRPr="00905F18">
        <w:rPr>
          <w:spacing w:val="-2"/>
          <w:sz w:val="24"/>
          <w:szCs w:val="24"/>
        </w:rPr>
        <w:t xml:space="preserve"> </w:t>
      </w:r>
      <w:r w:rsidRPr="00905F18">
        <w:rPr>
          <w:sz w:val="24"/>
          <w:szCs w:val="24"/>
        </w:rPr>
        <w:t>erário,</w:t>
      </w:r>
      <w:r w:rsidRPr="00905F18">
        <w:rPr>
          <w:spacing w:val="-2"/>
          <w:sz w:val="24"/>
          <w:szCs w:val="24"/>
        </w:rPr>
        <w:t xml:space="preserve"> </w:t>
      </w:r>
      <w:r w:rsidRPr="00905F18">
        <w:rPr>
          <w:sz w:val="24"/>
          <w:szCs w:val="24"/>
        </w:rPr>
        <w:t>caso</w:t>
      </w:r>
      <w:r w:rsidRPr="00905F18">
        <w:rPr>
          <w:spacing w:val="-1"/>
          <w:sz w:val="24"/>
          <w:szCs w:val="24"/>
        </w:rPr>
        <w:t xml:space="preserve"> </w:t>
      </w:r>
      <w:r w:rsidRPr="00905F18">
        <w:rPr>
          <w:sz w:val="24"/>
          <w:szCs w:val="24"/>
        </w:rPr>
        <w:t>verificada</w:t>
      </w:r>
      <w:r w:rsidRPr="00905F18">
        <w:rPr>
          <w:spacing w:val="-1"/>
          <w:sz w:val="24"/>
          <w:szCs w:val="24"/>
        </w:rPr>
        <w:t xml:space="preserve"> </w:t>
      </w:r>
      <w:r w:rsidRPr="00905F18">
        <w:rPr>
          <w:sz w:val="24"/>
          <w:szCs w:val="24"/>
        </w:rPr>
        <w:t>a</w:t>
      </w:r>
      <w:r w:rsidRPr="00905F18">
        <w:rPr>
          <w:spacing w:val="-2"/>
          <w:sz w:val="24"/>
          <w:szCs w:val="24"/>
        </w:rPr>
        <w:t xml:space="preserve"> </w:t>
      </w:r>
      <w:r w:rsidRPr="00905F18">
        <w:rPr>
          <w:sz w:val="24"/>
          <w:szCs w:val="24"/>
        </w:rPr>
        <w:t>ocorrência</w:t>
      </w:r>
      <w:r w:rsidRPr="00905F18">
        <w:rPr>
          <w:spacing w:val="-3"/>
          <w:sz w:val="24"/>
          <w:szCs w:val="24"/>
        </w:rPr>
        <w:t xml:space="preserve"> </w:t>
      </w:r>
      <w:r w:rsidRPr="00905F18">
        <w:rPr>
          <w:sz w:val="24"/>
          <w:szCs w:val="24"/>
        </w:rPr>
        <w:t>de</w:t>
      </w:r>
      <w:r w:rsidRPr="00905F18">
        <w:rPr>
          <w:spacing w:val="-2"/>
          <w:sz w:val="24"/>
          <w:szCs w:val="24"/>
        </w:rPr>
        <w:t xml:space="preserve"> </w:t>
      </w:r>
      <w:r w:rsidRPr="00905F18">
        <w:rPr>
          <w:sz w:val="24"/>
          <w:szCs w:val="24"/>
        </w:rPr>
        <w:t>superfaturamento</w:t>
      </w:r>
      <w:r w:rsidRPr="00905F18">
        <w:rPr>
          <w:spacing w:val="-2"/>
          <w:sz w:val="24"/>
          <w:szCs w:val="24"/>
        </w:rPr>
        <w:t xml:space="preserve"> </w:t>
      </w:r>
      <w:r w:rsidRPr="00905F18">
        <w:rPr>
          <w:sz w:val="24"/>
          <w:szCs w:val="24"/>
        </w:rPr>
        <w:t>por</w:t>
      </w:r>
      <w:r w:rsidRPr="00905F18">
        <w:rPr>
          <w:spacing w:val="-3"/>
          <w:sz w:val="24"/>
          <w:szCs w:val="24"/>
        </w:rPr>
        <w:t xml:space="preserve"> </w:t>
      </w:r>
      <w:r w:rsidRPr="00905F18">
        <w:rPr>
          <w:sz w:val="24"/>
          <w:szCs w:val="24"/>
        </w:rPr>
        <w:t>sobrepreço</w:t>
      </w:r>
      <w:r w:rsidRPr="00905F18">
        <w:rPr>
          <w:spacing w:val="1"/>
          <w:sz w:val="24"/>
          <w:szCs w:val="24"/>
        </w:rPr>
        <w:t xml:space="preserve"> </w:t>
      </w:r>
      <w:r w:rsidRPr="00905F18">
        <w:rPr>
          <w:sz w:val="24"/>
          <w:szCs w:val="24"/>
        </w:rPr>
        <w:t>na</w:t>
      </w:r>
      <w:r w:rsidRPr="00905F18">
        <w:rPr>
          <w:spacing w:val="-3"/>
          <w:sz w:val="24"/>
          <w:szCs w:val="24"/>
        </w:rPr>
        <w:t xml:space="preserve"> </w:t>
      </w:r>
      <w:r w:rsidRPr="00905F18">
        <w:rPr>
          <w:sz w:val="24"/>
          <w:szCs w:val="24"/>
        </w:rPr>
        <w:t>execução</w:t>
      </w:r>
      <w:r w:rsidRPr="00905F18">
        <w:rPr>
          <w:spacing w:val="-1"/>
          <w:sz w:val="24"/>
          <w:szCs w:val="24"/>
        </w:rPr>
        <w:t xml:space="preserve"> </w:t>
      </w:r>
      <w:r w:rsidRPr="00905F18">
        <w:rPr>
          <w:sz w:val="24"/>
          <w:szCs w:val="24"/>
        </w:rPr>
        <w:t>do contrato.</w:t>
      </w:r>
    </w:p>
    <w:p w:rsidR="00F96A8F" w:rsidRPr="00905F18" w:rsidRDefault="00F96A8F" w:rsidP="002B1860">
      <w:pPr>
        <w:pStyle w:val="PargrafodaLista"/>
        <w:numPr>
          <w:ilvl w:val="1"/>
          <w:numId w:val="50"/>
        </w:numPr>
        <w:tabs>
          <w:tab w:val="left" w:pos="567"/>
          <w:tab w:val="left" w:pos="851"/>
          <w:tab w:val="left" w:pos="1566"/>
          <w:tab w:val="left" w:pos="9923"/>
        </w:tabs>
        <w:ind w:left="0" w:firstLine="0"/>
        <w:rPr>
          <w:sz w:val="24"/>
          <w:szCs w:val="24"/>
        </w:rPr>
      </w:pPr>
      <w:r w:rsidRPr="00905F18">
        <w:rPr>
          <w:sz w:val="24"/>
          <w:szCs w:val="24"/>
        </w:rPr>
        <w:t>- A etapa de encaminhamento da documentação será enecerrada com a abertura da sessão pública.</w:t>
      </w:r>
    </w:p>
    <w:p w:rsidR="00F96A8F" w:rsidRPr="00905F18" w:rsidRDefault="00F96A8F" w:rsidP="00F96A8F">
      <w:pPr>
        <w:pStyle w:val="PargrafodaLista"/>
        <w:tabs>
          <w:tab w:val="left" w:pos="567"/>
          <w:tab w:val="left" w:pos="851"/>
          <w:tab w:val="left" w:pos="1301"/>
          <w:tab w:val="left" w:pos="1566"/>
          <w:tab w:val="left" w:pos="1858"/>
          <w:tab w:val="left" w:pos="4961"/>
          <w:tab w:val="left" w:pos="9923"/>
        </w:tabs>
        <w:spacing w:before="7"/>
        <w:ind w:left="0"/>
        <w:rPr>
          <w:sz w:val="24"/>
          <w:szCs w:val="24"/>
        </w:rPr>
      </w:pPr>
      <w:r w:rsidRPr="00905F18">
        <w:rPr>
          <w:sz w:val="24"/>
          <w:szCs w:val="24"/>
        </w:rPr>
        <w:t>7.</w:t>
      </w:r>
      <w:r>
        <w:rPr>
          <w:sz w:val="24"/>
          <w:szCs w:val="24"/>
        </w:rPr>
        <w:t>8</w:t>
      </w:r>
      <w:r w:rsidRPr="00905F18">
        <w:rPr>
          <w:sz w:val="24"/>
          <w:szCs w:val="24"/>
        </w:rPr>
        <w:t xml:space="preserve">.1 - O envio da proposta, acompanhada dos documentos de habilitação (originais) exigidos, </w:t>
      </w:r>
      <w:r w:rsidRPr="00905F18">
        <w:rPr>
          <w:b/>
          <w:sz w:val="24"/>
          <w:szCs w:val="24"/>
        </w:rPr>
        <w:t xml:space="preserve">deverá ocorrer NA ORDEM EM QUE FORAM SOLICITADOS, </w:t>
      </w:r>
      <w:r w:rsidRPr="00905F18">
        <w:rPr>
          <w:sz w:val="24"/>
          <w:szCs w:val="24"/>
        </w:rPr>
        <w:t>por meio de uso da chave de acesso e senha, intrasferíveis.</w:t>
      </w:r>
    </w:p>
    <w:p w:rsidR="00F96A8F" w:rsidRPr="00905F18" w:rsidRDefault="00F96A8F" w:rsidP="002B1860">
      <w:pPr>
        <w:pStyle w:val="PargrafodaLista"/>
        <w:numPr>
          <w:ilvl w:val="2"/>
          <w:numId w:val="51"/>
        </w:numPr>
        <w:tabs>
          <w:tab w:val="left" w:pos="567"/>
          <w:tab w:val="left" w:pos="851"/>
          <w:tab w:val="left" w:pos="1566"/>
          <w:tab w:val="left" w:pos="9923"/>
        </w:tabs>
        <w:spacing w:before="92"/>
        <w:ind w:left="0" w:firstLine="0"/>
        <w:rPr>
          <w:sz w:val="24"/>
          <w:szCs w:val="24"/>
        </w:rPr>
      </w:pPr>
      <w:r w:rsidRPr="00905F18">
        <w:rPr>
          <w:sz w:val="24"/>
          <w:szCs w:val="24"/>
        </w:rPr>
        <w:t>- O licitante declarará, em campo próprio do sistema, o cumprimento dos requisitos para a habilitação e a conformidade de sua proposta com as exigências do edital.</w:t>
      </w:r>
    </w:p>
    <w:p w:rsidR="00F96A8F" w:rsidRPr="005F18F9" w:rsidRDefault="00F96A8F" w:rsidP="00F96A8F">
      <w:pPr>
        <w:tabs>
          <w:tab w:val="left" w:pos="567"/>
          <w:tab w:val="left" w:pos="851"/>
          <w:tab w:val="left" w:pos="1566"/>
          <w:tab w:val="left" w:pos="9923"/>
        </w:tabs>
        <w:spacing w:before="92"/>
        <w:rPr>
          <w:sz w:val="24"/>
          <w:szCs w:val="24"/>
        </w:rPr>
      </w:pPr>
      <w:r>
        <w:rPr>
          <w:sz w:val="24"/>
          <w:szCs w:val="24"/>
        </w:rPr>
        <w:t>7.8.3</w:t>
      </w:r>
      <w:r w:rsidRPr="005F18F9">
        <w:rPr>
          <w:sz w:val="24"/>
          <w:szCs w:val="24"/>
        </w:rPr>
        <w:t>- A</w:t>
      </w:r>
      <w:r w:rsidRPr="005F18F9">
        <w:rPr>
          <w:spacing w:val="-3"/>
          <w:sz w:val="24"/>
          <w:szCs w:val="24"/>
        </w:rPr>
        <w:t xml:space="preserve"> </w:t>
      </w:r>
      <w:r w:rsidRPr="005F18F9">
        <w:rPr>
          <w:sz w:val="24"/>
          <w:szCs w:val="24"/>
        </w:rPr>
        <w:t>falsidade</w:t>
      </w:r>
      <w:r w:rsidRPr="005F18F9">
        <w:rPr>
          <w:spacing w:val="-6"/>
          <w:sz w:val="24"/>
          <w:szCs w:val="24"/>
        </w:rPr>
        <w:t xml:space="preserve"> </w:t>
      </w:r>
      <w:r w:rsidRPr="005F18F9">
        <w:rPr>
          <w:sz w:val="24"/>
          <w:szCs w:val="24"/>
        </w:rPr>
        <w:t>das</w:t>
      </w:r>
      <w:r w:rsidRPr="005F18F9">
        <w:rPr>
          <w:spacing w:val="-2"/>
          <w:sz w:val="24"/>
          <w:szCs w:val="24"/>
        </w:rPr>
        <w:t xml:space="preserve"> </w:t>
      </w:r>
      <w:r w:rsidRPr="005F18F9">
        <w:rPr>
          <w:sz w:val="24"/>
          <w:szCs w:val="24"/>
        </w:rPr>
        <w:t>declarações</w:t>
      </w:r>
      <w:r w:rsidRPr="005F18F9">
        <w:rPr>
          <w:spacing w:val="-5"/>
          <w:sz w:val="24"/>
          <w:szCs w:val="24"/>
        </w:rPr>
        <w:t xml:space="preserve"> </w:t>
      </w:r>
      <w:r w:rsidRPr="005F18F9">
        <w:rPr>
          <w:sz w:val="24"/>
          <w:szCs w:val="24"/>
        </w:rPr>
        <w:t>sujeitará</w:t>
      </w:r>
      <w:r w:rsidRPr="005F18F9">
        <w:rPr>
          <w:spacing w:val="-6"/>
          <w:sz w:val="24"/>
          <w:szCs w:val="24"/>
        </w:rPr>
        <w:t xml:space="preserve"> </w:t>
      </w:r>
      <w:r w:rsidRPr="005F18F9">
        <w:rPr>
          <w:sz w:val="24"/>
          <w:szCs w:val="24"/>
        </w:rPr>
        <w:t>o licitante</w:t>
      </w:r>
      <w:r w:rsidRPr="005F18F9">
        <w:rPr>
          <w:spacing w:val="-3"/>
          <w:sz w:val="24"/>
          <w:szCs w:val="24"/>
        </w:rPr>
        <w:t xml:space="preserve"> </w:t>
      </w:r>
      <w:r w:rsidRPr="005F18F9">
        <w:rPr>
          <w:sz w:val="24"/>
          <w:szCs w:val="24"/>
        </w:rPr>
        <w:t>às</w:t>
      </w:r>
      <w:r w:rsidRPr="005F18F9">
        <w:rPr>
          <w:spacing w:val="-2"/>
          <w:sz w:val="24"/>
          <w:szCs w:val="24"/>
        </w:rPr>
        <w:t xml:space="preserve"> </w:t>
      </w:r>
      <w:r w:rsidRPr="005F18F9">
        <w:rPr>
          <w:sz w:val="24"/>
          <w:szCs w:val="24"/>
        </w:rPr>
        <w:t>sanções</w:t>
      </w:r>
      <w:r w:rsidRPr="005F18F9">
        <w:rPr>
          <w:spacing w:val="-2"/>
          <w:sz w:val="24"/>
          <w:szCs w:val="24"/>
        </w:rPr>
        <w:t xml:space="preserve"> </w:t>
      </w:r>
      <w:r w:rsidRPr="005F18F9">
        <w:rPr>
          <w:sz w:val="24"/>
          <w:szCs w:val="24"/>
        </w:rPr>
        <w:t>legais cabíveis.</w:t>
      </w:r>
    </w:p>
    <w:p w:rsidR="00F96A8F" w:rsidRPr="005F18F9" w:rsidRDefault="00F96A8F" w:rsidP="002B1860">
      <w:pPr>
        <w:pStyle w:val="PargrafodaLista"/>
        <w:numPr>
          <w:ilvl w:val="2"/>
          <w:numId w:val="52"/>
        </w:numPr>
        <w:tabs>
          <w:tab w:val="left" w:pos="567"/>
          <w:tab w:val="left" w:pos="851"/>
          <w:tab w:val="left" w:pos="1566"/>
          <w:tab w:val="left" w:pos="9923"/>
        </w:tabs>
        <w:spacing w:before="92"/>
        <w:ind w:left="0" w:firstLine="0"/>
        <w:rPr>
          <w:sz w:val="24"/>
          <w:szCs w:val="24"/>
        </w:rPr>
      </w:pPr>
      <w:r w:rsidRPr="005F18F9">
        <w:rPr>
          <w:sz w:val="24"/>
          <w:szCs w:val="24"/>
        </w:rPr>
        <w:t>- Os</w:t>
      </w:r>
      <w:r w:rsidRPr="005F18F9">
        <w:rPr>
          <w:spacing w:val="1"/>
          <w:sz w:val="24"/>
          <w:szCs w:val="24"/>
        </w:rPr>
        <w:t xml:space="preserve"> </w:t>
      </w:r>
      <w:r w:rsidRPr="005F18F9">
        <w:rPr>
          <w:sz w:val="24"/>
          <w:szCs w:val="24"/>
        </w:rPr>
        <w:t>licitantes</w:t>
      </w:r>
      <w:r w:rsidRPr="005F18F9">
        <w:rPr>
          <w:spacing w:val="1"/>
          <w:sz w:val="24"/>
          <w:szCs w:val="24"/>
        </w:rPr>
        <w:t xml:space="preserve"> </w:t>
      </w:r>
      <w:r w:rsidRPr="005F18F9">
        <w:rPr>
          <w:sz w:val="24"/>
          <w:szCs w:val="24"/>
        </w:rPr>
        <w:t>poderão</w:t>
      </w:r>
      <w:r w:rsidRPr="005F18F9">
        <w:rPr>
          <w:spacing w:val="1"/>
          <w:sz w:val="24"/>
          <w:szCs w:val="24"/>
        </w:rPr>
        <w:t xml:space="preserve"> </w:t>
      </w:r>
      <w:r w:rsidRPr="005F18F9">
        <w:rPr>
          <w:sz w:val="24"/>
          <w:szCs w:val="24"/>
        </w:rPr>
        <w:t>retirar</w:t>
      </w:r>
      <w:r w:rsidRPr="005F18F9">
        <w:rPr>
          <w:spacing w:val="1"/>
          <w:sz w:val="24"/>
          <w:szCs w:val="24"/>
        </w:rPr>
        <w:t xml:space="preserve"> </w:t>
      </w:r>
      <w:r w:rsidRPr="005F18F9">
        <w:rPr>
          <w:sz w:val="24"/>
          <w:szCs w:val="24"/>
        </w:rPr>
        <w:t>ou</w:t>
      </w:r>
      <w:r w:rsidRPr="005F18F9">
        <w:rPr>
          <w:spacing w:val="1"/>
          <w:sz w:val="24"/>
          <w:szCs w:val="24"/>
        </w:rPr>
        <w:t xml:space="preserve"> </w:t>
      </w:r>
      <w:r w:rsidRPr="005F18F9">
        <w:rPr>
          <w:sz w:val="24"/>
          <w:szCs w:val="24"/>
        </w:rPr>
        <w:t>substituir</w:t>
      </w:r>
      <w:r w:rsidRPr="005F18F9">
        <w:rPr>
          <w:spacing w:val="1"/>
          <w:sz w:val="24"/>
          <w:szCs w:val="24"/>
        </w:rPr>
        <w:t xml:space="preserve"> </w:t>
      </w:r>
      <w:r w:rsidRPr="005F18F9">
        <w:rPr>
          <w:sz w:val="24"/>
          <w:szCs w:val="24"/>
        </w:rPr>
        <w:t>a</w:t>
      </w:r>
      <w:r w:rsidRPr="005F18F9">
        <w:rPr>
          <w:spacing w:val="1"/>
          <w:sz w:val="24"/>
          <w:szCs w:val="24"/>
        </w:rPr>
        <w:t xml:space="preserve"> </w:t>
      </w:r>
      <w:r w:rsidRPr="005F18F9">
        <w:rPr>
          <w:sz w:val="24"/>
          <w:szCs w:val="24"/>
        </w:rPr>
        <w:t>proposta</w:t>
      </w:r>
      <w:r w:rsidRPr="005F18F9">
        <w:rPr>
          <w:spacing w:val="1"/>
          <w:sz w:val="24"/>
          <w:szCs w:val="24"/>
        </w:rPr>
        <w:t xml:space="preserve"> </w:t>
      </w:r>
      <w:r w:rsidRPr="005F18F9">
        <w:rPr>
          <w:sz w:val="24"/>
          <w:szCs w:val="24"/>
        </w:rPr>
        <w:t>e</w:t>
      </w:r>
      <w:r w:rsidRPr="005F18F9">
        <w:rPr>
          <w:spacing w:val="1"/>
          <w:sz w:val="24"/>
          <w:szCs w:val="24"/>
        </w:rPr>
        <w:t xml:space="preserve"> </w:t>
      </w:r>
      <w:r w:rsidRPr="005F18F9">
        <w:rPr>
          <w:sz w:val="24"/>
          <w:szCs w:val="24"/>
        </w:rPr>
        <w:t>os</w:t>
      </w:r>
      <w:r w:rsidRPr="005F18F9">
        <w:rPr>
          <w:spacing w:val="1"/>
          <w:sz w:val="24"/>
          <w:szCs w:val="24"/>
        </w:rPr>
        <w:t xml:space="preserve"> </w:t>
      </w:r>
      <w:r w:rsidRPr="005F18F9">
        <w:rPr>
          <w:sz w:val="24"/>
          <w:szCs w:val="24"/>
        </w:rPr>
        <w:t>documentos</w:t>
      </w:r>
      <w:r w:rsidRPr="005F18F9">
        <w:rPr>
          <w:spacing w:val="1"/>
          <w:sz w:val="24"/>
          <w:szCs w:val="24"/>
        </w:rPr>
        <w:t xml:space="preserve"> </w:t>
      </w:r>
      <w:r w:rsidRPr="005F18F9">
        <w:rPr>
          <w:sz w:val="24"/>
          <w:szCs w:val="24"/>
        </w:rPr>
        <w:t>de</w:t>
      </w:r>
      <w:r w:rsidRPr="005F18F9">
        <w:rPr>
          <w:spacing w:val="1"/>
          <w:sz w:val="24"/>
          <w:szCs w:val="24"/>
        </w:rPr>
        <w:t xml:space="preserve"> </w:t>
      </w:r>
      <w:r w:rsidRPr="005F18F9">
        <w:rPr>
          <w:sz w:val="24"/>
          <w:szCs w:val="24"/>
        </w:rPr>
        <w:t>habilitação</w:t>
      </w:r>
      <w:r w:rsidRPr="005F18F9">
        <w:rPr>
          <w:spacing w:val="1"/>
          <w:sz w:val="24"/>
          <w:szCs w:val="24"/>
        </w:rPr>
        <w:t xml:space="preserve"> </w:t>
      </w:r>
      <w:r w:rsidRPr="005F18F9">
        <w:rPr>
          <w:sz w:val="24"/>
          <w:szCs w:val="24"/>
        </w:rPr>
        <w:t>anteriormente</w:t>
      </w:r>
      <w:r w:rsidRPr="005F18F9">
        <w:rPr>
          <w:spacing w:val="-2"/>
          <w:sz w:val="24"/>
          <w:szCs w:val="24"/>
        </w:rPr>
        <w:t xml:space="preserve"> </w:t>
      </w:r>
      <w:r w:rsidRPr="005F18F9">
        <w:rPr>
          <w:sz w:val="24"/>
          <w:szCs w:val="24"/>
        </w:rPr>
        <w:t>inseridos no sistema,</w:t>
      </w:r>
      <w:r w:rsidRPr="005F18F9">
        <w:rPr>
          <w:spacing w:val="-1"/>
          <w:sz w:val="24"/>
          <w:szCs w:val="24"/>
        </w:rPr>
        <w:t xml:space="preserve"> </w:t>
      </w:r>
      <w:r w:rsidRPr="005F18F9">
        <w:rPr>
          <w:sz w:val="24"/>
          <w:szCs w:val="24"/>
        </w:rPr>
        <w:t>até</w:t>
      </w:r>
      <w:r w:rsidRPr="005F18F9">
        <w:rPr>
          <w:spacing w:val="1"/>
          <w:sz w:val="24"/>
          <w:szCs w:val="24"/>
        </w:rPr>
        <w:t xml:space="preserve"> </w:t>
      </w:r>
      <w:r w:rsidRPr="005F18F9">
        <w:rPr>
          <w:sz w:val="24"/>
          <w:szCs w:val="24"/>
        </w:rPr>
        <w:t>a</w:t>
      </w:r>
      <w:r w:rsidRPr="005F18F9">
        <w:rPr>
          <w:spacing w:val="-1"/>
          <w:sz w:val="24"/>
          <w:szCs w:val="24"/>
        </w:rPr>
        <w:t xml:space="preserve"> </w:t>
      </w:r>
      <w:r w:rsidRPr="005F18F9">
        <w:rPr>
          <w:sz w:val="24"/>
          <w:szCs w:val="24"/>
        </w:rPr>
        <w:t>abertura</w:t>
      </w:r>
      <w:r w:rsidRPr="005F18F9">
        <w:rPr>
          <w:spacing w:val="1"/>
          <w:sz w:val="24"/>
          <w:szCs w:val="24"/>
        </w:rPr>
        <w:t xml:space="preserve"> </w:t>
      </w:r>
      <w:r w:rsidRPr="005F18F9">
        <w:rPr>
          <w:sz w:val="24"/>
          <w:szCs w:val="24"/>
        </w:rPr>
        <w:t>da</w:t>
      </w:r>
      <w:r w:rsidRPr="005F18F9">
        <w:rPr>
          <w:spacing w:val="-7"/>
          <w:sz w:val="24"/>
          <w:szCs w:val="24"/>
        </w:rPr>
        <w:t xml:space="preserve"> </w:t>
      </w:r>
      <w:r w:rsidRPr="005F18F9">
        <w:rPr>
          <w:sz w:val="24"/>
          <w:szCs w:val="24"/>
        </w:rPr>
        <w:t>sessão pública.</w:t>
      </w:r>
    </w:p>
    <w:p w:rsidR="00F96A8F" w:rsidRPr="001A6246" w:rsidRDefault="00F96A8F" w:rsidP="002B1860">
      <w:pPr>
        <w:pStyle w:val="PargrafodaLista"/>
        <w:numPr>
          <w:ilvl w:val="2"/>
          <w:numId w:val="52"/>
        </w:numPr>
        <w:tabs>
          <w:tab w:val="left" w:pos="567"/>
          <w:tab w:val="left" w:pos="851"/>
          <w:tab w:val="left" w:pos="1566"/>
          <w:tab w:val="left" w:pos="9923"/>
        </w:tabs>
        <w:spacing w:before="118"/>
        <w:ind w:left="0" w:firstLine="0"/>
        <w:rPr>
          <w:sz w:val="24"/>
          <w:szCs w:val="24"/>
        </w:rPr>
      </w:pPr>
      <w:r w:rsidRPr="00905F18">
        <w:rPr>
          <w:spacing w:val="-1"/>
          <w:sz w:val="24"/>
          <w:szCs w:val="24"/>
        </w:rPr>
        <w:t xml:space="preserve">- Os documentos complementares, </w:t>
      </w:r>
      <w:r w:rsidRPr="00905F18">
        <w:rPr>
          <w:sz w:val="24"/>
          <w:szCs w:val="24"/>
        </w:rPr>
        <w:t>a proposta e a habilitação, quando necessários à confirmação</w:t>
      </w:r>
      <w:r w:rsidRPr="00905F18">
        <w:rPr>
          <w:spacing w:val="1"/>
          <w:sz w:val="24"/>
          <w:szCs w:val="24"/>
        </w:rPr>
        <w:t xml:space="preserve"> </w:t>
      </w:r>
      <w:r w:rsidRPr="00905F18">
        <w:rPr>
          <w:sz w:val="24"/>
          <w:szCs w:val="24"/>
        </w:rPr>
        <w:t xml:space="preserve">daqueles exigidos no edital e já apresentados, serão encaminhados pelo licitante </w:t>
      </w:r>
      <w:r w:rsidRPr="00905F18">
        <w:rPr>
          <w:sz w:val="24"/>
          <w:szCs w:val="24"/>
        </w:rPr>
        <w:lastRenderedPageBreak/>
        <w:t>melhor classificado</w:t>
      </w:r>
      <w:r w:rsidRPr="00905F18">
        <w:rPr>
          <w:spacing w:val="1"/>
          <w:sz w:val="24"/>
          <w:szCs w:val="24"/>
        </w:rPr>
        <w:t xml:space="preserve"> </w:t>
      </w:r>
      <w:r w:rsidRPr="00905F18">
        <w:rPr>
          <w:sz w:val="24"/>
          <w:szCs w:val="24"/>
        </w:rPr>
        <w:t>após o encerramento do envio de lances, exclusivamente pelo sistema, observado o prazo de 02</w:t>
      </w:r>
      <w:r w:rsidRPr="00905F18">
        <w:rPr>
          <w:spacing w:val="1"/>
          <w:sz w:val="24"/>
          <w:szCs w:val="24"/>
        </w:rPr>
        <w:t xml:space="preserve"> </w:t>
      </w:r>
      <w:r w:rsidRPr="00905F18">
        <w:rPr>
          <w:sz w:val="24"/>
          <w:szCs w:val="24"/>
        </w:rPr>
        <w:t>(duas)</w:t>
      </w:r>
      <w:r w:rsidRPr="00905F18">
        <w:rPr>
          <w:spacing w:val="-2"/>
          <w:sz w:val="24"/>
          <w:szCs w:val="24"/>
        </w:rPr>
        <w:t xml:space="preserve"> </w:t>
      </w:r>
      <w:r w:rsidRPr="00905F18">
        <w:rPr>
          <w:sz w:val="24"/>
          <w:szCs w:val="24"/>
        </w:rPr>
        <w:t>horas</w:t>
      </w:r>
      <w:r>
        <w:rPr>
          <w:sz w:val="24"/>
          <w:szCs w:val="24"/>
        </w:rPr>
        <w:t>.</w:t>
      </w:r>
    </w:p>
    <w:p w:rsidR="00F96A8F" w:rsidRPr="00F901E6" w:rsidRDefault="00F96A8F" w:rsidP="002B1860">
      <w:pPr>
        <w:pStyle w:val="PargrafodaLista"/>
        <w:numPr>
          <w:ilvl w:val="2"/>
          <w:numId w:val="52"/>
        </w:numPr>
        <w:tabs>
          <w:tab w:val="left" w:pos="567"/>
          <w:tab w:val="left" w:pos="851"/>
          <w:tab w:val="left" w:pos="1566"/>
          <w:tab w:val="left" w:pos="9923"/>
        </w:tabs>
        <w:spacing w:before="118"/>
        <w:ind w:left="0" w:firstLine="0"/>
        <w:rPr>
          <w:color w:val="00B0F0"/>
          <w:sz w:val="24"/>
          <w:szCs w:val="24"/>
        </w:rPr>
      </w:pPr>
      <w:r w:rsidRPr="0060127C">
        <w:rPr>
          <w:color w:val="000000" w:themeColor="text1"/>
          <w:sz w:val="24"/>
          <w:szCs w:val="24"/>
        </w:rPr>
        <w:t xml:space="preserve">Após o envio dentro do prazo concedido na forma do item anterior, o sistem disponibilizará a documentação que compõe a proposta e a habilitação da licitante melhor classificada para avaliação da </w:t>
      </w:r>
      <w:r w:rsidR="00D347F4">
        <w:rPr>
          <w:color w:val="000000" w:themeColor="text1"/>
          <w:sz w:val="24"/>
          <w:szCs w:val="24"/>
        </w:rPr>
        <w:t>Pregoeira</w:t>
      </w:r>
      <w:r w:rsidRPr="00F901E6">
        <w:rPr>
          <w:color w:val="00B0F0"/>
          <w:sz w:val="24"/>
          <w:szCs w:val="24"/>
        </w:rPr>
        <w:t>.</w:t>
      </w:r>
      <w:r>
        <w:rPr>
          <w:color w:val="00B0F0"/>
          <w:sz w:val="24"/>
          <w:szCs w:val="24"/>
        </w:rPr>
        <w:t xml:space="preserve"> </w:t>
      </w:r>
    </w:p>
    <w:p w:rsidR="00F96A8F" w:rsidRPr="00905F18" w:rsidRDefault="00F96A8F" w:rsidP="002B1860">
      <w:pPr>
        <w:pStyle w:val="PargrafodaLista"/>
        <w:numPr>
          <w:ilvl w:val="2"/>
          <w:numId w:val="52"/>
        </w:numPr>
        <w:tabs>
          <w:tab w:val="left" w:pos="567"/>
          <w:tab w:val="left" w:pos="851"/>
          <w:tab w:val="left" w:pos="1566"/>
          <w:tab w:val="left" w:pos="9923"/>
        </w:tabs>
        <w:ind w:left="0" w:firstLine="0"/>
        <w:rPr>
          <w:sz w:val="24"/>
          <w:szCs w:val="24"/>
        </w:rPr>
      </w:pPr>
      <w:r w:rsidRPr="00905F18">
        <w:rPr>
          <w:sz w:val="24"/>
          <w:szCs w:val="24"/>
        </w:rPr>
        <w:t>- O Licitante será inteiramente responsável por todas as transações assumidas em seu nome no</w:t>
      </w:r>
      <w:r w:rsidRPr="00905F18">
        <w:rPr>
          <w:spacing w:val="1"/>
          <w:sz w:val="24"/>
          <w:szCs w:val="24"/>
        </w:rPr>
        <w:t xml:space="preserve"> </w:t>
      </w:r>
      <w:r w:rsidRPr="00905F18">
        <w:rPr>
          <w:sz w:val="24"/>
          <w:szCs w:val="24"/>
        </w:rPr>
        <w:t>sistema eletrônico, assumindo como verdadeiras</w:t>
      </w:r>
      <w:r w:rsidRPr="00905F18">
        <w:rPr>
          <w:spacing w:val="1"/>
          <w:sz w:val="24"/>
          <w:szCs w:val="24"/>
        </w:rPr>
        <w:t xml:space="preserve"> </w:t>
      </w:r>
      <w:r w:rsidRPr="00905F18">
        <w:rPr>
          <w:sz w:val="24"/>
          <w:szCs w:val="24"/>
        </w:rPr>
        <w:t>e firmes suas propostas</w:t>
      </w:r>
      <w:r w:rsidRPr="00905F18">
        <w:rPr>
          <w:spacing w:val="60"/>
          <w:sz w:val="24"/>
          <w:szCs w:val="24"/>
        </w:rPr>
        <w:t xml:space="preserve"> </w:t>
      </w:r>
      <w:r w:rsidRPr="00905F18">
        <w:rPr>
          <w:sz w:val="24"/>
          <w:szCs w:val="24"/>
        </w:rPr>
        <w:t>e subsequentes lances, se</w:t>
      </w:r>
      <w:r w:rsidRPr="00905F18">
        <w:rPr>
          <w:spacing w:val="1"/>
          <w:sz w:val="24"/>
          <w:szCs w:val="24"/>
        </w:rPr>
        <w:t xml:space="preserve"> </w:t>
      </w:r>
      <w:r w:rsidRPr="00905F18">
        <w:rPr>
          <w:sz w:val="24"/>
          <w:szCs w:val="24"/>
        </w:rPr>
        <w:t>for o caso, bem como acompanhar as operações no sistema durante a sessão, ficando responsável</w:t>
      </w:r>
      <w:r w:rsidRPr="00905F18">
        <w:rPr>
          <w:spacing w:val="1"/>
          <w:sz w:val="24"/>
          <w:szCs w:val="24"/>
        </w:rPr>
        <w:t xml:space="preserve"> </w:t>
      </w:r>
      <w:r w:rsidRPr="00905F18">
        <w:rPr>
          <w:sz w:val="24"/>
          <w:szCs w:val="24"/>
        </w:rPr>
        <w:t>pelo ônus decorrente da perda de negócios diante da inobservância de quaisquer mensagens emitidas</w:t>
      </w:r>
      <w:r w:rsidRPr="00905F18">
        <w:rPr>
          <w:spacing w:val="-57"/>
          <w:sz w:val="24"/>
          <w:szCs w:val="24"/>
        </w:rPr>
        <w:t xml:space="preserve"> </w:t>
      </w:r>
      <w:r w:rsidRPr="00905F18">
        <w:rPr>
          <w:sz w:val="24"/>
          <w:szCs w:val="24"/>
        </w:rPr>
        <w:t>pelo</w:t>
      </w:r>
      <w:r w:rsidRPr="00905F18">
        <w:rPr>
          <w:spacing w:val="-1"/>
          <w:sz w:val="24"/>
          <w:szCs w:val="24"/>
        </w:rPr>
        <w:t xml:space="preserve"> </w:t>
      </w:r>
      <w:r w:rsidRPr="00905F18">
        <w:rPr>
          <w:sz w:val="24"/>
          <w:szCs w:val="24"/>
        </w:rPr>
        <w:t>sistema</w:t>
      </w:r>
      <w:r w:rsidRPr="00905F18">
        <w:rPr>
          <w:spacing w:val="-1"/>
          <w:sz w:val="24"/>
          <w:szCs w:val="24"/>
        </w:rPr>
        <w:t xml:space="preserve"> </w:t>
      </w:r>
      <w:r w:rsidRPr="00905F18">
        <w:rPr>
          <w:sz w:val="24"/>
          <w:szCs w:val="24"/>
        </w:rPr>
        <w:t>ou de</w:t>
      </w:r>
      <w:r w:rsidRPr="00905F18">
        <w:rPr>
          <w:spacing w:val="-1"/>
          <w:sz w:val="24"/>
          <w:szCs w:val="24"/>
        </w:rPr>
        <w:t xml:space="preserve"> </w:t>
      </w:r>
      <w:r w:rsidRPr="00905F18">
        <w:rPr>
          <w:sz w:val="24"/>
          <w:szCs w:val="24"/>
        </w:rPr>
        <w:t>sua</w:t>
      </w:r>
      <w:r w:rsidRPr="00905F18">
        <w:rPr>
          <w:spacing w:val="-1"/>
          <w:sz w:val="24"/>
          <w:szCs w:val="24"/>
        </w:rPr>
        <w:t xml:space="preserve"> </w:t>
      </w:r>
      <w:r w:rsidRPr="00905F18">
        <w:rPr>
          <w:sz w:val="24"/>
          <w:szCs w:val="24"/>
        </w:rPr>
        <w:t>desconexão.</w:t>
      </w:r>
    </w:p>
    <w:p w:rsidR="00F96A8F" w:rsidRPr="00991A50" w:rsidRDefault="00F96A8F" w:rsidP="00F96A8F">
      <w:pPr>
        <w:pStyle w:val="Corpodetexto"/>
        <w:tabs>
          <w:tab w:val="left" w:pos="567"/>
          <w:tab w:val="left" w:pos="851"/>
          <w:tab w:val="left" w:pos="9923"/>
        </w:tabs>
        <w:ind w:left="0"/>
        <w:jc w:val="both"/>
      </w:pPr>
      <w:r w:rsidRPr="00905F18">
        <w:t>7.8 - Se por motivo de força maior, a adjudicação não puder ocorrer dentro do período de validade</w:t>
      </w:r>
      <w:r w:rsidRPr="00905F18">
        <w:rPr>
          <w:spacing w:val="1"/>
        </w:rPr>
        <w:t xml:space="preserve"> </w:t>
      </w:r>
      <w:r w:rsidRPr="00905F18">
        <w:t>da proposta, e caso persista o interesse da Administração esta poderá solicitar a prorrogação da</w:t>
      </w:r>
      <w:r w:rsidRPr="00905F18">
        <w:rPr>
          <w:spacing w:val="1"/>
        </w:rPr>
        <w:t xml:space="preserve"> </w:t>
      </w:r>
      <w:r w:rsidRPr="00905F18">
        <w:t>validade</w:t>
      </w:r>
      <w:r w:rsidRPr="00905F18">
        <w:rPr>
          <w:spacing w:val="-2"/>
        </w:rPr>
        <w:t xml:space="preserve"> </w:t>
      </w:r>
      <w:r w:rsidRPr="00905F18">
        <w:t>da</w:t>
      </w:r>
      <w:r w:rsidRPr="00905F18">
        <w:rPr>
          <w:spacing w:val="-1"/>
        </w:rPr>
        <w:t xml:space="preserve"> </w:t>
      </w:r>
      <w:r w:rsidRPr="00905F18">
        <w:t>proposta</w:t>
      </w:r>
      <w:r w:rsidRPr="00905F18">
        <w:rPr>
          <w:spacing w:val="-1"/>
        </w:rPr>
        <w:t xml:space="preserve"> </w:t>
      </w:r>
      <w:r w:rsidRPr="00905F18">
        <w:t>por</w:t>
      </w:r>
      <w:r w:rsidRPr="00905F18">
        <w:rPr>
          <w:spacing w:val="1"/>
        </w:rPr>
        <w:t xml:space="preserve"> </w:t>
      </w:r>
      <w:r w:rsidRPr="00905F18">
        <w:t>igual</w:t>
      </w:r>
      <w:r w:rsidRPr="00905F18">
        <w:rPr>
          <w:spacing w:val="-2"/>
        </w:rPr>
        <w:t xml:space="preserve"> </w:t>
      </w:r>
      <w:r w:rsidRPr="00905F18">
        <w:t>prazo.</w:t>
      </w:r>
    </w:p>
    <w:p w:rsidR="00697EE4" w:rsidRPr="00697EE4" w:rsidRDefault="00870EFC" w:rsidP="002B1860">
      <w:pPr>
        <w:pStyle w:val="Ttulo3"/>
        <w:numPr>
          <w:ilvl w:val="0"/>
          <w:numId w:val="4"/>
        </w:numPr>
        <w:tabs>
          <w:tab w:val="left" w:pos="284"/>
          <w:tab w:val="left" w:pos="567"/>
          <w:tab w:val="left" w:pos="709"/>
          <w:tab w:val="left" w:pos="993"/>
          <w:tab w:val="left" w:pos="1316"/>
          <w:tab w:val="left" w:pos="9923"/>
        </w:tabs>
        <w:spacing w:before="124"/>
        <w:ind w:left="0" w:firstLine="0"/>
        <w:jc w:val="both"/>
        <w:rPr>
          <w:b w:val="0"/>
        </w:rPr>
      </w:pPr>
      <w:r>
        <w:t>DA</w:t>
      </w:r>
      <w:r w:rsidRPr="00697EE4">
        <w:rPr>
          <w:spacing w:val="7"/>
        </w:rPr>
        <w:t xml:space="preserve"> </w:t>
      </w:r>
      <w:r>
        <w:t>ABERTURA</w:t>
      </w:r>
      <w:r w:rsidRPr="00697EE4">
        <w:rPr>
          <w:spacing w:val="4"/>
        </w:rPr>
        <w:t xml:space="preserve"> </w:t>
      </w:r>
      <w:r>
        <w:t>DA</w:t>
      </w:r>
      <w:r w:rsidRPr="00697EE4">
        <w:rPr>
          <w:spacing w:val="4"/>
        </w:rPr>
        <w:t xml:space="preserve"> </w:t>
      </w:r>
      <w:r>
        <w:t>SESSÃO,</w:t>
      </w:r>
      <w:r w:rsidRPr="00697EE4">
        <w:rPr>
          <w:spacing w:val="5"/>
        </w:rPr>
        <w:t xml:space="preserve"> </w:t>
      </w:r>
      <w:r>
        <w:t>DA</w:t>
      </w:r>
      <w:r w:rsidRPr="00697EE4">
        <w:rPr>
          <w:spacing w:val="7"/>
        </w:rPr>
        <w:t xml:space="preserve"> </w:t>
      </w:r>
      <w:r>
        <w:t>FORMULAÇÃO</w:t>
      </w:r>
      <w:r w:rsidRPr="00697EE4">
        <w:rPr>
          <w:spacing w:val="4"/>
        </w:rPr>
        <w:t xml:space="preserve"> </w:t>
      </w:r>
      <w:r>
        <w:t>DE</w:t>
      </w:r>
      <w:r w:rsidRPr="00697EE4">
        <w:rPr>
          <w:spacing w:val="5"/>
        </w:rPr>
        <w:t xml:space="preserve"> </w:t>
      </w:r>
      <w:r>
        <w:t>LANCES</w:t>
      </w:r>
      <w:r w:rsidRPr="00697EE4">
        <w:rPr>
          <w:spacing w:val="6"/>
        </w:rPr>
        <w:t xml:space="preserve"> </w:t>
      </w:r>
      <w:r>
        <w:t>E</w:t>
      </w:r>
      <w:r w:rsidRPr="00697EE4">
        <w:rPr>
          <w:spacing w:val="10"/>
        </w:rPr>
        <w:t xml:space="preserve"> </w:t>
      </w:r>
      <w:r>
        <w:t>DO</w:t>
      </w:r>
      <w:r w:rsidRPr="00697EE4">
        <w:rPr>
          <w:spacing w:val="5"/>
        </w:rPr>
        <w:t xml:space="preserve"> </w:t>
      </w:r>
      <w:r>
        <w:t>JULGAMENTO</w:t>
      </w:r>
      <w:r w:rsidRPr="00697EE4">
        <w:rPr>
          <w:spacing w:val="-57"/>
        </w:rPr>
        <w:t xml:space="preserve"> </w:t>
      </w:r>
      <w:r>
        <w:t>DAS</w:t>
      </w:r>
      <w:r w:rsidRPr="00697EE4">
        <w:rPr>
          <w:spacing w:val="-1"/>
        </w:rPr>
        <w:t xml:space="preserve"> </w:t>
      </w:r>
      <w:proofErr w:type="gramStart"/>
      <w:r>
        <w:t>PROPOSTAS</w:t>
      </w:r>
      <w:proofErr w:type="gramEnd"/>
      <w:r w:rsidR="00E66A7C">
        <w:t xml:space="preserve"> </w:t>
      </w:r>
    </w:p>
    <w:p w:rsidR="00697EE4" w:rsidRPr="00F96A8F" w:rsidRDefault="00697EE4" w:rsidP="00697EE4">
      <w:pPr>
        <w:pStyle w:val="Ttulo3"/>
        <w:tabs>
          <w:tab w:val="left" w:pos="284"/>
          <w:tab w:val="left" w:pos="567"/>
          <w:tab w:val="left" w:pos="709"/>
          <w:tab w:val="left" w:pos="993"/>
          <w:tab w:val="left" w:pos="1316"/>
          <w:tab w:val="left" w:pos="9923"/>
        </w:tabs>
        <w:spacing w:before="124"/>
        <w:ind w:left="0"/>
        <w:jc w:val="both"/>
        <w:rPr>
          <w:b w:val="0"/>
          <w:color w:val="000000" w:themeColor="text1"/>
        </w:rPr>
      </w:pPr>
      <w:r w:rsidRPr="00697EE4">
        <w:rPr>
          <w:b w:val="0"/>
        </w:rPr>
        <w:t xml:space="preserve">8.1 - A partir da data e </w:t>
      </w:r>
      <w:r w:rsidRPr="00F96A8F">
        <w:rPr>
          <w:b w:val="0"/>
          <w:color w:val="000000" w:themeColor="text1"/>
        </w:rPr>
        <w:t xml:space="preserve">horário definidos para abertura do presente certame, em conformidade com o estabelecido neste Edital, a </w:t>
      </w:r>
      <w:r w:rsidR="00E66A7C" w:rsidRPr="00F96A8F">
        <w:rPr>
          <w:color w:val="000000" w:themeColor="text1"/>
        </w:rPr>
        <w:t>Pregoeira</w:t>
      </w:r>
      <w:r w:rsidRPr="00F96A8F">
        <w:rPr>
          <w:b w:val="0"/>
          <w:color w:val="000000" w:themeColor="text1"/>
        </w:rPr>
        <w:t xml:space="preserve"> abrirá a sessão pública, por meio do sistema eletrônico, na data e horário indicados neste Edital, verificando as propostas de preços lançadas no sistema, as quais deverão estar em perfeita consonância com as especificações e condições detalhadas neste edital.</w:t>
      </w:r>
    </w:p>
    <w:p w:rsidR="00697EE4" w:rsidRPr="00F96A8F" w:rsidRDefault="00697EE4" w:rsidP="00697EE4">
      <w:pPr>
        <w:pStyle w:val="Corpodetexto"/>
        <w:tabs>
          <w:tab w:val="left" w:pos="0"/>
        </w:tabs>
        <w:spacing w:before="92"/>
        <w:ind w:left="0"/>
        <w:jc w:val="both"/>
        <w:rPr>
          <w:color w:val="000000" w:themeColor="text1"/>
        </w:rPr>
      </w:pPr>
      <w:r w:rsidRPr="00F96A8F">
        <w:rPr>
          <w:color w:val="000000" w:themeColor="text1"/>
        </w:rPr>
        <w:t xml:space="preserve">8.1.1 </w:t>
      </w:r>
      <w:proofErr w:type="gramStart"/>
      <w:r w:rsidRPr="00F96A8F">
        <w:rPr>
          <w:color w:val="000000" w:themeColor="text1"/>
        </w:rPr>
        <w:t>-O</w:t>
      </w:r>
      <w:proofErr w:type="gramEnd"/>
      <w:r w:rsidRPr="00F96A8F">
        <w:rPr>
          <w:color w:val="000000" w:themeColor="text1"/>
        </w:rPr>
        <w:t xml:space="preserve"> sistema disponibilizará campo próprio para troca de mensagens entre a </w:t>
      </w:r>
      <w:r w:rsidR="00E66A7C" w:rsidRPr="00F96A8F">
        <w:rPr>
          <w:color w:val="000000" w:themeColor="text1"/>
        </w:rPr>
        <w:t>Pregoeira</w:t>
      </w:r>
      <w:r w:rsidRPr="00F96A8F">
        <w:rPr>
          <w:color w:val="000000" w:themeColor="text1"/>
        </w:rPr>
        <w:t xml:space="preserve"> e os</w:t>
      </w:r>
      <w:r w:rsidRPr="00F96A8F">
        <w:rPr>
          <w:color w:val="000000" w:themeColor="text1"/>
          <w:spacing w:val="1"/>
        </w:rPr>
        <w:t xml:space="preserve"> </w:t>
      </w:r>
      <w:r w:rsidRPr="00F96A8F">
        <w:rPr>
          <w:color w:val="000000" w:themeColor="text1"/>
        </w:rPr>
        <w:t>licitantes.</w:t>
      </w:r>
    </w:p>
    <w:p w:rsidR="00697EE4" w:rsidRPr="00F96A8F" w:rsidRDefault="00697EE4" w:rsidP="00697EE4">
      <w:pPr>
        <w:tabs>
          <w:tab w:val="left" w:pos="0"/>
        </w:tabs>
        <w:spacing w:before="118"/>
        <w:jc w:val="both"/>
        <w:rPr>
          <w:color w:val="000000" w:themeColor="text1"/>
          <w:sz w:val="24"/>
          <w:szCs w:val="24"/>
        </w:rPr>
      </w:pPr>
      <w:r w:rsidRPr="00F96A8F">
        <w:rPr>
          <w:color w:val="000000" w:themeColor="text1"/>
          <w:sz w:val="24"/>
          <w:szCs w:val="24"/>
        </w:rPr>
        <w:t>8.2- Os licitantes poderão retirar ou substituir a proposta ou os documentos de habilitação, quando for o caso, anteriormente inseridos no sistema, até a abertura da sessão pública.</w:t>
      </w:r>
    </w:p>
    <w:p w:rsidR="00697EE4" w:rsidRPr="000333B9" w:rsidRDefault="00697EE4" w:rsidP="00697EE4">
      <w:pPr>
        <w:pStyle w:val="Corpodetexto"/>
        <w:tabs>
          <w:tab w:val="left" w:pos="0"/>
        </w:tabs>
        <w:ind w:left="0"/>
        <w:jc w:val="both"/>
      </w:pPr>
      <w:r w:rsidRPr="00F96A8F">
        <w:rPr>
          <w:color w:val="000000" w:themeColor="text1"/>
        </w:rPr>
        <w:t xml:space="preserve">8.3- As propostas de preço deverão ser encaminhadas eletronicamente até a data e </w:t>
      </w:r>
      <w:proofErr w:type="gramStart"/>
      <w:r w:rsidRPr="00F96A8F">
        <w:rPr>
          <w:color w:val="000000" w:themeColor="text1"/>
        </w:rPr>
        <w:t>horário definidos</w:t>
      </w:r>
      <w:proofErr w:type="gramEnd"/>
      <w:r w:rsidRPr="00F96A8F">
        <w:rPr>
          <w:color w:val="000000" w:themeColor="text1"/>
          <w:spacing w:val="1"/>
        </w:rPr>
        <w:t xml:space="preserve"> </w:t>
      </w:r>
      <w:r w:rsidRPr="00F96A8F">
        <w:rPr>
          <w:color w:val="000000" w:themeColor="text1"/>
        </w:rPr>
        <w:t>para</w:t>
      </w:r>
      <w:r w:rsidRPr="00F96A8F">
        <w:rPr>
          <w:color w:val="000000" w:themeColor="text1"/>
          <w:spacing w:val="-2"/>
        </w:rPr>
        <w:t xml:space="preserve"> </w:t>
      </w:r>
      <w:r w:rsidRPr="00F96A8F">
        <w:rPr>
          <w:color w:val="000000" w:themeColor="text1"/>
        </w:rPr>
        <w:t>abertura</w:t>
      </w:r>
      <w:r w:rsidRPr="00F96A8F">
        <w:rPr>
          <w:color w:val="000000" w:themeColor="text1"/>
          <w:spacing w:val="-1"/>
        </w:rPr>
        <w:t xml:space="preserve"> </w:t>
      </w:r>
      <w:r w:rsidRPr="00F96A8F">
        <w:rPr>
          <w:color w:val="000000" w:themeColor="text1"/>
        </w:rPr>
        <w:t>da</w:t>
      </w:r>
      <w:r w:rsidRPr="00F96A8F">
        <w:rPr>
          <w:color w:val="000000" w:themeColor="text1"/>
          <w:spacing w:val="-1"/>
        </w:rPr>
        <w:t xml:space="preserve"> </w:t>
      </w:r>
      <w:r w:rsidRPr="00F96A8F">
        <w:rPr>
          <w:color w:val="000000" w:themeColor="text1"/>
        </w:rPr>
        <w:t>sessão pública,</w:t>
      </w:r>
      <w:r w:rsidRPr="00F96A8F">
        <w:rPr>
          <w:color w:val="000000" w:themeColor="text1"/>
          <w:spacing w:val="1"/>
        </w:rPr>
        <w:t xml:space="preserve"> </w:t>
      </w:r>
      <w:r w:rsidRPr="00F96A8F">
        <w:rPr>
          <w:color w:val="000000" w:themeColor="text1"/>
        </w:rPr>
        <w:t>conforme</w:t>
      </w:r>
      <w:r w:rsidRPr="00F96A8F">
        <w:rPr>
          <w:color w:val="000000" w:themeColor="text1"/>
          <w:spacing w:val="-1"/>
        </w:rPr>
        <w:t xml:space="preserve"> </w:t>
      </w:r>
      <w:r w:rsidRPr="00F96A8F">
        <w:rPr>
          <w:color w:val="000000" w:themeColor="text1"/>
        </w:rPr>
        <w:t xml:space="preserve">indicação </w:t>
      </w:r>
      <w:r w:rsidRPr="000333B9">
        <w:t>neste</w:t>
      </w:r>
      <w:r w:rsidRPr="000333B9">
        <w:rPr>
          <w:spacing w:val="1"/>
        </w:rPr>
        <w:t xml:space="preserve"> </w:t>
      </w:r>
      <w:r w:rsidRPr="000333B9">
        <w:t>edital.</w:t>
      </w:r>
    </w:p>
    <w:p w:rsidR="00697EE4" w:rsidRPr="000333B9" w:rsidRDefault="00697EE4" w:rsidP="00697EE4">
      <w:pPr>
        <w:pStyle w:val="Corpodetexto"/>
        <w:tabs>
          <w:tab w:val="left" w:pos="0"/>
        </w:tabs>
        <w:ind w:left="0"/>
        <w:jc w:val="both"/>
        <w:rPr>
          <w:color w:val="000000" w:themeColor="text1"/>
        </w:rPr>
      </w:pPr>
      <w:r w:rsidRPr="000333B9">
        <w:rPr>
          <w:color w:val="000000" w:themeColor="text1"/>
        </w:rPr>
        <w:t xml:space="preserve">8.3.1 - Não haverá ordem de classificação na etapa de apresentação da proposta pelo licitante, o que ocorrerá somente após os procedimentos de abertura da sessão pública e da fase de envio de lances. </w:t>
      </w:r>
    </w:p>
    <w:p w:rsidR="00697EE4" w:rsidRDefault="00697EE4" w:rsidP="00697EE4">
      <w:pPr>
        <w:tabs>
          <w:tab w:val="left" w:pos="0"/>
        </w:tabs>
        <w:spacing w:before="118"/>
        <w:jc w:val="both"/>
        <w:rPr>
          <w:b/>
          <w:sz w:val="24"/>
          <w:szCs w:val="24"/>
        </w:rPr>
      </w:pPr>
      <w:r>
        <w:rPr>
          <w:noProof/>
          <w:sz w:val="24"/>
          <w:szCs w:val="24"/>
          <w:lang w:val="pt-BR" w:eastAsia="pt-BR"/>
        </w:rPr>
        <mc:AlternateContent>
          <mc:Choice Requires="wps">
            <w:drawing>
              <wp:anchor distT="0" distB="0" distL="114300" distR="114300" simplePos="0" relativeHeight="487789056" behindDoc="1" locked="0" layoutInCell="1" allowOverlap="1">
                <wp:simplePos x="0" y="0"/>
                <wp:positionH relativeFrom="page">
                  <wp:posOffset>1250950</wp:posOffset>
                </wp:positionH>
                <wp:positionV relativeFrom="paragraph">
                  <wp:posOffset>-247650</wp:posOffset>
                </wp:positionV>
                <wp:extent cx="80645" cy="7620"/>
                <wp:effectExtent l="0" t="0" r="0" b="0"/>
                <wp:wrapNone/>
                <wp:docPr id="12" name="Retâ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C167A1" id="Retângulo 12" o:spid="_x0000_s1026" style="position:absolute;margin-left:98.5pt;margin-top:-19.5pt;width:6.35pt;height:.6pt;z-index:-1552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" fillcolor="black" stroked="f">
                <w10:wrap anchorx="page"/>
              </v:rect>
            </w:pict>
          </mc:Fallback>
        </mc:AlternateContent>
      </w:r>
      <w:r w:rsidRPr="00C33592">
        <w:rPr>
          <w:b/>
          <w:sz w:val="24"/>
          <w:szCs w:val="24"/>
        </w:rPr>
        <w:t>8.</w:t>
      </w:r>
      <w:r>
        <w:rPr>
          <w:b/>
          <w:sz w:val="24"/>
          <w:szCs w:val="24"/>
        </w:rPr>
        <w:t>4</w:t>
      </w:r>
      <w:r w:rsidRPr="00C33592">
        <w:rPr>
          <w:b/>
          <w:spacing w:val="12"/>
          <w:sz w:val="24"/>
          <w:szCs w:val="24"/>
        </w:rPr>
        <w:t xml:space="preserve"> </w:t>
      </w:r>
      <w:r w:rsidRPr="00C33592">
        <w:rPr>
          <w:sz w:val="24"/>
          <w:szCs w:val="24"/>
        </w:rPr>
        <w:t>-</w:t>
      </w:r>
      <w:r w:rsidRPr="00C33592">
        <w:rPr>
          <w:spacing w:val="-3"/>
          <w:sz w:val="24"/>
          <w:szCs w:val="24"/>
        </w:rPr>
        <w:t xml:space="preserve"> </w:t>
      </w:r>
      <w:r w:rsidRPr="00C33592">
        <w:rPr>
          <w:sz w:val="24"/>
          <w:szCs w:val="24"/>
        </w:rPr>
        <w:t>O</w:t>
      </w:r>
      <w:r w:rsidRPr="00C33592">
        <w:rPr>
          <w:spacing w:val="-2"/>
          <w:sz w:val="24"/>
          <w:szCs w:val="24"/>
        </w:rPr>
        <w:t xml:space="preserve"> </w:t>
      </w:r>
      <w:r w:rsidRPr="00C33592">
        <w:rPr>
          <w:sz w:val="24"/>
          <w:szCs w:val="24"/>
        </w:rPr>
        <w:t>lance</w:t>
      </w:r>
      <w:r w:rsidRPr="00C33592">
        <w:rPr>
          <w:spacing w:val="-3"/>
          <w:sz w:val="24"/>
          <w:szCs w:val="24"/>
        </w:rPr>
        <w:t xml:space="preserve"> </w:t>
      </w:r>
      <w:r w:rsidRPr="00C33592">
        <w:rPr>
          <w:sz w:val="24"/>
          <w:szCs w:val="24"/>
        </w:rPr>
        <w:t>deverá</w:t>
      </w:r>
      <w:r w:rsidRPr="00C33592">
        <w:rPr>
          <w:spacing w:val="-2"/>
          <w:sz w:val="24"/>
          <w:szCs w:val="24"/>
        </w:rPr>
        <w:t xml:space="preserve"> </w:t>
      </w:r>
      <w:r w:rsidRPr="00C33592">
        <w:rPr>
          <w:sz w:val="24"/>
          <w:szCs w:val="24"/>
        </w:rPr>
        <w:t>ser</w:t>
      </w:r>
      <w:r w:rsidRPr="00C33592">
        <w:rPr>
          <w:spacing w:val="-1"/>
          <w:sz w:val="24"/>
          <w:szCs w:val="24"/>
        </w:rPr>
        <w:t xml:space="preserve"> </w:t>
      </w:r>
      <w:r w:rsidRPr="00C33592">
        <w:rPr>
          <w:sz w:val="24"/>
          <w:szCs w:val="24"/>
        </w:rPr>
        <w:t>ofertado</w:t>
      </w:r>
      <w:r w:rsidRPr="00C33592">
        <w:rPr>
          <w:spacing w:val="-1"/>
          <w:sz w:val="24"/>
          <w:szCs w:val="24"/>
        </w:rPr>
        <w:t xml:space="preserve"> </w:t>
      </w:r>
      <w:r w:rsidRPr="00C33592">
        <w:rPr>
          <w:sz w:val="24"/>
          <w:szCs w:val="24"/>
        </w:rPr>
        <w:t xml:space="preserve">pelo </w:t>
      </w:r>
      <w:r w:rsidRPr="00C33592">
        <w:rPr>
          <w:b/>
          <w:sz w:val="24"/>
          <w:szCs w:val="24"/>
        </w:rPr>
        <w:t>MENOR PREÇO</w:t>
      </w:r>
      <w:r w:rsidRPr="00C33592">
        <w:rPr>
          <w:b/>
          <w:spacing w:val="-4"/>
          <w:sz w:val="24"/>
          <w:szCs w:val="24"/>
        </w:rPr>
        <w:t xml:space="preserve"> </w:t>
      </w:r>
      <w:r w:rsidRPr="00C33592">
        <w:rPr>
          <w:b/>
          <w:sz w:val="24"/>
          <w:szCs w:val="24"/>
        </w:rPr>
        <w:t>GLOBAL.</w:t>
      </w:r>
    </w:p>
    <w:p w:rsidR="00697EE4" w:rsidRPr="00161622" w:rsidRDefault="00697EE4" w:rsidP="00697EE4">
      <w:pPr>
        <w:pStyle w:val="Corpodetexto"/>
        <w:tabs>
          <w:tab w:val="left" w:pos="0"/>
        </w:tabs>
        <w:ind w:left="0"/>
        <w:jc w:val="both"/>
        <w:rPr>
          <w:color w:val="000000" w:themeColor="text1"/>
        </w:rPr>
      </w:pPr>
      <w:r w:rsidRPr="00161622">
        <w:rPr>
          <w:color w:val="000000" w:themeColor="text1"/>
        </w:rPr>
        <w:t xml:space="preserve">8.5- Iniciada a etapa competitiva, os licitantes deverão encaminhar lances exclusivamente por meio de sistema eletrônico, sendo imediatamente informados do seu recebimento e do valor consignado no registro. </w:t>
      </w:r>
    </w:p>
    <w:p w:rsidR="00697EE4" w:rsidRDefault="00697EE4" w:rsidP="002B1860">
      <w:pPr>
        <w:pStyle w:val="PargrafodaLista"/>
        <w:numPr>
          <w:ilvl w:val="1"/>
          <w:numId w:val="40"/>
        </w:numPr>
        <w:tabs>
          <w:tab w:val="left" w:pos="0"/>
          <w:tab w:val="left" w:pos="426"/>
          <w:tab w:val="left" w:pos="720"/>
        </w:tabs>
        <w:ind w:left="0" w:firstLine="0"/>
        <w:rPr>
          <w:sz w:val="24"/>
          <w:szCs w:val="24"/>
        </w:rPr>
      </w:pPr>
      <w:r>
        <w:rPr>
          <w:noProof/>
          <w:sz w:val="24"/>
          <w:szCs w:val="24"/>
          <w:lang w:val="pt-BR" w:eastAsia="pt-BR"/>
        </w:rPr>
        <mc:AlternateContent>
          <mc:Choice Requires="wps">
            <w:drawing>
              <wp:anchor distT="0" distB="0" distL="114300" distR="114300" simplePos="0" relativeHeight="487790080" behindDoc="1" locked="0" layoutInCell="1" allowOverlap="1">
                <wp:simplePos x="0" y="0"/>
                <wp:positionH relativeFrom="page">
                  <wp:posOffset>1112520</wp:posOffset>
                </wp:positionH>
                <wp:positionV relativeFrom="paragraph">
                  <wp:posOffset>179070</wp:posOffset>
                </wp:positionV>
                <wp:extent cx="80645" cy="7620"/>
                <wp:effectExtent l="0" t="0" r="0" b="0"/>
                <wp:wrapNone/>
                <wp:docPr id="11" name="Retâ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01C919" id="Retângulo 11" o:spid="_x0000_s1026" style="position:absolute;margin-left:87.6pt;margin-top:14.1pt;width:6.35pt;height:.6pt;z-index:-1552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" fillcolor="black" stroked="f">
                <w10:wrap anchorx="page"/>
              </v:rect>
            </w:pict>
          </mc:Fallback>
        </mc:AlternateContent>
      </w:r>
      <w:r w:rsidRPr="00C33592">
        <w:rPr>
          <w:sz w:val="24"/>
          <w:szCs w:val="24"/>
        </w:rPr>
        <w:t>Os licitantes poderão oferecer lances sucessivos, observando o horário fixado para abertura da</w:t>
      </w:r>
      <w:r w:rsidRPr="00C33592">
        <w:rPr>
          <w:spacing w:val="1"/>
          <w:sz w:val="24"/>
          <w:szCs w:val="24"/>
        </w:rPr>
        <w:t xml:space="preserve"> </w:t>
      </w:r>
      <w:r w:rsidRPr="00C33592">
        <w:rPr>
          <w:sz w:val="24"/>
          <w:szCs w:val="24"/>
        </w:rPr>
        <w:t>sessão</w:t>
      </w:r>
      <w:r w:rsidRPr="00C33592">
        <w:rPr>
          <w:spacing w:val="-1"/>
          <w:sz w:val="24"/>
          <w:szCs w:val="24"/>
        </w:rPr>
        <w:t xml:space="preserve"> </w:t>
      </w:r>
      <w:r w:rsidRPr="00C33592">
        <w:rPr>
          <w:sz w:val="24"/>
          <w:szCs w:val="24"/>
        </w:rPr>
        <w:t>e</w:t>
      </w:r>
      <w:r w:rsidRPr="00C33592">
        <w:rPr>
          <w:spacing w:val="-1"/>
          <w:sz w:val="24"/>
          <w:szCs w:val="24"/>
        </w:rPr>
        <w:t xml:space="preserve"> </w:t>
      </w:r>
      <w:r w:rsidRPr="00C33592">
        <w:rPr>
          <w:sz w:val="24"/>
          <w:szCs w:val="24"/>
        </w:rPr>
        <w:t>as</w:t>
      </w:r>
      <w:r w:rsidRPr="00C33592">
        <w:rPr>
          <w:spacing w:val="2"/>
          <w:sz w:val="24"/>
          <w:szCs w:val="24"/>
        </w:rPr>
        <w:t xml:space="preserve"> </w:t>
      </w:r>
      <w:r w:rsidRPr="00C33592">
        <w:rPr>
          <w:sz w:val="24"/>
          <w:szCs w:val="24"/>
        </w:rPr>
        <w:t>regras estabelecidas no Edital.</w:t>
      </w:r>
    </w:p>
    <w:p w:rsidR="00697EE4" w:rsidRDefault="00697EE4" w:rsidP="002B1860">
      <w:pPr>
        <w:pStyle w:val="PargrafodaLista"/>
        <w:numPr>
          <w:ilvl w:val="1"/>
          <w:numId w:val="40"/>
        </w:numPr>
        <w:tabs>
          <w:tab w:val="left" w:pos="0"/>
          <w:tab w:val="left" w:pos="426"/>
          <w:tab w:val="left" w:pos="720"/>
        </w:tabs>
        <w:ind w:left="0" w:firstLine="0"/>
        <w:rPr>
          <w:sz w:val="24"/>
          <w:szCs w:val="24"/>
        </w:rPr>
      </w:pPr>
      <w:r w:rsidRPr="003A1473">
        <w:rPr>
          <w:sz w:val="24"/>
          <w:szCs w:val="24"/>
        </w:rPr>
        <w:t>O</w:t>
      </w:r>
      <w:r w:rsidRPr="003A1473">
        <w:rPr>
          <w:spacing w:val="-2"/>
          <w:sz w:val="24"/>
          <w:szCs w:val="24"/>
        </w:rPr>
        <w:t xml:space="preserve"> </w:t>
      </w:r>
      <w:r w:rsidRPr="003A1473">
        <w:rPr>
          <w:sz w:val="24"/>
          <w:szCs w:val="24"/>
        </w:rPr>
        <w:t>procedimento seguirá</w:t>
      </w:r>
      <w:r w:rsidRPr="003A1473">
        <w:rPr>
          <w:spacing w:val="-2"/>
          <w:sz w:val="24"/>
          <w:szCs w:val="24"/>
        </w:rPr>
        <w:t xml:space="preserve"> </w:t>
      </w:r>
      <w:r w:rsidRPr="003A1473">
        <w:rPr>
          <w:sz w:val="24"/>
          <w:szCs w:val="24"/>
        </w:rPr>
        <w:t>de</w:t>
      </w:r>
      <w:r w:rsidRPr="003A1473">
        <w:rPr>
          <w:spacing w:val="-1"/>
          <w:sz w:val="24"/>
          <w:szCs w:val="24"/>
        </w:rPr>
        <w:t xml:space="preserve"> </w:t>
      </w:r>
      <w:r w:rsidRPr="003A1473">
        <w:rPr>
          <w:sz w:val="24"/>
          <w:szCs w:val="24"/>
        </w:rPr>
        <w:t>acordo</w:t>
      </w:r>
      <w:r w:rsidRPr="003A1473">
        <w:rPr>
          <w:spacing w:val="-1"/>
          <w:sz w:val="24"/>
          <w:szCs w:val="24"/>
        </w:rPr>
        <w:t xml:space="preserve"> </w:t>
      </w:r>
      <w:r w:rsidRPr="003A1473">
        <w:rPr>
          <w:sz w:val="24"/>
          <w:szCs w:val="24"/>
        </w:rPr>
        <w:t>com o</w:t>
      </w:r>
      <w:r w:rsidRPr="003A1473">
        <w:rPr>
          <w:spacing w:val="-1"/>
          <w:sz w:val="24"/>
          <w:szCs w:val="24"/>
        </w:rPr>
        <w:t xml:space="preserve"> </w:t>
      </w:r>
      <w:r w:rsidRPr="003A1473">
        <w:rPr>
          <w:sz w:val="24"/>
          <w:szCs w:val="24"/>
        </w:rPr>
        <w:t>modo</w:t>
      </w:r>
      <w:r w:rsidRPr="003A1473">
        <w:rPr>
          <w:spacing w:val="-1"/>
          <w:sz w:val="24"/>
          <w:szCs w:val="24"/>
        </w:rPr>
        <w:t xml:space="preserve"> </w:t>
      </w:r>
      <w:r w:rsidRPr="003A1473">
        <w:rPr>
          <w:sz w:val="24"/>
          <w:szCs w:val="24"/>
        </w:rPr>
        <w:t>de</w:t>
      </w:r>
      <w:r w:rsidRPr="003A1473">
        <w:rPr>
          <w:spacing w:val="-1"/>
          <w:sz w:val="24"/>
          <w:szCs w:val="24"/>
        </w:rPr>
        <w:t xml:space="preserve"> </w:t>
      </w:r>
      <w:r w:rsidRPr="003A1473">
        <w:rPr>
          <w:sz w:val="24"/>
          <w:szCs w:val="24"/>
        </w:rPr>
        <w:t>disputa</w:t>
      </w:r>
      <w:r w:rsidRPr="003A1473">
        <w:rPr>
          <w:spacing w:val="-2"/>
          <w:sz w:val="24"/>
          <w:szCs w:val="24"/>
        </w:rPr>
        <w:t xml:space="preserve"> </w:t>
      </w:r>
      <w:r w:rsidRPr="003A1473">
        <w:rPr>
          <w:sz w:val="24"/>
          <w:szCs w:val="24"/>
        </w:rPr>
        <w:t>aberto.</w:t>
      </w:r>
    </w:p>
    <w:p w:rsidR="00697EE4" w:rsidRPr="003A1473" w:rsidRDefault="00697EE4" w:rsidP="002B1860">
      <w:pPr>
        <w:pStyle w:val="PargrafodaLista"/>
        <w:numPr>
          <w:ilvl w:val="1"/>
          <w:numId w:val="40"/>
        </w:numPr>
        <w:tabs>
          <w:tab w:val="left" w:pos="0"/>
          <w:tab w:val="left" w:pos="426"/>
          <w:tab w:val="left" w:pos="720"/>
        </w:tabs>
        <w:ind w:left="0" w:firstLine="0"/>
        <w:rPr>
          <w:sz w:val="24"/>
          <w:szCs w:val="24"/>
        </w:rPr>
      </w:pPr>
      <w:r w:rsidRPr="003A1473">
        <w:rPr>
          <w:spacing w:val="-1"/>
          <w:sz w:val="24"/>
          <w:szCs w:val="24"/>
        </w:rPr>
        <w:t xml:space="preserve">Ocorrerá o início da </w:t>
      </w:r>
      <w:r w:rsidRPr="003A1473">
        <w:rPr>
          <w:sz w:val="24"/>
          <w:szCs w:val="24"/>
        </w:rPr>
        <w:t xml:space="preserve">etapa de lances, única e exclusivamente, no site </w:t>
      </w:r>
      <w:hyperlink r:id="rId27">
        <w:r w:rsidRPr="003A1473">
          <w:rPr>
            <w:sz w:val="24"/>
            <w:szCs w:val="24"/>
          </w:rPr>
          <w:t>www.licitanet.com.br,</w:t>
        </w:r>
      </w:hyperlink>
      <w:r w:rsidRPr="003A1473">
        <w:rPr>
          <w:spacing w:val="1"/>
          <w:sz w:val="24"/>
          <w:szCs w:val="24"/>
        </w:rPr>
        <w:t xml:space="preserve"> </w:t>
      </w:r>
      <w:r w:rsidRPr="003A1473">
        <w:rPr>
          <w:sz w:val="24"/>
          <w:szCs w:val="24"/>
        </w:rPr>
        <w:t xml:space="preserve">conforme Edital, devendo os licitantes </w:t>
      </w:r>
      <w:proofErr w:type="gramStart"/>
      <w:r w:rsidRPr="003A1473">
        <w:rPr>
          <w:sz w:val="24"/>
          <w:szCs w:val="24"/>
        </w:rPr>
        <w:t>encaminharem</w:t>
      </w:r>
      <w:proofErr w:type="gramEnd"/>
      <w:r w:rsidRPr="003A1473">
        <w:rPr>
          <w:sz w:val="24"/>
          <w:szCs w:val="24"/>
        </w:rPr>
        <w:t xml:space="preserve"> lances exclusivamente por meio de sistema</w:t>
      </w:r>
      <w:r w:rsidRPr="003A1473">
        <w:rPr>
          <w:spacing w:val="1"/>
          <w:sz w:val="24"/>
          <w:szCs w:val="24"/>
        </w:rPr>
        <w:t xml:space="preserve"> </w:t>
      </w:r>
      <w:r w:rsidRPr="003A1473">
        <w:rPr>
          <w:sz w:val="24"/>
          <w:szCs w:val="24"/>
        </w:rPr>
        <w:t>eletrônico.</w:t>
      </w:r>
    </w:p>
    <w:p w:rsidR="00697EE4" w:rsidRPr="00161622" w:rsidRDefault="00697EE4" w:rsidP="002B1860">
      <w:pPr>
        <w:pStyle w:val="PargrafodaLista"/>
        <w:numPr>
          <w:ilvl w:val="2"/>
          <w:numId w:val="41"/>
        </w:numPr>
        <w:tabs>
          <w:tab w:val="left" w:pos="0"/>
          <w:tab w:val="left" w:pos="567"/>
          <w:tab w:val="left" w:pos="1600"/>
          <w:tab w:val="left" w:pos="9923"/>
        </w:tabs>
        <w:ind w:left="0" w:firstLine="0"/>
        <w:rPr>
          <w:color w:val="000000" w:themeColor="text1"/>
          <w:sz w:val="24"/>
          <w:szCs w:val="24"/>
        </w:rPr>
      </w:pPr>
      <w:r w:rsidRPr="00C33592">
        <w:rPr>
          <w:sz w:val="24"/>
          <w:szCs w:val="24"/>
        </w:rPr>
        <w:t>-</w:t>
      </w:r>
      <w:r w:rsidRPr="00C33592">
        <w:rPr>
          <w:spacing w:val="1"/>
          <w:sz w:val="24"/>
          <w:szCs w:val="24"/>
        </w:rPr>
        <w:t xml:space="preserve"> </w:t>
      </w:r>
      <w:r w:rsidRPr="00161622">
        <w:rPr>
          <w:color w:val="000000" w:themeColor="text1"/>
          <w:sz w:val="24"/>
          <w:szCs w:val="24"/>
        </w:rPr>
        <w:t>O</w:t>
      </w:r>
      <w:r w:rsidRPr="00161622">
        <w:rPr>
          <w:color w:val="000000" w:themeColor="text1"/>
          <w:spacing w:val="1"/>
          <w:sz w:val="24"/>
          <w:szCs w:val="24"/>
        </w:rPr>
        <w:t xml:space="preserve"> </w:t>
      </w:r>
      <w:r w:rsidRPr="00161622">
        <w:rPr>
          <w:color w:val="000000" w:themeColor="text1"/>
          <w:sz w:val="24"/>
          <w:szCs w:val="24"/>
        </w:rPr>
        <w:t>licitante</w:t>
      </w:r>
      <w:r w:rsidRPr="00161622">
        <w:rPr>
          <w:color w:val="000000" w:themeColor="text1"/>
          <w:spacing w:val="1"/>
          <w:sz w:val="24"/>
          <w:szCs w:val="24"/>
        </w:rPr>
        <w:t xml:space="preserve"> </w:t>
      </w:r>
      <w:r w:rsidRPr="00161622">
        <w:rPr>
          <w:color w:val="000000" w:themeColor="text1"/>
          <w:sz w:val="24"/>
          <w:szCs w:val="24"/>
        </w:rPr>
        <w:t>somente</w:t>
      </w:r>
      <w:r w:rsidRPr="00161622">
        <w:rPr>
          <w:color w:val="000000" w:themeColor="text1"/>
          <w:spacing w:val="1"/>
          <w:sz w:val="24"/>
          <w:szCs w:val="24"/>
        </w:rPr>
        <w:t xml:space="preserve"> </w:t>
      </w:r>
      <w:r w:rsidRPr="00161622">
        <w:rPr>
          <w:color w:val="000000" w:themeColor="text1"/>
          <w:sz w:val="24"/>
          <w:szCs w:val="24"/>
        </w:rPr>
        <w:t>poderá</w:t>
      </w:r>
      <w:r w:rsidRPr="00161622">
        <w:rPr>
          <w:color w:val="000000" w:themeColor="text1"/>
          <w:spacing w:val="1"/>
          <w:sz w:val="24"/>
          <w:szCs w:val="24"/>
        </w:rPr>
        <w:t xml:space="preserve"> </w:t>
      </w:r>
      <w:r w:rsidRPr="00161622">
        <w:rPr>
          <w:color w:val="000000" w:themeColor="text1"/>
          <w:sz w:val="24"/>
          <w:szCs w:val="24"/>
        </w:rPr>
        <w:t>oferecer</w:t>
      </w:r>
      <w:r w:rsidRPr="00161622">
        <w:rPr>
          <w:color w:val="000000" w:themeColor="text1"/>
          <w:spacing w:val="1"/>
          <w:sz w:val="24"/>
          <w:szCs w:val="24"/>
        </w:rPr>
        <w:t xml:space="preserve"> </w:t>
      </w:r>
      <w:r w:rsidRPr="00161622">
        <w:rPr>
          <w:color w:val="000000" w:themeColor="text1"/>
          <w:sz w:val="24"/>
          <w:szCs w:val="24"/>
        </w:rPr>
        <w:t>lance</w:t>
      </w:r>
      <w:r w:rsidRPr="00161622">
        <w:rPr>
          <w:color w:val="000000" w:themeColor="text1"/>
          <w:spacing w:val="1"/>
          <w:sz w:val="24"/>
          <w:szCs w:val="24"/>
        </w:rPr>
        <w:t xml:space="preserve"> </w:t>
      </w:r>
      <w:r w:rsidRPr="00161622">
        <w:rPr>
          <w:color w:val="000000" w:themeColor="text1"/>
          <w:sz w:val="24"/>
          <w:szCs w:val="24"/>
        </w:rPr>
        <w:t>de</w:t>
      </w:r>
      <w:r w:rsidRPr="00161622">
        <w:rPr>
          <w:color w:val="000000" w:themeColor="text1"/>
          <w:spacing w:val="1"/>
          <w:sz w:val="24"/>
          <w:szCs w:val="24"/>
        </w:rPr>
        <w:t xml:space="preserve"> </w:t>
      </w:r>
      <w:r w:rsidRPr="00161622">
        <w:rPr>
          <w:color w:val="000000" w:themeColor="text1"/>
          <w:sz w:val="24"/>
          <w:szCs w:val="24"/>
        </w:rPr>
        <w:t>valor</w:t>
      </w:r>
      <w:r w:rsidRPr="00161622">
        <w:rPr>
          <w:color w:val="000000" w:themeColor="text1"/>
          <w:spacing w:val="1"/>
          <w:sz w:val="24"/>
          <w:szCs w:val="24"/>
        </w:rPr>
        <w:t xml:space="preserve"> </w:t>
      </w:r>
      <w:r w:rsidRPr="00161622">
        <w:rPr>
          <w:color w:val="000000" w:themeColor="text1"/>
          <w:sz w:val="24"/>
          <w:szCs w:val="24"/>
        </w:rPr>
        <w:t>inferior</w:t>
      </w:r>
      <w:r w:rsidRPr="00161622">
        <w:rPr>
          <w:color w:val="000000" w:themeColor="text1"/>
          <w:spacing w:val="1"/>
          <w:sz w:val="24"/>
          <w:szCs w:val="24"/>
        </w:rPr>
        <w:t xml:space="preserve"> </w:t>
      </w:r>
      <w:r w:rsidRPr="00161622">
        <w:rPr>
          <w:color w:val="000000" w:themeColor="text1"/>
          <w:sz w:val="24"/>
          <w:szCs w:val="24"/>
        </w:rPr>
        <w:t>ou</w:t>
      </w:r>
      <w:r w:rsidRPr="00161622">
        <w:rPr>
          <w:color w:val="000000" w:themeColor="text1"/>
          <w:spacing w:val="1"/>
          <w:sz w:val="24"/>
          <w:szCs w:val="24"/>
        </w:rPr>
        <w:t xml:space="preserve"> </w:t>
      </w:r>
      <w:r w:rsidRPr="00161622">
        <w:rPr>
          <w:color w:val="000000" w:themeColor="text1"/>
          <w:sz w:val="24"/>
          <w:szCs w:val="24"/>
        </w:rPr>
        <w:t>percentual</w:t>
      </w:r>
      <w:r w:rsidRPr="00161622">
        <w:rPr>
          <w:color w:val="000000" w:themeColor="text1"/>
          <w:spacing w:val="1"/>
          <w:sz w:val="24"/>
          <w:szCs w:val="24"/>
        </w:rPr>
        <w:t xml:space="preserve"> </w:t>
      </w:r>
      <w:r w:rsidRPr="00161622">
        <w:rPr>
          <w:color w:val="000000" w:themeColor="text1"/>
          <w:sz w:val="24"/>
          <w:szCs w:val="24"/>
        </w:rPr>
        <w:t>de desconto</w:t>
      </w:r>
      <w:r w:rsidRPr="00161622">
        <w:rPr>
          <w:color w:val="000000" w:themeColor="text1"/>
          <w:spacing w:val="-57"/>
          <w:sz w:val="24"/>
          <w:szCs w:val="24"/>
        </w:rPr>
        <w:t xml:space="preserve"> </w:t>
      </w:r>
      <w:r w:rsidRPr="00161622">
        <w:rPr>
          <w:color w:val="000000" w:themeColor="text1"/>
          <w:sz w:val="24"/>
          <w:szCs w:val="24"/>
        </w:rPr>
        <w:t>superior</w:t>
      </w:r>
      <w:r w:rsidRPr="00161622">
        <w:rPr>
          <w:color w:val="000000" w:themeColor="text1"/>
          <w:spacing w:val="-2"/>
          <w:sz w:val="24"/>
          <w:szCs w:val="24"/>
        </w:rPr>
        <w:t xml:space="preserve"> </w:t>
      </w:r>
      <w:r w:rsidRPr="00161622">
        <w:rPr>
          <w:color w:val="000000" w:themeColor="text1"/>
          <w:sz w:val="24"/>
          <w:szCs w:val="24"/>
        </w:rPr>
        <w:t>ao último</w:t>
      </w:r>
      <w:r w:rsidRPr="00161622">
        <w:rPr>
          <w:color w:val="000000" w:themeColor="text1"/>
          <w:spacing w:val="-3"/>
          <w:sz w:val="24"/>
          <w:szCs w:val="24"/>
        </w:rPr>
        <w:t xml:space="preserve"> </w:t>
      </w:r>
      <w:r w:rsidRPr="00161622">
        <w:rPr>
          <w:color w:val="000000" w:themeColor="text1"/>
          <w:sz w:val="24"/>
          <w:szCs w:val="24"/>
        </w:rPr>
        <w:t>por</w:t>
      </w:r>
      <w:r w:rsidRPr="00161622">
        <w:rPr>
          <w:color w:val="000000" w:themeColor="text1"/>
          <w:spacing w:val="-1"/>
          <w:sz w:val="24"/>
          <w:szCs w:val="24"/>
        </w:rPr>
        <w:t xml:space="preserve"> </w:t>
      </w:r>
      <w:r w:rsidRPr="00161622">
        <w:rPr>
          <w:color w:val="000000" w:themeColor="text1"/>
          <w:sz w:val="24"/>
          <w:szCs w:val="24"/>
        </w:rPr>
        <w:t>ele</w:t>
      </w:r>
      <w:r w:rsidRPr="00161622">
        <w:rPr>
          <w:color w:val="000000" w:themeColor="text1"/>
          <w:spacing w:val="-1"/>
          <w:sz w:val="24"/>
          <w:szCs w:val="24"/>
        </w:rPr>
        <w:t xml:space="preserve"> </w:t>
      </w:r>
      <w:r w:rsidRPr="00161622">
        <w:rPr>
          <w:color w:val="000000" w:themeColor="text1"/>
          <w:sz w:val="24"/>
          <w:szCs w:val="24"/>
        </w:rPr>
        <w:t>ofertado e</w:t>
      </w:r>
      <w:r w:rsidRPr="00161622">
        <w:rPr>
          <w:color w:val="000000" w:themeColor="text1"/>
          <w:spacing w:val="-2"/>
          <w:sz w:val="24"/>
          <w:szCs w:val="24"/>
        </w:rPr>
        <w:t xml:space="preserve"> </w:t>
      </w:r>
      <w:r w:rsidRPr="00161622">
        <w:rPr>
          <w:color w:val="000000" w:themeColor="text1"/>
          <w:sz w:val="24"/>
          <w:szCs w:val="24"/>
        </w:rPr>
        <w:t xml:space="preserve">registrado pelo sistema, </w:t>
      </w:r>
      <w:proofErr w:type="gramStart"/>
      <w:r w:rsidRPr="00161622">
        <w:rPr>
          <w:color w:val="000000" w:themeColor="text1"/>
          <w:sz w:val="24"/>
          <w:szCs w:val="24"/>
        </w:rPr>
        <w:t>obedecendo o</w:t>
      </w:r>
      <w:proofErr w:type="gramEnd"/>
      <w:r w:rsidRPr="00161622">
        <w:rPr>
          <w:color w:val="000000" w:themeColor="text1"/>
          <w:sz w:val="24"/>
          <w:szCs w:val="24"/>
        </w:rPr>
        <w:t xml:space="preserve"> intervalo mínimo previsto.</w:t>
      </w:r>
    </w:p>
    <w:p w:rsidR="00697EE4" w:rsidRPr="00905F18" w:rsidRDefault="00697EE4" w:rsidP="002B1860">
      <w:pPr>
        <w:pStyle w:val="PargrafodaLista"/>
        <w:numPr>
          <w:ilvl w:val="2"/>
          <w:numId w:val="41"/>
        </w:numPr>
        <w:tabs>
          <w:tab w:val="left" w:pos="0"/>
        </w:tabs>
        <w:ind w:left="0" w:firstLine="0"/>
        <w:rPr>
          <w:b/>
          <w:sz w:val="24"/>
          <w:szCs w:val="24"/>
        </w:rPr>
      </w:pPr>
      <w:r w:rsidRPr="00161622">
        <w:rPr>
          <w:color w:val="000000" w:themeColor="text1"/>
          <w:sz w:val="24"/>
          <w:szCs w:val="24"/>
        </w:rPr>
        <w:t xml:space="preserve">- O intervalo </w:t>
      </w:r>
      <w:r w:rsidRPr="00905F18">
        <w:rPr>
          <w:sz w:val="24"/>
          <w:szCs w:val="24"/>
        </w:rPr>
        <w:t>mínimo de diferença de valores ou percentuais entre os lances, que incidirá tanto</w:t>
      </w:r>
      <w:r w:rsidRPr="00905F18">
        <w:rPr>
          <w:spacing w:val="1"/>
          <w:sz w:val="24"/>
          <w:szCs w:val="24"/>
        </w:rPr>
        <w:t xml:space="preserve"> </w:t>
      </w:r>
      <w:r w:rsidRPr="00905F18">
        <w:rPr>
          <w:sz w:val="24"/>
          <w:szCs w:val="24"/>
        </w:rPr>
        <w:t xml:space="preserve">em relação aos lances intermediários quanto em relação à proposta que cobrir a </w:t>
      </w:r>
      <w:r w:rsidRPr="00905F18">
        <w:rPr>
          <w:sz w:val="24"/>
          <w:szCs w:val="24"/>
        </w:rPr>
        <w:lastRenderedPageBreak/>
        <w:t>melhor oferta deverá</w:t>
      </w:r>
      <w:proofErr w:type="gramStart"/>
      <w:r>
        <w:rPr>
          <w:sz w:val="24"/>
          <w:szCs w:val="24"/>
        </w:rPr>
        <w:t xml:space="preserve"> </w:t>
      </w:r>
      <w:r w:rsidRPr="00905F18">
        <w:rPr>
          <w:spacing w:val="-57"/>
          <w:sz w:val="24"/>
          <w:szCs w:val="24"/>
        </w:rPr>
        <w:t xml:space="preserve"> </w:t>
      </w:r>
      <w:proofErr w:type="gramEnd"/>
      <w:r w:rsidRPr="00905F18">
        <w:rPr>
          <w:sz w:val="24"/>
          <w:szCs w:val="24"/>
        </w:rPr>
        <w:t>ser</w:t>
      </w:r>
      <w:r w:rsidRPr="00905F18">
        <w:rPr>
          <w:spacing w:val="-2"/>
          <w:sz w:val="24"/>
          <w:szCs w:val="24"/>
        </w:rPr>
        <w:t xml:space="preserve"> </w:t>
      </w:r>
      <w:r w:rsidRPr="00905F18">
        <w:rPr>
          <w:sz w:val="24"/>
          <w:szCs w:val="24"/>
        </w:rPr>
        <w:t>de</w:t>
      </w:r>
      <w:r w:rsidRPr="00905F18">
        <w:rPr>
          <w:spacing w:val="-1"/>
          <w:sz w:val="24"/>
          <w:szCs w:val="24"/>
        </w:rPr>
        <w:t xml:space="preserve"> </w:t>
      </w:r>
      <w:r w:rsidRPr="00905F18">
        <w:rPr>
          <w:b/>
          <w:sz w:val="24"/>
          <w:szCs w:val="24"/>
          <w:shd w:val="clear" w:color="auto" w:fill="FFFF00"/>
        </w:rPr>
        <w:t>R$ 1,00</w:t>
      </w:r>
      <w:r w:rsidRPr="00905F18">
        <w:rPr>
          <w:b/>
          <w:sz w:val="24"/>
          <w:szCs w:val="24"/>
        </w:rPr>
        <w:t>.</w:t>
      </w:r>
    </w:p>
    <w:p w:rsidR="00697EE4" w:rsidRPr="00905F18" w:rsidRDefault="00697EE4" w:rsidP="002B1860">
      <w:pPr>
        <w:pStyle w:val="PargrafodaLista"/>
        <w:numPr>
          <w:ilvl w:val="2"/>
          <w:numId w:val="41"/>
        </w:numPr>
        <w:tabs>
          <w:tab w:val="left" w:pos="0"/>
        </w:tabs>
        <w:ind w:left="0" w:firstLine="0"/>
        <w:rPr>
          <w:sz w:val="24"/>
          <w:szCs w:val="24"/>
        </w:rPr>
      </w:pPr>
      <w:r w:rsidRPr="00905F18">
        <w:rPr>
          <w:sz w:val="24"/>
          <w:szCs w:val="24"/>
        </w:rPr>
        <w:t>- A etapa de lances da sessão pública terá duração de 10 minutos, após isso, será prorrogada</w:t>
      </w:r>
      <w:r w:rsidRPr="00905F18">
        <w:rPr>
          <w:spacing w:val="1"/>
          <w:sz w:val="24"/>
          <w:szCs w:val="24"/>
        </w:rPr>
        <w:t xml:space="preserve"> </w:t>
      </w:r>
      <w:r w:rsidRPr="00905F18">
        <w:rPr>
          <w:sz w:val="24"/>
          <w:szCs w:val="24"/>
        </w:rPr>
        <w:t>automaticamente pelo sistema quando houver lance ofertado nos últimos dois minutos do período de</w:t>
      </w:r>
      <w:r w:rsidRPr="00905F18">
        <w:rPr>
          <w:spacing w:val="-57"/>
          <w:sz w:val="24"/>
          <w:szCs w:val="24"/>
        </w:rPr>
        <w:t xml:space="preserve"> </w:t>
      </w:r>
      <w:r w:rsidRPr="00905F18">
        <w:rPr>
          <w:sz w:val="24"/>
          <w:szCs w:val="24"/>
        </w:rPr>
        <w:t>duração</w:t>
      </w:r>
      <w:r w:rsidRPr="00905F18">
        <w:rPr>
          <w:spacing w:val="-1"/>
          <w:sz w:val="24"/>
          <w:szCs w:val="24"/>
        </w:rPr>
        <w:t xml:space="preserve"> </w:t>
      </w:r>
      <w:r w:rsidRPr="00905F18">
        <w:rPr>
          <w:sz w:val="24"/>
          <w:szCs w:val="24"/>
        </w:rPr>
        <w:t>da</w:t>
      </w:r>
      <w:r w:rsidRPr="00905F18">
        <w:rPr>
          <w:spacing w:val="-1"/>
          <w:sz w:val="24"/>
          <w:szCs w:val="24"/>
        </w:rPr>
        <w:t xml:space="preserve"> </w:t>
      </w:r>
      <w:r w:rsidRPr="00905F18">
        <w:rPr>
          <w:sz w:val="24"/>
          <w:szCs w:val="24"/>
        </w:rPr>
        <w:t>sessão pública.</w:t>
      </w:r>
    </w:p>
    <w:p w:rsidR="00697EE4" w:rsidRPr="00905F18" w:rsidRDefault="00697EE4" w:rsidP="002B1860">
      <w:pPr>
        <w:pStyle w:val="PargrafodaLista"/>
        <w:numPr>
          <w:ilvl w:val="2"/>
          <w:numId w:val="41"/>
        </w:numPr>
        <w:tabs>
          <w:tab w:val="left" w:pos="0"/>
        </w:tabs>
        <w:ind w:left="0" w:firstLine="0"/>
        <w:rPr>
          <w:sz w:val="24"/>
          <w:szCs w:val="24"/>
        </w:rPr>
      </w:pPr>
      <w:r w:rsidRPr="00905F18">
        <w:rPr>
          <w:sz w:val="24"/>
          <w:szCs w:val="24"/>
        </w:rPr>
        <w:t>- A prorrogação automática da etapa de lances, de que trata o subitem anterior, será de dois minutos e ocorrerá sucessivamente sempre que houver lances enviados nesse período de prorrogação, inclusive no caso de lances intermediários.</w:t>
      </w:r>
    </w:p>
    <w:p w:rsidR="00697EE4" w:rsidRPr="00905F18" w:rsidRDefault="00697EE4" w:rsidP="002B1860">
      <w:pPr>
        <w:pStyle w:val="PargrafodaLista"/>
        <w:numPr>
          <w:ilvl w:val="2"/>
          <w:numId w:val="41"/>
        </w:numPr>
        <w:tabs>
          <w:tab w:val="left" w:pos="0"/>
        </w:tabs>
        <w:ind w:left="0" w:firstLine="0"/>
        <w:rPr>
          <w:sz w:val="24"/>
          <w:szCs w:val="24"/>
        </w:rPr>
      </w:pPr>
      <w:r w:rsidRPr="00905F18">
        <w:rPr>
          <w:sz w:val="24"/>
          <w:szCs w:val="24"/>
        </w:rPr>
        <w:t>- Não havendo novos lances na forma estabelecida nos itens anteriores, a sessão pública encerrar-se-á automaticamente, e o sistema ordenará e divulgará os lances conforme a ordem final de classificação.</w:t>
      </w:r>
    </w:p>
    <w:p w:rsidR="00697EE4" w:rsidRPr="00F96A8F" w:rsidRDefault="00697EE4" w:rsidP="002B1860">
      <w:pPr>
        <w:pStyle w:val="PargrafodaLista"/>
        <w:numPr>
          <w:ilvl w:val="2"/>
          <w:numId w:val="41"/>
        </w:numPr>
        <w:tabs>
          <w:tab w:val="left" w:pos="142"/>
        </w:tabs>
        <w:ind w:left="0" w:firstLine="0"/>
        <w:rPr>
          <w:color w:val="000000" w:themeColor="text1"/>
          <w:sz w:val="24"/>
          <w:szCs w:val="24"/>
        </w:rPr>
      </w:pPr>
      <w:r w:rsidRPr="00905F18">
        <w:rPr>
          <w:sz w:val="24"/>
          <w:szCs w:val="24"/>
        </w:rPr>
        <w:t xml:space="preserve">- Definida a melhor </w:t>
      </w:r>
      <w:r w:rsidRPr="00F96A8F">
        <w:rPr>
          <w:color w:val="000000" w:themeColor="text1"/>
          <w:sz w:val="24"/>
          <w:szCs w:val="24"/>
        </w:rPr>
        <w:t xml:space="preserve">proposta, se a diferença em relação à proposta classificada em segundo lugar for de pelo menos 5% (cinco por cento), a </w:t>
      </w:r>
      <w:r w:rsidR="00E66A7C" w:rsidRPr="00F96A8F">
        <w:rPr>
          <w:color w:val="000000" w:themeColor="text1"/>
          <w:sz w:val="24"/>
          <w:szCs w:val="24"/>
        </w:rPr>
        <w:t>Pregoeira</w:t>
      </w:r>
      <w:r w:rsidRPr="00F96A8F">
        <w:rPr>
          <w:color w:val="000000" w:themeColor="text1"/>
          <w:sz w:val="24"/>
          <w:szCs w:val="24"/>
        </w:rPr>
        <w:t>, auxiliada pela equipe de apoio, poderá admitir o reinício da disputa aberta, para a definição das demais colocações.</w:t>
      </w:r>
    </w:p>
    <w:p w:rsidR="00697EE4" w:rsidRPr="00F96A8F" w:rsidRDefault="00697EE4" w:rsidP="002B1860">
      <w:pPr>
        <w:pStyle w:val="PargrafodaLista"/>
        <w:numPr>
          <w:ilvl w:val="2"/>
          <w:numId w:val="41"/>
        </w:numPr>
        <w:tabs>
          <w:tab w:val="left" w:pos="142"/>
        </w:tabs>
        <w:ind w:left="0" w:firstLine="0"/>
        <w:rPr>
          <w:color w:val="000000" w:themeColor="text1"/>
          <w:sz w:val="24"/>
          <w:szCs w:val="24"/>
        </w:rPr>
      </w:pPr>
      <w:r w:rsidRPr="00F96A8F">
        <w:rPr>
          <w:color w:val="000000" w:themeColor="text1"/>
          <w:sz w:val="24"/>
          <w:szCs w:val="24"/>
        </w:rPr>
        <w:t>- Após o reinício previsto no item supra, os licitantes serão convocados para apresentar lances intermediários.</w:t>
      </w:r>
    </w:p>
    <w:p w:rsidR="00697EE4" w:rsidRPr="00F96A8F" w:rsidRDefault="00697EE4" w:rsidP="009F2174">
      <w:pPr>
        <w:pStyle w:val="Corpodetexto"/>
        <w:tabs>
          <w:tab w:val="left" w:pos="142"/>
          <w:tab w:val="left" w:pos="9923"/>
        </w:tabs>
        <w:spacing w:before="123"/>
        <w:ind w:left="0"/>
        <w:jc w:val="both"/>
        <w:rPr>
          <w:color w:val="000000" w:themeColor="text1"/>
        </w:rPr>
      </w:pPr>
      <w:r w:rsidRPr="00F96A8F">
        <w:rPr>
          <w:color w:val="000000" w:themeColor="text1"/>
        </w:rPr>
        <w:t>8.9-</w:t>
      </w:r>
      <w:r w:rsidRPr="00F96A8F">
        <w:rPr>
          <w:color w:val="000000" w:themeColor="text1"/>
          <w:spacing w:val="-2"/>
        </w:rPr>
        <w:t xml:space="preserve"> </w:t>
      </w:r>
      <w:r w:rsidRPr="00F96A8F">
        <w:rPr>
          <w:color w:val="000000" w:themeColor="text1"/>
        </w:rPr>
        <w:t>Caso</w:t>
      </w:r>
      <w:r w:rsidRPr="00F96A8F">
        <w:rPr>
          <w:color w:val="000000" w:themeColor="text1"/>
          <w:spacing w:val="-1"/>
        </w:rPr>
        <w:t xml:space="preserve"> </w:t>
      </w:r>
      <w:r w:rsidRPr="00F96A8F">
        <w:rPr>
          <w:color w:val="000000" w:themeColor="text1"/>
        </w:rPr>
        <w:t>o</w:t>
      </w:r>
      <w:r w:rsidRPr="00F96A8F">
        <w:rPr>
          <w:color w:val="000000" w:themeColor="text1"/>
          <w:spacing w:val="-1"/>
        </w:rPr>
        <w:t xml:space="preserve"> </w:t>
      </w:r>
      <w:r w:rsidRPr="00F96A8F">
        <w:rPr>
          <w:color w:val="000000" w:themeColor="text1"/>
        </w:rPr>
        <w:t>licitante</w:t>
      </w:r>
      <w:r w:rsidRPr="00F96A8F">
        <w:rPr>
          <w:color w:val="000000" w:themeColor="text1"/>
          <w:spacing w:val="-1"/>
        </w:rPr>
        <w:t xml:space="preserve"> </w:t>
      </w:r>
      <w:r w:rsidRPr="00F96A8F">
        <w:rPr>
          <w:color w:val="000000" w:themeColor="text1"/>
        </w:rPr>
        <w:t>não</w:t>
      </w:r>
      <w:r w:rsidRPr="00F96A8F">
        <w:rPr>
          <w:color w:val="000000" w:themeColor="text1"/>
          <w:spacing w:val="-1"/>
        </w:rPr>
        <w:t xml:space="preserve"> </w:t>
      </w:r>
      <w:r w:rsidRPr="00F96A8F">
        <w:rPr>
          <w:color w:val="000000" w:themeColor="text1"/>
        </w:rPr>
        <w:t>apresente</w:t>
      </w:r>
      <w:r w:rsidRPr="00F96A8F">
        <w:rPr>
          <w:color w:val="000000" w:themeColor="text1"/>
          <w:spacing w:val="-2"/>
        </w:rPr>
        <w:t xml:space="preserve"> </w:t>
      </w:r>
      <w:r w:rsidRPr="00F96A8F">
        <w:rPr>
          <w:color w:val="000000" w:themeColor="text1"/>
        </w:rPr>
        <w:t>lances, concorrerá</w:t>
      </w:r>
      <w:r w:rsidRPr="00F96A8F">
        <w:rPr>
          <w:color w:val="000000" w:themeColor="text1"/>
          <w:spacing w:val="-2"/>
        </w:rPr>
        <w:t xml:space="preserve"> </w:t>
      </w:r>
      <w:r w:rsidRPr="00F96A8F">
        <w:rPr>
          <w:color w:val="000000" w:themeColor="text1"/>
        </w:rPr>
        <w:t>com</w:t>
      </w:r>
      <w:r w:rsidRPr="00F96A8F">
        <w:rPr>
          <w:color w:val="000000" w:themeColor="text1"/>
          <w:spacing w:val="-1"/>
        </w:rPr>
        <w:t xml:space="preserve"> </w:t>
      </w:r>
      <w:r w:rsidRPr="00F96A8F">
        <w:rPr>
          <w:color w:val="000000" w:themeColor="text1"/>
        </w:rPr>
        <w:t>o valor</w:t>
      </w:r>
      <w:r w:rsidRPr="00F96A8F">
        <w:rPr>
          <w:color w:val="000000" w:themeColor="text1"/>
          <w:spacing w:val="-2"/>
        </w:rPr>
        <w:t xml:space="preserve"> </w:t>
      </w:r>
      <w:r w:rsidRPr="00F96A8F">
        <w:rPr>
          <w:color w:val="000000" w:themeColor="text1"/>
        </w:rPr>
        <w:t>de</w:t>
      </w:r>
      <w:r w:rsidRPr="00F96A8F">
        <w:rPr>
          <w:color w:val="000000" w:themeColor="text1"/>
          <w:spacing w:val="-2"/>
        </w:rPr>
        <w:t xml:space="preserve"> </w:t>
      </w:r>
      <w:r w:rsidRPr="00F96A8F">
        <w:rPr>
          <w:color w:val="000000" w:themeColor="text1"/>
        </w:rPr>
        <w:t>sua proposta.</w:t>
      </w:r>
    </w:p>
    <w:p w:rsidR="00697EE4" w:rsidRPr="00F96A8F" w:rsidRDefault="00AB1CD3" w:rsidP="009F2174">
      <w:pPr>
        <w:pStyle w:val="Corpodetexto"/>
        <w:tabs>
          <w:tab w:val="left" w:pos="142"/>
          <w:tab w:val="left" w:pos="9923"/>
        </w:tabs>
        <w:spacing w:before="123"/>
        <w:ind w:left="0"/>
        <w:jc w:val="both"/>
        <w:rPr>
          <w:color w:val="000000" w:themeColor="text1"/>
        </w:rPr>
      </w:pPr>
      <w:r w:rsidRPr="00F96A8F">
        <w:rPr>
          <w:color w:val="000000" w:themeColor="text1"/>
        </w:rPr>
        <w:t>8.10</w:t>
      </w:r>
      <w:r w:rsidR="00697EE4" w:rsidRPr="00F96A8F">
        <w:rPr>
          <w:color w:val="000000" w:themeColor="text1"/>
        </w:rPr>
        <w:t>- Após o término dos prazos estabelecidos nos subitens anteriores, o sistema ordenará e divulgará os lances segundo a ordem crescente de valores.</w:t>
      </w:r>
    </w:p>
    <w:p w:rsidR="00697EE4" w:rsidRPr="00F96A8F" w:rsidRDefault="00697EE4" w:rsidP="002B1860">
      <w:pPr>
        <w:pStyle w:val="PargrafodaLista"/>
        <w:numPr>
          <w:ilvl w:val="1"/>
          <w:numId w:val="43"/>
        </w:numPr>
        <w:tabs>
          <w:tab w:val="left" w:pos="142"/>
          <w:tab w:val="left" w:pos="567"/>
          <w:tab w:val="left" w:pos="1566"/>
          <w:tab w:val="left" w:pos="9923"/>
        </w:tabs>
        <w:spacing w:before="92"/>
        <w:ind w:left="0" w:firstLine="0"/>
        <w:rPr>
          <w:color w:val="000000" w:themeColor="text1"/>
          <w:sz w:val="24"/>
          <w:szCs w:val="24"/>
        </w:rPr>
      </w:pPr>
      <w:r w:rsidRPr="00F96A8F">
        <w:rPr>
          <w:color w:val="000000" w:themeColor="text1"/>
          <w:sz w:val="24"/>
          <w:szCs w:val="24"/>
        </w:rPr>
        <w:t>- Não serão aceitos dois ou mais lances de mesmo valor, prevalecendo aquele que for recebido</w:t>
      </w:r>
      <w:proofErr w:type="gramStart"/>
      <w:r w:rsidRPr="00F96A8F">
        <w:rPr>
          <w:color w:val="000000" w:themeColor="text1"/>
          <w:spacing w:val="-57"/>
          <w:sz w:val="24"/>
          <w:szCs w:val="24"/>
        </w:rPr>
        <w:t xml:space="preserve">  </w:t>
      </w:r>
      <w:proofErr w:type="gramEnd"/>
      <w:r w:rsidRPr="00F96A8F">
        <w:rPr>
          <w:color w:val="000000" w:themeColor="text1"/>
          <w:sz w:val="24"/>
          <w:szCs w:val="24"/>
        </w:rPr>
        <w:t>e</w:t>
      </w:r>
      <w:r w:rsidRPr="00F96A8F">
        <w:rPr>
          <w:color w:val="000000" w:themeColor="text1"/>
          <w:spacing w:val="-2"/>
          <w:sz w:val="24"/>
          <w:szCs w:val="24"/>
        </w:rPr>
        <w:t xml:space="preserve"> </w:t>
      </w:r>
      <w:r w:rsidRPr="00F96A8F">
        <w:rPr>
          <w:color w:val="000000" w:themeColor="text1"/>
          <w:sz w:val="24"/>
          <w:szCs w:val="24"/>
        </w:rPr>
        <w:t>registrado</w:t>
      </w:r>
      <w:r w:rsidRPr="00F96A8F">
        <w:rPr>
          <w:color w:val="000000" w:themeColor="text1"/>
          <w:spacing w:val="2"/>
          <w:sz w:val="24"/>
          <w:szCs w:val="24"/>
        </w:rPr>
        <w:t xml:space="preserve"> </w:t>
      </w:r>
      <w:r w:rsidRPr="00F96A8F">
        <w:rPr>
          <w:color w:val="000000" w:themeColor="text1"/>
          <w:sz w:val="24"/>
          <w:szCs w:val="24"/>
        </w:rPr>
        <w:t>em primeiro lugar.</w:t>
      </w:r>
    </w:p>
    <w:p w:rsidR="00697EE4" w:rsidRPr="00F96A8F" w:rsidRDefault="00AB1CD3" w:rsidP="009F2174">
      <w:pPr>
        <w:pStyle w:val="PargrafodaLista"/>
        <w:tabs>
          <w:tab w:val="left" w:pos="142"/>
          <w:tab w:val="left" w:pos="9923"/>
        </w:tabs>
        <w:spacing w:before="90"/>
        <w:ind w:left="0"/>
        <w:rPr>
          <w:color w:val="000000" w:themeColor="text1"/>
          <w:sz w:val="24"/>
          <w:szCs w:val="24"/>
        </w:rPr>
      </w:pPr>
      <w:r w:rsidRPr="00F96A8F">
        <w:rPr>
          <w:color w:val="000000" w:themeColor="text1"/>
          <w:sz w:val="24"/>
          <w:szCs w:val="24"/>
        </w:rPr>
        <w:t xml:space="preserve">8.12 </w:t>
      </w:r>
      <w:r w:rsidR="00697EE4" w:rsidRPr="00F96A8F">
        <w:rPr>
          <w:color w:val="000000" w:themeColor="text1"/>
          <w:sz w:val="24"/>
          <w:szCs w:val="24"/>
        </w:rPr>
        <w:t>- Durante o transcurso da sessão pública, os licitantes serão informados, em tempo real, do</w:t>
      </w:r>
      <w:r w:rsidR="00697EE4" w:rsidRPr="00F96A8F">
        <w:rPr>
          <w:color w:val="000000" w:themeColor="text1"/>
          <w:spacing w:val="1"/>
          <w:sz w:val="24"/>
          <w:szCs w:val="24"/>
        </w:rPr>
        <w:t xml:space="preserve"> </w:t>
      </w:r>
      <w:r w:rsidR="00697EE4" w:rsidRPr="00F96A8F">
        <w:rPr>
          <w:color w:val="000000" w:themeColor="text1"/>
          <w:sz w:val="24"/>
          <w:szCs w:val="24"/>
        </w:rPr>
        <w:t>valor</w:t>
      </w:r>
      <w:r w:rsidR="00697EE4" w:rsidRPr="00F96A8F">
        <w:rPr>
          <w:color w:val="000000" w:themeColor="text1"/>
          <w:spacing w:val="-2"/>
          <w:sz w:val="24"/>
          <w:szCs w:val="24"/>
        </w:rPr>
        <w:t xml:space="preserve"> </w:t>
      </w:r>
      <w:r w:rsidR="00697EE4" w:rsidRPr="00F96A8F">
        <w:rPr>
          <w:color w:val="000000" w:themeColor="text1"/>
          <w:sz w:val="24"/>
          <w:szCs w:val="24"/>
        </w:rPr>
        <w:t>do menor</w:t>
      </w:r>
      <w:r w:rsidR="00697EE4" w:rsidRPr="00F96A8F">
        <w:rPr>
          <w:color w:val="000000" w:themeColor="text1"/>
          <w:spacing w:val="-1"/>
          <w:sz w:val="24"/>
          <w:szCs w:val="24"/>
        </w:rPr>
        <w:t xml:space="preserve"> </w:t>
      </w:r>
      <w:r w:rsidR="00697EE4" w:rsidRPr="00F96A8F">
        <w:rPr>
          <w:color w:val="000000" w:themeColor="text1"/>
          <w:sz w:val="24"/>
          <w:szCs w:val="24"/>
        </w:rPr>
        <w:t>lance</w:t>
      </w:r>
      <w:r w:rsidR="00697EE4" w:rsidRPr="00F96A8F">
        <w:rPr>
          <w:color w:val="000000" w:themeColor="text1"/>
          <w:spacing w:val="-1"/>
          <w:sz w:val="24"/>
          <w:szCs w:val="24"/>
        </w:rPr>
        <w:t xml:space="preserve"> </w:t>
      </w:r>
      <w:r w:rsidR="00697EE4" w:rsidRPr="00F96A8F">
        <w:rPr>
          <w:color w:val="000000" w:themeColor="text1"/>
          <w:sz w:val="24"/>
          <w:szCs w:val="24"/>
        </w:rPr>
        <w:t>registrado,</w:t>
      </w:r>
      <w:r w:rsidR="00697EE4" w:rsidRPr="00F96A8F">
        <w:rPr>
          <w:color w:val="000000" w:themeColor="text1"/>
          <w:spacing w:val="-1"/>
          <w:sz w:val="24"/>
          <w:szCs w:val="24"/>
        </w:rPr>
        <w:t xml:space="preserve"> </w:t>
      </w:r>
      <w:r w:rsidR="00697EE4" w:rsidRPr="00F96A8F">
        <w:rPr>
          <w:color w:val="000000" w:themeColor="text1"/>
          <w:sz w:val="24"/>
          <w:szCs w:val="24"/>
        </w:rPr>
        <w:t>vedada</w:t>
      </w:r>
      <w:r w:rsidR="00697EE4" w:rsidRPr="00F96A8F">
        <w:rPr>
          <w:color w:val="000000" w:themeColor="text1"/>
          <w:spacing w:val="1"/>
          <w:sz w:val="24"/>
          <w:szCs w:val="24"/>
        </w:rPr>
        <w:t xml:space="preserve"> </w:t>
      </w:r>
      <w:r w:rsidR="00697EE4" w:rsidRPr="00F96A8F">
        <w:rPr>
          <w:color w:val="000000" w:themeColor="text1"/>
          <w:sz w:val="24"/>
          <w:szCs w:val="24"/>
        </w:rPr>
        <w:t>a</w:t>
      </w:r>
      <w:r w:rsidR="00697EE4" w:rsidRPr="00F96A8F">
        <w:rPr>
          <w:color w:val="000000" w:themeColor="text1"/>
          <w:spacing w:val="-1"/>
          <w:sz w:val="24"/>
          <w:szCs w:val="24"/>
        </w:rPr>
        <w:t xml:space="preserve"> </w:t>
      </w:r>
      <w:r w:rsidR="00697EE4" w:rsidRPr="00F96A8F">
        <w:rPr>
          <w:color w:val="000000" w:themeColor="text1"/>
          <w:sz w:val="24"/>
          <w:szCs w:val="24"/>
        </w:rPr>
        <w:t>identificação do licitante.</w:t>
      </w:r>
    </w:p>
    <w:p w:rsidR="00697EE4" w:rsidRPr="00F96A8F" w:rsidRDefault="00697EE4" w:rsidP="002B1860">
      <w:pPr>
        <w:pStyle w:val="PargrafodaLista"/>
        <w:numPr>
          <w:ilvl w:val="1"/>
          <w:numId w:val="44"/>
        </w:numPr>
        <w:tabs>
          <w:tab w:val="left" w:pos="142"/>
          <w:tab w:val="left" w:pos="567"/>
          <w:tab w:val="left" w:pos="1566"/>
          <w:tab w:val="left" w:pos="9923"/>
        </w:tabs>
        <w:ind w:left="0" w:firstLine="0"/>
        <w:rPr>
          <w:color w:val="000000" w:themeColor="text1"/>
          <w:sz w:val="24"/>
          <w:szCs w:val="24"/>
        </w:rPr>
      </w:pPr>
      <w:r w:rsidRPr="00F96A8F">
        <w:rPr>
          <w:color w:val="000000" w:themeColor="text1"/>
          <w:sz w:val="24"/>
          <w:szCs w:val="24"/>
        </w:rPr>
        <w:t xml:space="preserve">- Caso haja desconexão com a </w:t>
      </w:r>
      <w:r w:rsidR="00E66A7C" w:rsidRPr="00F96A8F">
        <w:rPr>
          <w:color w:val="000000" w:themeColor="text1"/>
          <w:sz w:val="24"/>
          <w:szCs w:val="24"/>
        </w:rPr>
        <w:t>Preg</w:t>
      </w:r>
      <w:r w:rsidR="0085184D" w:rsidRPr="00F96A8F">
        <w:rPr>
          <w:color w:val="000000" w:themeColor="text1"/>
          <w:sz w:val="24"/>
          <w:szCs w:val="24"/>
        </w:rPr>
        <w:t>o</w:t>
      </w:r>
      <w:r w:rsidR="00E66A7C" w:rsidRPr="00F96A8F">
        <w:rPr>
          <w:color w:val="000000" w:themeColor="text1"/>
          <w:sz w:val="24"/>
          <w:szCs w:val="24"/>
        </w:rPr>
        <w:t>e</w:t>
      </w:r>
      <w:r w:rsidR="0085184D" w:rsidRPr="00F96A8F">
        <w:rPr>
          <w:color w:val="000000" w:themeColor="text1"/>
          <w:sz w:val="24"/>
          <w:szCs w:val="24"/>
        </w:rPr>
        <w:t>i</w:t>
      </w:r>
      <w:r w:rsidR="00E66A7C" w:rsidRPr="00F96A8F">
        <w:rPr>
          <w:color w:val="000000" w:themeColor="text1"/>
          <w:sz w:val="24"/>
          <w:szCs w:val="24"/>
        </w:rPr>
        <w:t>r</w:t>
      </w:r>
      <w:r w:rsidR="0085184D" w:rsidRPr="00F96A8F">
        <w:rPr>
          <w:color w:val="000000" w:themeColor="text1"/>
          <w:sz w:val="24"/>
          <w:szCs w:val="24"/>
        </w:rPr>
        <w:t>a</w:t>
      </w:r>
      <w:r w:rsidRPr="00F96A8F">
        <w:rPr>
          <w:color w:val="000000" w:themeColor="text1"/>
          <w:sz w:val="24"/>
          <w:szCs w:val="24"/>
        </w:rPr>
        <w:t xml:space="preserve"> no decorrer da etapa competitiva </w:t>
      </w:r>
      <w:r w:rsidR="00E66A7C" w:rsidRPr="00F96A8F">
        <w:rPr>
          <w:color w:val="000000" w:themeColor="text1"/>
          <w:sz w:val="24"/>
          <w:szCs w:val="24"/>
        </w:rPr>
        <w:t>do Pregão</w:t>
      </w:r>
      <w:r w:rsidRPr="00F96A8F">
        <w:rPr>
          <w:color w:val="000000" w:themeColor="text1"/>
          <w:sz w:val="24"/>
          <w:szCs w:val="24"/>
        </w:rPr>
        <w:t>, o sistema</w:t>
      </w:r>
      <w:r w:rsidRPr="00F96A8F">
        <w:rPr>
          <w:color w:val="000000" w:themeColor="text1"/>
          <w:spacing w:val="-57"/>
          <w:sz w:val="24"/>
          <w:szCs w:val="24"/>
        </w:rPr>
        <w:t xml:space="preserve"> </w:t>
      </w:r>
      <w:r w:rsidRPr="00F96A8F">
        <w:rPr>
          <w:color w:val="000000" w:themeColor="text1"/>
          <w:sz w:val="24"/>
          <w:szCs w:val="24"/>
        </w:rPr>
        <w:t xml:space="preserve">eletrônico poderá permanecer acessível aos licitantes para a recepção dos lances, retornando a </w:t>
      </w:r>
      <w:r w:rsidR="0085184D" w:rsidRPr="00F96A8F">
        <w:rPr>
          <w:color w:val="000000" w:themeColor="text1"/>
          <w:sz w:val="24"/>
          <w:szCs w:val="24"/>
        </w:rPr>
        <w:t>Pregoeira</w:t>
      </w:r>
      <w:r w:rsidRPr="00F96A8F">
        <w:rPr>
          <w:color w:val="000000" w:themeColor="text1"/>
          <w:sz w:val="24"/>
          <w:szCs w:val="24"/>
        </w:rPr>
        <w:t>,</w:t>
      </w:r>
      <w:r w:rsidRPr="00F96A8F">
        <w:rPr>
          <w:color w:val="000000" w:themeColor="text1"/>
          <w:spacing w:val="-1"/>
          <w:sz w:val="24"/>
          <w:szCs w:val="24"/>
        </w:rPr>
        <w:t xml:space="preserve"> </w:t>
      </w:r>
      <w:r w:rsidRPr="00F96A8F">
        <w:rPr>
          <w:color w:val="000000" w:themeColor="text1"/>
          <w:sz w:val="24"/>
          <w:szCs w:val="24"/>
        </w:rPr>
        <w:t>quando</w:t>
      </w:r>
      <w:r w:rsidRPr="00F96A8F">
        <w:rPr>
          <w:color w:val="000000" w:themeColor="text1"/>
          <w:spacing w:val="-3"/>
          <w:sz w:val="24"/>
          <w:szCs w:val="24"/>
        </w:rPr>
        <w:t xml:space="preserve"> </w:t>
      </w:r>
      <w:r w:rsidRPr="00F96A8F">
        <w:rPr>
          <w:color w:val="000000" w:themeColor="text1"/>
          <w:sz w:val="24"/>
          <w:szCs w:val="24"/>
        </w:rPr>
        <w:t>possível,</w:t>
      </w:r>
      <w:r w:rsidRPr="00F96A8F">
        <w:rPr>
          <w:color w:val="000000" w:themeColor="text1"/>
          <w:spacing w:val="-1"/>
          <w:sz w:val="24"/>
          <w:szCs w:val="24"/>
        </w:rPr>
        <w:t xml:space="preserve"> </w:t>
      </w:r>
      <w:r w:rsidRPr="00F96A8F">
        <w:rPr>
          <w:color w:val="000000" w:themeColor="text1"/>
          <w:sz w:val="24"/>
          <w:szCs w:val="24"/>
        </w:rPr>
        <w:t>sua</w:t>
      </w:r>
      <w:r w:rsidRPr="00F96A8F">
        <w:rPr>
          <w:color w:val="000000" w:themeColor="text1"/>
          <w:spacing w:val="-1"/>
          <w:sz w:val="24"/>
          <w:szCs w:val="24"/>
        </w:rPr>
        <w:t xml:space="preserve"> </w:t>
      </w:r>
      <w:r w:rsidRPr="00F96A8F">
        <w:rPr>
          <w:color w:val="000000" w:themeColor="text1"/>
          <w:sz w:val="24"/>
          <w:szCs w:val="24"/>
        </w:rPr>
        <w:t>atuação</w:t>
      </w:r>
      <w:r w:rsidRPr="00F96A8F">
        <w:rPr>
          <w:color w:val="000000" w:themeColor="text1"/>
          <w:spacing w:val="-1"/>
          <w:sz w:val="24"/>
          <w:szCs w:val="24"/>
        </w:rPr>
        <w:t xml:space="preserve"> </w:t>
      </w:r>
      <w:r w:rsidRPr="00F96A8F">
        <w:rPr>
          <w:color w:val="000000" w:themeColor="text1"/>
          <w:sz w:val="24"/>
          <w:szCs w:val="24"/>
        </w:rPr>
        <w:t>no certame,</w:t>
      </w:r>
      <w:r w:rsidRPr="00F96A8F">
        <w:rPr>
          <w:color w:val="000000" w:themeColor="text1"/>
          <w:spacing w:val="-1"/>
          <w:sz w:val="24"/>
          <w:szCs w:val="24"/>
        </w:rPr>
        <w:t xml:space="preserve"> </w:t>
      </w:r>
      <w:r w:rsidRPr="00F96A8F">
        <w:rPr>
          <w:color w:val="000000" w:themeColor="text1"/>
          <w:sz w:val="24"/>
          <w:szCs w:val="24"/>
        </w:rPr>
        <w:t>sem prejuízo</w:t>
      </w:r>
      <w:r w:rsidRPr="00F96A8F">
        <w:rPr>
          <w:color w:val="000000" w:themeColor="text1"/>
          <w:spacing w:val="-1"/>
          <w:sz w:val="24"/>
          <w:szCs w:val="24"/>
        </w:rPr>
        <w:t xml:space="preserve"> </w:t>
      </w:r>
      <w:r w:rsidRPr="00F96A8F">
        <w:rPr>
          <w:color w:val="000000" w:themeColor="text1"/>
          <w:sz w:val="24"/>
          <w:szCs w:val="24"/>
        </w:rPr>
        <w:t>dos</w:t>
      </w:r>
      <w:r w:rsidRPr="00F96A8F">
        <w:rPr>
          <w:color w:val="000000" w:themeColor="text1"/>
          <w:spacing w:val="-1"/>
          <w:sz w:val="24"/>
          <w:szCs w:val="24"/>
        </w:rPr>
        <w:t xml:space="preserve"> </w:t>
      </w:r>
      <w:r w:rsidRPr="00F96A8F">
        <w:rPr>
          <w:color w:val="000000" w:themeColor="text1"/>
          <w:sz w:val="24"/>
          <w:szCs w:val="24"/>
        </w:rPr>
        <w:t>atos realizados.</w:t>
      </w:r>
    </w:p>
    <w:p w:rsidR="00697EE4" w:rsidRPr="00F96A8F" w:rsidRDefault="00697EE4" w:rsidP="002B1860">
      <w:pPr>
        <w:pStyle w:val="PargrafodaLista"/>
        <w:numPr>
          <w:ilvl w:val="1"/>
          <w:numId w:val="44"/>
        </w:numPr>
        <w:tabs>
          <w:tab w:val="left" w:pos="142"/>
          <w:tab w:val="left" w:pos="567"/>
          <w:tab w:val="left" w:pos="1566"/>
          <w:tab w:val="left" w:pos="9923"/>
        </w:tabs>
        <w:spacing w:before="0"/>
        <w:ind w:left="0" w:firstLine="0"/>
        <w:rPr>
          <w:color w:val="000000" w:themeColor="text1"/>
          <w:sz w:val="24"/>
          <w:szCs w:val="24"/>
        </w:rPr>
      </w:pPr>
      <w:r w:rsidRPr="00F96A8F">
        <w:rPr>
          <w:color w:val="000000" w:themeColor="text1"/>
          <w:sz w:val="24"/>
          <w:szCs w:val="24"/>
        </w:rPr>
        <w:t>- Quando a desconexão persistir por tempo superior</w:t>
      </w:r>
      <w:r w:rsidRPr="00F96A8F">
        <w:rPr>
          <w:color w:val="000000" w:themeColor="text1"/>
          <w:spacing w:val="60"/>
          <w:sz w:val="24"/>
          <w:szCs w:val="24"/>
        </w:rPr>
        <w:t xml:space="preserve"> </w:t>
      </w:r>
      <w:r w:rsidRPr="00F96A8F">
        <w:rPr>
          <w:color w:val="000000" w:themeColor="text1"/>
          <w:sz w:val="24"/>
          <w:szCs w:val="24"/>
        </w:rPr>
        <w:t xml:space="preserve">a 10 (dez) minutos, a sessão </w:t>
      </w:r>
      <w:r w:rsidR="00E66A7C" w:rsidRPr="00F96A8F">
        <w:rPr>
          <w:color w:val="000000" w:themeColor="text1"/>
          <w:sz w:val="24"/>
          <w:szCs w:val="24"/>
        </w:rPr>
        <w:t xml:space="preserve">do Pregão </w:t>
      </w:r>
      <w:r w:rsidRPr="00F96A8F">
        <w:rPr>
          <w:color w:val="000000" w:themeColor="text1"/>
          <w:sz w:val="24"/>
          <w:szCs w:val="24"/>
        </w:rPr>
        <w:t>será</w:t>
      </w:r>
      <w:r w:rsidRPr="00F96A8F">
        <w:rPr>
          <w:color w:val="000000" w:themeColor="text1"/>
          <w:spacing w:val="40"/>
          <w:sz w:val="24"/>
          <w:szCs w:val="24"/>
        </w:rPr>
        <w:t xml:space="preserve"> </w:t>
      </w:r>
      <w:r w:rsidRPr="00F96A8F">
        <w:rPr>
          <w:color w:val="000000" w:themeColor="text1"/>
          <w:sz w:val="24"/>
          <w:szCs w:val="24"/>
        </w:rPr>
        <w:t>suspensa</w:t>
      </w:r>
      <w:r w:rsidRPr="00F96A8F">
        <w:rPr>
          <w:color w:val="000000" w:themeColor="text1"/>
          <w:spacing w:val="41"/>
          <w:sz w:val="24"/>
          <w:szCs w:val="24"/>
        </w:rPr>
        <w:t xml:space="preserve"> </w:t>
      </w:r>
      <w:r w:rsidRPr="00F96A8F">
        <w:rPr>
          <w:color w:val="000000" w:themeColor="text1"/>
          <w:sz w:val="24"/>
          <w:szCs w:val="24"/>
        </w:rPr>
        <w:t>e</w:t>
      </w:r>
      <w:r w:rsidRPr="00F96A8F">
        <w:rPr>
          <w:color w:val="000000" w:themeColor="text1"/>
          <w:spacing w:val="43"/>
          <w:sz w:val="24"/>
          <w:szCs w:val="24"/>
        </w:rPr>
        <w:t xml:space="preserve"> </w:t>
      </w:r>
      <w:r w:rsidRPr="00F96A8F">
        <w:rPr>
          <w:color w:val="000000" w:themeColor="text1"/>
          <w:sz w:val="24"/>
          <w:szCs w:val="24"/>
        </w:rPr>
        <w:t>terá</w:t>
      </w:r>
      <w:r w:rsidRPr="00F96A8F">
        <w:rPr>
          <w:color w:val="000000" w:themeColor="text1"/>
          <w:spacing w:val="40"/>
          <w:sz w:val="24"/>
          <w:szCs w:val="24"/>
        </w:rPr>
        <w:t xml:space="preserve"> </w:t>
      </w:r>
      <w:r w:rsidRPr="00F96A8F">
        <w:rPr>
          <w:color w:val="000000" w:themeColor="text1"/>
          <w:sz w:val="24"/>
          <w:szCs w:val="24"/>
        </w:rPr>
        <w:t>reinício</w:t>
      </w:r>
      <w:r w:rsidRPr="00F96A8F">
        <w:rPr>
          <w:color w:val="000000" w:themeColor="text1"/>
          <w:spacing w:val="44"/>
          <w:sz w:val="24"/>
          <w:szCs w:val="24"/>
        </w:rPr>
        <w:t xml:space="preserve"> </w:t>
      </w:r>
      <w:proofErr w:type="gramStart"/>
      <w:r w:rsidRPr="00F96A8F">
        <w:rPr>
          <w:color w:val="000000" w:themeColor="text1"/>
          <w:sz w:val="24"/>
          <w:szCs w:val="24"/>
        </w:rPr>
        <w:t>após</w:t>
      </w:r>
      <w:proofErr w:type="gramEnd"/>
      <w:r w:rsidRPr="00F96A8F">
        <w:rPr>
          <w:color w:val="000000" w:themeColor="text1"/>
          <w:spacing w:val="42"/>
          <w:sz w:val="24"/>
          <w:szCs w:val="24"/>
        </w:rPr>
        <w:t xml:space="preserve"> </w:t>
      </w:r>
      <w:r w:rsidRPr="00F96A8F">
        <w:rPr>
          <w:color w:val="000000" w:themeColor="text1"/>
          <w:sz w:val="24"/>
          <w:szCs w:val="24"/>
        </w:rPr>
        <w:t>decorridas</w:t>
      </w:r>
      <w:r w:rsidRPr="00F96A8F">
        <w:rPr>
          <w:color w:val="000000" w:themeColor="text1"/>
          <w:spacing w:val="43"/>
          <w:sz w:val="24"/>
          <w:szCs w:val="24"/>
        </w:rPr>
        <w:t xml:space="preserve"> </w:t>
      </w:r>
      <w:r w:rsidRPr="00F96A8F">
        <w:rPr>
          <w:color w:val="000000" w:themeColor="text1"/>
          <w:sz w:val="24"/>
          <w:szCs w:val="24"/>
        </w:rPr>
        <w:t>vinte</w:t>
      </w:r>
      <w:r w:rsidRPr="00F96A8F">
        <w:rPr>
          <w:color w:val="000000" w:themeColor="text1"/>
          <w:spacing w:val="41"/>
          <w:sz w:val="24"/>
          <w:szCs w:val="24"/>
        </w:rPr>
        <w:t xml:space="preserve"> </w:t>
      </w:r>
      <w:r w:rsidRPr="00F96A8F">
        <w:rPr>
          <w:color w:val="000000" w:themeColor="text1"/>
          <w:sz w:val="24"/>
          <w:szCs w:val="24"/>
        </w:rPr>
        <w:t>e</w:t>
      </w:r>
      <w:r w:rsidRPr="00F96A8F">
        <w:rPr>
          <w:color w:val="000000" w:themeColor="text1"/>
          <w:spacing w:val="38"/>
          <w:sz w:val="24"/>
          <w:szCs w:val="24"/>
        </w:rPr>
        <w:t xml:space="preserve"> </w:t>
      </w:r>
      <w:r w:rsidRPr="00F96A8F">
        <w:rPr>
          <w:color w:val="000000" w:themeColor="text1"/>
          <w:sz w:val="24"/>
          <w:szCs w:val="24"/>
        </w:rPr>
        <w:t>quatro</w:t>
      </w:r>
      <w:r w:rsidRPr="00F96A8F">
        <w:rPr>
          <w:color w:val="000000" w:themeColor="text1"/>
          <w:spacing w:val="41"/>
          <w:sz w:val="24"/>
          <w:szCs w:val="24"/>
        </w:rPr>
        <w:t xml:space="preserve"> </w:t>
      </w:r>
      <w:r w:rsidRPr="00F96A8F">
        <w:rPr>
          <w:color w:val="000000" w:themeColor="text1"/>
          <w:sz w:val="24"/>
          <w:szCs w:val="24"/>
        </w:rPr>
        <w:t>horas</w:t>
      </w:r>
      <w:r w:rsidRPr="00F96A8F">
        <w:rPr>
          <w:color w:val="000000" w:themeColor="text1"/>
          <w:spacing w:val="42"/>
          <w:sz w:val="24"/>
          <w:szCs w:val="24"/>
        </w:rPr>
        <w:t xml:space="preserve"> </w:t>
      </w:r>
      <w:r w:rsidRPr="00F96A8F">
        <w:rPr>
          <w:color w:val="000000" w:themeColor="text1"/>
          <w:sz w:val="24"/>
          <w:szCs w:val="24"/>
        </w:rPr>
        <w:t>da</w:t>
      </w:r>
      <w:r w:rsidRPr="00F96A8F">
        <w:rPr>
          <w:color w:val="000000" w:themeColor="text1"/>
          <w:spacing w:val="43"/>
          <w:sz w:val="24"/>
          <w:szCs w:val="24"/>
        </w:rPr>
        <w:t xml:space="preserve"> </w:t>
      </w:r>
      <w:r w:rsidRPr="00F96A8F">
        <w:rPr>
          <w:color w:val="000000" w:themeColor="text1"/>
          <w:sz w:val="24"/>
          <w:szCs w:val="24"/>
        </w:rPr>
        <w:t>comunicação</w:t>
      </w:r>
      <w:r w:rsidRPr="00F96A8F">
        <w:rPr>
          <w:color w:val="000000" w:themeColor="text1"/>
          <w:spacing w:val="43"/>
          <w:sz w:val="24"/>
          <w:szCs w:val="24"/>
        </w:rPr>
        <w:t xml:space="preserve"> </w:t>
      </w:r>
      <w:r w:rsidRPr="00F96A8F">
        <w:rPr>
          <w:color w:val="000000" w:themeColor="text1"/>
          <w:sz w:val="24"/>
          <w:szCs w:val="24"/>
        </w:rPr>
        <w:t>expressa</w:t>
      </w:r>
      <w:r w:rsidRPr="00F96A8F">
        <w:rPr>
          <w:color w:val="000000" w:themeColor="text1"/>
          <w:spacing w:val="41"/>
          <w:sz w:val="24"/>
          <w:szCs w:val="24"/>
        </w:rPr>
        <w:t xml:space="preserve"> </w:t>
      </w:r>
      <w:r w:rsidRPr="00F96A8F">
        <w:rPr>
          <w:color w:val="000000" w:themeColor="text1"/>
          <w:sz w:val="24"/>
          <w:szCs w:val="24"/>
        </w:rPr>
        <w:t>aos participantes via “chat” do sistema eletrônico, onde será designado novo horário para a continuidade da sessão.</w:t>
      </w:r>
    </w:p>
    <w:p w:rsidR="00697EE4" w:rsidRPr="00F96A8F" w:rsidRDefault="00697EE4" w:rsidP="002B1860">
      <w:pPr>
        <w:pStyle w:val="PargrafodaLista"/>
        <w:numPr>
          <w:ilvl w:val="1"/>
          <w:numId w:val="44"/>
        </w:numPr>
        <w:tabs>
          <w:tab w:val="left" w:pos="142"/>
          <w:tab w:val="left" w:pos="567"/>
          <w:tab w:val="left" w:pos="1566"/>
          <w:tab w:val="left" w:pos="9923"/>
        </w:tabs>
        <w:spacing w:before="95"/>
        <w:ind w:left="0" w:firstLine="0"/>
        <w:rPr>
          <w:color w:val="000000" w:themeColor="text1"/>
          <w:sz w:val="24"/>
          <w:szCs w:val="24"/>
        </w:rPr>
      </w:pPr>
      <w:r w:rsidRPr="00F96A8F">
        <w:rPr>
          <w:color w:val="000000" w:themeColor="text1"/>
          <w:sz w:val="24"/>
          <w:szCs w:val="24"/>
        </w:rPr>
        <w:t>-</w:t>
      </w:r>
      <w:r w:rsidRPr="00F96A8F">
        <w:rPr>
          <w:color w:val="000000" w:themeColor="text1"/>
          <w:spacing w:val="11"/>
          <w:sz w:val="24"/>
          <w:szCs w:val="24"/>
        </w:rPr>
        <w:t xml:space="preserve"> </w:t>
      </w:r>
      <w:r w:rsidRPr="00F96A8F">
        <w:rPr>
          <w:color w:val="000000" w:themeColor="text1"/>
          <w:sz w:val="24"/>
          <w:szCs w:val="24"/>
        </w:rPr>
        <w:t>Caso</w:t>
      </w:r>
      <w:r w:rsidRPr="00F96A8F">
        <w:rPr>
          <w:color w:val="000000" w:themeColor="text1"/>
          <w:spacing w:val="13"/>
          <w:sz w:val="24"/>
          <w:szCs w:val="24"/>
        </w:rPr>
        <w:t xml:space="preserve"> </w:t>
      </w:r>
      <w:r w:rsidRPr="00F96A8F">
        <w:rPr>
          <w:color w:val="000000" w:themeColor="text1"/>
          <w:sz w:val="24"/>
          <w:szCs w:val="24"/>
        </w:rPr>
        <w:t>exista</w:t>
      </w:r>
      <w:r w:rsidRPr="00F96A8F">
        <w:rPr>
          <w:color w:val="000000" w:themeColor="text1"/>
          <w:spacing w:val="12"/>
          <w:sz w:val="24"/>
          <w:szCs w:val="24"/>
        </w:rPr>
        <w:t xml:space="preserve"> </w:t>
      </w:r>
      <w:r w:rsidRPr="00F96A8F">
        <w:rPr>
          <w:color w:val="000000" w:themeColor="text1"/>
          <w:sz w:val="24"/>
          <w:szCs w:val="24"/>
        </w:rPr>
        <w:t>a</w:t>
      </w:r>
      <w:r w:rsidRPr="00F96A8F">
        <w:rPr>
          <w:color w:val="000000" w:themeColor="text1"/>
          <w:spacing w:val="12"/>
          <w:sz w:val="24"/>
          <w:szCs w:val="24"/>
        </w:rPr>
        <w:t xml:space="preserve"> </w:t>
      </w:r>
      <w:r w:rsidRPr="00F96A8F">
        <w:rPr>
          <w:color w:val="000000" w:themeColor="text1"/>
          <w:sz w:val="24"/>
          <w:szCs w:val="24"/>
        </w:rPr>
        <w:t>necessidade</w:t>
      </w:r>
      <w:r w:rsidRPr="00F96A8F">
        <w:rPr>
          <w:color w:val="000000" w:themeColor="text1"/>
          <w:spacing w:val="12"/>
          <w:sz w:val="24"/>
          <w:szCs w:val="24"/>
        </w:rPr>
        <w:t xml:space="preserve"> </w:t>
      </w:r>
      <w:r w:rsidRPr="00F96A8F">
        <w:rPr>
          <w:color w:val="000000" w:themeColor="text1"/>
          <w:sz w:val="24"/>
          <w:szCs w:val="24"/>
        </w:rPr>
        <w:t>de</w:t>
      </w:r>
      <w:r w:rsidRPr="00F96A8F">
        <w:rPr>
          <w:color w:val="000000" w:themeColor="text1"/>
          <w:spacing w:val="12"/>
          <w:sz w:val="24"/>
          <w:szCs w:val="24"/>
        </w:rPr>
        <w:t xml:space="preserve"> </w:t>
      </w:r>
      <w:r w:rsidRPr="00F96A8F">
        <w:rPr>
          <w:color w:val="000000" w:themeColor="text1"/>
          <w:sz w:val="24"/>
          <w:szCs w:val="24"/>
        </w:rPr>
        <w:t>ser</w:t>
      </w:r>
      <w:r w:rsidRPr="00F96A8F">
        <w:rPr>
          <w:color w:val="000000" w:themeColor="text1"/>
          <w:spacing w:val="12"/>
          <w:sz w:val="24"/>
          <w:szCs w:val="24"/>
        </w:rPr>
        <w:t xml:space="preserve"> </w:t>
      </w:r>
      <w:proofErr w:type="gramStart"/>
      <w:r w:rsidRPr="00F96A8F">
        <w:rPr>
          <w:color w:val="000000" w:themeColor="text1"/>
          <w:sz w:val="24"/>
          <w:szCs w:val="24"/>
        </w:rPr>
        <w:t>suspensa</w:t>
      </w:r>
      <w:r w:rsidRPr="00F96A8F">
        <w:rPr>
          <w:color w:val="000000" w:themeColor="text1"/>
          <w:spacing w:val="13"/>
          <w:sz w:val="24"/>
          <w:szCs w:val="24"/>
        </w:rPr>
        <w:t xml:space="preserve"> </w:t>
      </w:r>
      <w:r w:rsidR="00E66A7C" w:rsidRPr="00F96A8F">
        <w:rPr>
          <w:color w:val="000000" w:themeColor="text1"/>
          <w:sz w:val="24"/>
          <w:szCs w:val="24"/>
        </w:rPr>
        <w:t>o Pregão</w:t>
      </w:r>
      <w:proofErr w:type="gramEnd"/>
      <w:r w:rsidRPr="00F96A8F">
        <w:rPr>
          <w:color w:val="000000" w:themeColor="text1"/>
          <w:sz w:val="24"/>
          <w:szCs w:val="24"/>
        </w:rPr>
        <w:t>,</w:t>
      </w:r>
      <w:r w:rsidRPr="00F96A8F">
        <w:rPr>
          <w:color w:val="000000" w:themeColor="text1"/>
          <w:spacing w:val="13"/>
          <w:sz w:val="24"/>
          <w:szCs w:val="24"/>
        </w:rPr>
        <w:t xml:space="preserve"> </w:t>
      </w:r>
      <w:r w:rsidRPr="00F96A8F">
        <w:rPr>
          <w:color w:val="000000" w:themeColor="text1"/>
          <w:sz w:val="24"/>
          <w:szCs w:val="24"/>
        </w:rPr>
        <w:t>a</w:t>
      </w:r>
      <w:r w:rsidRPr="00F96A8F">
        <w:rPr>
          <w:color w:val="000000" w:themeColor="text1"/>
          <w:spacing w:val="-57"/>
          <w:sz w:val="24"/>
          <w:szCs w:val="24"/>
        </w:rPr>
        <w:t xml:space="preserve"> </w:t>
      </w:r>
      <w:r w:rsidR="00E66A7C" w:rsidRPr="00F96A8F">
        <w:rPr>
          <w:color w:val="000000" w:themeColor="text1"/>
          <w:sz w:val="24"/>
          <w:szCs w:val="24"/>
        </w:rPr>
        <w:t xml:space="preserve">Pregoeira </w:t>
      </w:r>
      <w:r w:rsidRPr="00F96A8F">
        <w:rPr>
          <w:color w:val="000000" w:themeColor="text1"/>
          <w:sz w:val="24"/>
          <w:szCs w:val="24"/>
        </w:rPr>
        <w:t>designará</w:t>
      </w:r>
      <w:r w:rsidRPr="00F96A8F">
        <w:rPr>
          <w:color w:val="000000" w:themeColor="text1"/>
          <w:spacing w:val="-2"/>
          <w:sz w:val="24"/>
          <w:szCs w:val="24"/>
        </w:rPr>
        <w:t xml:space="preserve"> </w:t>
      </w:r>
      <w:r w:rsidRPr="00F96A8F">
        <w:rPr>
          <w:color w:val="000000" w:themeColor="text1"/>
          <w:sz w:val="24"/>
          <w:szCs w:val="24"/>
        </w:rPr>
        <w:t>novo</w:t>
      </w:r>
      <w:r w:rsidRPr="00F96A8F">
        <w:rPr>
          <w:color w:val="000000" w:themeColor="text1"/>
          <w:spacing w:val="1"/>
          <w:sz w:val="24"/>
          <w:szCs w:val="24"/>
        </w:rPr>
        <w:t xml:space="preserve"> </w:t>
      </w:r>
      <w:r w:rsidRPr="00F96A8F">
        <w:rPr>
          <w:color w:val="000000" w:themeColor="text1"/>
          <w:sz w:val="24"/>
          <w:szCs w:val="24"/>
        </w:rPr>
        <w:t>horário</w:t>
      </w:r>
      <w:r w:rsidRPr="00F96A8F">
        <w:rPr>
          <w:color w:val="000000" w:themeColor="text1"/>
          <w:spacing w:val="-1"/>
          <w:sz w:val="24"/>
          <w:szCs w:val="24"/>
        </w:rPr>
        <w:t xml:space="preserve"> </w:t>
      </w:r>
      <w:r w:rsidRPr="00F96A8F">
        <w:rPr>
          <w:color w:val="000000" w:themeColor="text1"/>
          <w:sz w:val="24"/>
          <w:szCs w:val="24"/>
        </w:rPr>
        <w:t>ou,</w:t>
      </w:r>
      <w:r w:rsidRPr="00F96A8F">
        <w:rPr>
          <w:color w:val="000000" w:themeColor="text1"/>
          <w:spacing w:val="-1"/>
          <w:sz w:val="24"/>
          <w:szCs w:val="24"/>
        </w:rPr>
        <w:t xml:space="preserve"> </w:t>
      </w:r>
      <w:r w:rsidRPr="00F96A8F">
        <w:rPr>
          <w:color w:val="000000" w:themeColor="text1"/>
          <w:sz w:val="24"/>
          <w:szCs w:val="24"/>
        </w:rPr>
        <w:t>se</w:t>
      </w:r>
      <w:r w:rsidRPr="00F96A8F">
        <w:rPr>
          <w:color w:val="000000" w:themeColor="text1"/>
          <w:spacing w:val="-1"/>
          <w:sz w:val="24"/>
          <w:szCs w:val="24"/>
        </w:rPr>
        <w:t xml:space="preserve"> </w:t>
      </w:r>
      <w:r w:rsidRPr="00F96A8F">
        <w:rPr>
          <w:color w:val="000000" w:themeColor="text1"/>
          <w:sz w:val="24"/>
          <w:szCs w:val="24"/>
        </w:rPr>
        <w:t>necessário,</w:t>
      </w:r>
      <w:r w:rsidRPr="00F96A8F">
        <w:rPr>
          <w:color w:val="000000" w:themeColor="text1"/>
          <w:spacing w:val="-1"/>
          <w:sz w:val="24"/>
          <w:szCs w:val="24"/>
        </w:rPr>
        <w:t xml:space="preserve"> </w:t>
      </w:r>
      <w:r w:rsidRPr="00F96A8F">
        <w:rPr>
          <w:color w:val="000000" w:themeColor="text1"/>
          <w:sz w:val="24"/>
          <w:szCs w:val="24"/>
        </w:rPr>
        <w:t>novo</w:t>
      </w:r>
      <w:r w:rsidRPr="00F96A8F">
        <w:rPr>
          <w:color w:val="000000" w:themeColor="text1"/>
          <w:spacing w:val="-1"/>
          <w:sz w:val="24"/>
          <w:szCs w:val="24"/>
        </w:rPr>
        <w:t xml:space="preserve"> </w:t>
      </w:r>
      <w:r w:rsidRPr="00F96A8F">
        <w:rPr>
          <w:color w:val="000000" w:themeColor="text1"/>
          <w:sz w:val="24"/>
          <w:szCs w:val="24"/>
        </w:rPr>
        <w:t>dia,</w:t>
      </w:r>
      <w:r w:rsidRPr="00F96A8F">
        <w:rPr>
          <w:color w:val="000000" w:themeColor="text1"/>
          <w:spacing w:val="-1"/>
          <w:sz w:val="24"/>
          <w:szCs w:val="24"/>
        </w:rPr>
        <w:t xml:space="preserve"> </w:t>
      </w:r>
      <w:r w:rsidRPr="00F96A8F">
        <w:rPr>
          <w:color w:val="000000" w:themeColor="text1"/>
          <w:sz w:val="24"/>
          <w:szCs w:val="24"/>
        </w:rPr>
        <w:t>para a</w:t>
      </w:r>
      <w:r w:rsidRPr="00F96A8F">
        <w:rPr>
          <w:color w:val="000000" w:themeColor="text1"/>
          <w:spacing w:val="-1"/>
          <w:sz w:val="24"/>
          <w:szCs w:val="24"/>
        </w:rPr>
        <w:t xml:space="preserve"> </w:t>
      </w:r>
      <w:r w:rsidRPr="00F96A8F">
        <w:rPr>
          <w:color w:val="000000" w:themeColor="text1"/>
          <w:sz w:val="24"/>
          <w:szCs w:val="24"/>
        </w:rPr>
        <w:t>continuidade</w:t>
      </w:r>
      <w:r w:rsidRPr="00F96A8F">
        <w:rPr>
          <w:color w:val="000000" w:themeColor="text1"/>
          <w:spacing w:val="-2"/>
          <w:sz w:val="24"/>
          <w:szCs w:val="24"/>
        </w:rPr>
        <w:t xml:space="preserve"> </w:t>
      </w:r>
      <w:r w:rsidRPr="00F96A8F">
        <w:rPr>
          <w:color w:val="000000" w:themeColor="text1"/>
          <w:sz w:val="24"/>
          <w:szCs w:val="24"/>
        </w:rPr>
        <w:t>do</w:t>
      </w:r>
      <w:r w:rsidRPr="00F96A8F">
        <w:rPr>
          <w:color w:val="000000" w:themeColor="text1"/>
          <w:spacing w:val="-1"/>
          <w:sz w:val="24"/>
          <w:szCs w:val="24"/>
        </w:rPr>
        <w:t xml:space="preserve"> </w:t>
      </w:r>
      <w:r w:rsidRPr="00F96A8F">
        <w:rPr>
          <w:color w:val="000000" w:themeColor="text1"/>
          <w:sz w:val="24"/>
          <w:szCs w:val="24"/>
        </w:rPr>
        <w:t>certame.</w:t>
      </w:r>
    </w:p>
    <w:p w:rsidR="00697EE4" w:rsidRPr="00F96A8F" w:rsidRDefault="00697EE4" w:rsidP="002B1860">
      <w:pPr>
        <w:pStyle w:val="PargrafodaLista"/>
        <w:numPr>
          <w:ilvl w:val="1"/>
          <w:numId w:val="44"/>
        </w:numPr>
        <w:tabs>
          <w:tab w:val="left" w:pos="567"/>
          <w:tab w:val="left" w:pos="1566"/>
          <w:tab w:val="left" w:pos="2350"/>
          <w:tab w:val="left" w:pos="2799"/>
          <w:tab w:val="left" w:pos="3610"/>
          <w:tab w:val="left" w:pos="4272"/>
          <w:tab w:val="left" w:pos="4759"/>
          <w:tab w:val="left" w:pos="6303"/>
          <w:tab w:val="left" w:pos="7018"/>
          <w:tab w:val="left" w:pos="8453"/>
          <w:tab w:val="left" w:pos="8981"/>
          <w:tab w:val="left" w:pos="9670"/>
          <w:tab w:val="left" w:pos="9923"/>
          <w:tab w:val="left" w:pos="10119"/>
        </w:tabs>
        <w:spacing w:before="121"/>
        <w:ind w:left="0" w:firstLine="0"/>
        <w:rPr>
          <w:color w:val="000000" w:themeColor="text1"/>
          <w:sz w:val="24"/>
          <w:szCs w:val="24"/>
        </w:rPr>
      </w:pPr>
      <w:r w:rsidRPr="00F96A8F">
        <w:rPr>
          <w:color w:val="000000" w:themeColor="text1"/>
          <w:sz w:val="24"/>
          <w:szCs w:val="24"/>
        </w:rPr>
        <w:t>-</w:t>
      </w:r>
      <w:r w:rsidRPr="00F96A8F">
        <w:rPr>
          <w:color w:val="000000" w:themeColor="text1"/>
          <w:spacing w:val="55"/>
          <w:sz w:val="24"/>
          <w:szCs w:val="24"/>
        </w:rPr>
        <w:t xml:space="preserve"> </w:t>
      </w:r>
      <w:r w:rsidRPr="00F96A8F">
        <w:rPr>
          <w:color w:val="000000" w:themeColor="text1"/>
          <w:sz w:val="24"/>
          <w:szCs w:val="24"/>
        </w:rPr>
        <w:t>O</w:t>
      </w:r>
      <w:r w:rsidRPr="00F96A8F">
        <w:rPr>
          <w:color w:val="000000" w:themeColor="text1"/>
          <w:spacing w:val="56"/>
          <w:sz w:val="24"/>
          <w:szCs w:val="24"/>
        </w:rPr>
        <w:t xml:space="preserve"> </w:t>
      </w:r>
      <w:r w:rsidRPr="00F96A8F">
        <w:rPr>
          <w:color w:val="000000" w:themeColor="text1"/>
          <w:sz w:val="24"/>
          <w:szCs w:val="24"/>
        </w:rPr>
        <w:t>andamento</w:t>
      </w:r>
      <w:r w:rsidRPr="00F96A8F">
        <w:rPr>
          <w:color w:val="000000" w:themeColor="text1"/>
          <w:spacing w:val="56"/>
          <w:sz w:val="24"/>
          <w:szCs w:val="24"/>
        </w:rPr>
        <w:t xml:space="preserve"> </w:t>
      </w:r>
      <w:r w:rsidRPr="00F96A8F">
        <w:rPr>
          <w:color w:val="000000" w:themeColor="text1"/>
          <w:sz w:val="24"/>
          <w:szCs w:val="24"/>
        </w:rPr>
        <w:t>do</w:t>
      </w:r>
      <w:r w:rsidRPr="00F96A8F">
        <w:rPr>
          <w:color w:val="000000" w:themeColor="text1"/>
          <w:spacing w:val="57"/>
          <w:sz w:val="24"/>
          <w:szCs w:val="24"/>
        </w:rPr>
        <w:t xml:space="preserve"> </w:t>
      </w:r>
      <w:r w:rsidRPr="00F96A8F">
        <w:rPr>
          <w:color w:val="000000" w:themeColor="text1"/>
          <w:sz w:val="24"/>
          <w:szCs w:val="24"/>
        </w:rPr>
        <w:t>procedimento</w:t>
      </w:r>
      <w:r w:rsidRPr="00F96A8F">
        <w:rPr>
          <w:color w:val="000000" w:themeColor="text1"/>
          <w:spacing w:val="56"/>
          <w:sz w:val="24"/>
          <w:szCs w:val="24"/>
        </w:rPr>
        <w:t xml:space="preserve"> </w:t>
      </w:r>
      <w:r w:rsidRPr="00F96A8F">
        <w:rPr>
          <w:color w:val="000000" w:themeColor="text1"/>
          <w:sz w:val="24"/>
          <w:szCs w:val="24"/>
        </w:rPr>
        <w:t>de</w:t>
      </w:r>
      <w:r w:rsidRPr="00F96A8F">
        <w:rPr>
          <w:color w:val="000000" w:themeColor="text1"/>
          <w:spacing w:val="55"/>
          <w:sz w:val="24"/>
          <w:szCs w:val="24"/>
        </w:rPr>
        <w:t xml:space="preserve"> </w:t>
      </w:r>
      <w:r w:rsidRPr="00F96A8F">
        <w:rPr>
          <w:color w:val="000000" w:themeColor="text1"/>
          <w:sz w:val="24"/>
          <w:szCs w:val="24"/>
        </w:rPr>
        <w:t>licitação</w:t>
      </w:r>
      <w:r w:rsidRPr="00F96A8F">
        <w:rPr>
          <w:color w:val="000000" w:themeColor="text1"/>
          <w:spacing w:val="59"/>
          <w:sz w:val="24"/>
          <w:szCs w:val="24"/>
        </w:rPr>
        <w:t xml:space="preserve"> </w:t>
      </w:r>
      <w:r w:rsidRPr="00F96A8F">
        <w:rPr>
          <w:color w:val="000000" w:themeColor="text1"/>
          <w:sz w:val="24"/>
          <w:szCs w:val="24"/>
        </w:rPr>
        <w:t>entre</w:t>
      </w:r>
      <w:r w:rsidRPr="00F96A8F">
        <w:rPr>
          <w:color w:val="000000" w:themeColor="text1"/>
          <w:spacing w:val="56"/>
          <w:sz w:val="24"/>
          <w:szCs w:val="24"/>
        </w:rPr>
        <w:t xml:space="preserve"> </w:t>
      </w:r>
      <w:r w:rsidRPr="00F96A8F">
        <w:rPr>
          <w:color w:val="000000" w:themeColor="text1"/>
          <w:sz w:val="24"/>
          <w:szCs w:val="24"/>
        </w:rPr>
        <w:t>a</w:t>
      </w:r>
      <w:r w:rsidRPr="00F96A8F">
        <w:rPr>
          <w:color w:val="000000" w:themeColor="text1"/>
          <w:spacing w:val="55"/>
          <w:sz w:val="24"/>
          <w:szCs w:val="24"/>
        </w:rPr>
        <w:t xml:space="preserve"> </w:t>
      </w:r>
      <w:r w:rsidRPr="00F96A8F">
        <w:rPr>
          <w:color w:val="000000" w:themeColor="text1"/>
          <w:sz w:val="24"/>
          <w:szCs w:val="24"/>
        </w:rPr>
        <w:t>data</w:t>
      </w:r>
      <w:r w:rsidRPr="00F96A8F">
        <w:rPr>
          <w:color w:val="000000" w:themeColor="text1"/>
          <w:spacing w:val="53"/>
          <w:sz w:val="24"/>
          <w:szCs w:val="24"/>
        </w:rPr>
        <w:t xml:space="preserve"> </w:t>
      </w:r>
      <w:r w:rsidRPr="00F96A8F">
        <w:rPr>
          <w:color w:val="000000" w:themeColor="text1"/>
          <w:sz w:val="24"/>
          <w:szCs w:val="24"/>
        </w:rPr>
        <w:t>de</w:t>
      </w:r>
      <w:r w:rsidRPr="00F96A8F">
        <w:rPr>
          <w:color w:val="000000" w:themeColor="text1"/>
          <w:spacing w:val="59"/>
          <w:sz w:val="24"/>
          <w:szCs w:val="24"/>
        </w:rPr>
        <w:t xml:space="preserve"> </w:t>
      </w:r>
      <w:r w:rsidRPr="00F96A8F">
        <w:rPr>
          <w:color w:val="000000" w:themeColor="text1"/>
          <w:sz w:val="24"/>
          <w:szCs w:val="24"/>
        </w:rPr>
        <w:t>abertura</w:t>
      </w:r>
      <w:r w:rsidRPr="00F96A8F">
        <w:rPr>
          <w:color w:val="000000" w:themeColor="text1"/>
          <w:spacing w:val="55"/>
          <w:sz w:val="24"/>
          <w:szCs w:val="24"/>
        </w:rPr>
        <w:t xml:space="preserve"> </w:t>
      </w:r>
      <w:r w:rsidRPr="00F96A8F">
        <w:rPr>
          <w:color w:val="000000" w:themeColor="text1"/>
          <w:sz w:val="24"/>
          <w:szCs w:val="24"/>
        </w:rPr>
        <w:t>das</w:t>
      </w:r>
      <w:r w:rsidRPr="00F96A8F">
        <w:rPr>
          <w:color w:val="000000" w:themeColor="text1"/>
          <w:spacing w:val="56"/>
          <w:sz w:val="24"/>
          <w:szCs w:val="24"/>
        </w:rPr>
        <w:t xml:space="preserve"> </w:t>
      </w:r>
      <w:r w:rsidRPr="00F96A8F">
        <w:rPr>
          <w:color w:val="000000" w:themeColor="text1"/>
          <w:sz w:val="24"/>
          <w:szCs w:val="24"/>
        </w:rPr>
        <w:t>propostas</w:t>
      </w:r>
      <w:r w:rsidRPr="00F96A8F">
        <w:rPr>
          <w:color w:val="000000" w:themeColor="text1"/>
          <w:spacing w:val="56"/>
          <w:sz w:val="24"/>
          <w:szCs w:val="24"/>
        </w:rPr>
        <w:t xml:space="preserve"> </w:t>
      </w:r>
      <w:r w:rsidRPr="00F96A8F">
        <w:rPr>
          <w:color w:val="000000" w:themeColor="text1"/>
          <w:sz w:val="24"/>
          <w:szCs w:val="24"/>
        </w:rPr>
        <w:t>e</w:t>
      </w:r>
      <w:r w:rsidRPr="00F96A8F">
        <w:rPr>
          <w:color w:val="000000" w:themeColor="text1"/>
          <w:spacing w:val="59"/>
          <w:sz w:val="24"/>
          <w:szCs w:val="24"/>
        </w:rPr>
        <w:t xml:space="preserve"> </w:t>
      </w:r>
      <w:r w:rsidRPr="00F96A8F">
        <w:rPr>
          <w:color w:val="000000" w:themeColor="text1"/>
          <w:sz w:val="24"/>
          <w:szCs w:val="24"/>
        </w:rPr>
        <w:t>a</w:t>
      </w:r>
      <w:r w:rsidRPr="00F96A8F">
        <w:rPr>
          <w:color w:val="000000" w:themeColor="text1"/>
          <w:spacing w:val="-57"/>
          <w:sz w:val="24"/>
          <w:szCs w:val="24"/>
        </w:rPr>
        <w:t xml:space="preserve"> </w:t>
      </w:r>
      <w:r w:rsidRPr="00F96A8F">
        <w:rPr>
          <w:color w:val="000000" w:themeColor="text1"/>
          <w:sz w:val="24"/>
          <w:szCs w:val="24"/>
        </w:rPr>
        <w:t>adjudicação</w:t>
      </w:r>
      <w:r w:rsidRPr="00F96A8F">
        <w:rPr>
          <w:color w:val="000000" w:themeColor="text1"/>
          <w:sz w:val="24"/>
          <w:szCs w:val="24"/>
        </w:rPr>
        <w:tab/>
        <w:t>do</w:t>
      </w:r>
      <w:r w:rsidRPr="00F96A8F">
        <w:rPr>
          <w:color w:val="000000" w:themeColor="text1"/>
          <w:sz w:val="24"/>
          <w:szCs w:val="24"/>
        </w:rPr>
        <w:tab/>
        <w:t>objeto</w:t>
      </w:r>
      <w:r w:rsidRPr="00F96A8F">
        <w:rPr>
          <w:color w:val="000000" w:themeColor="text1"/>
          <w:sz w:val="24"/>
          <w:szCs w:val="24"/>
        </w:rPr>
        <w:tab/>
        <w:t>deve ser acompanhado</w:t>
      </w:r>
      <w:r w:rsidRPr="00F96A8F">
        <w:rPr>
          <w:color w:val="000000" w:themeColor="text1"/>
          <w:sz w:val="24"/>
          <w:szCs w:val="24"/>
        </w:rPr>
        <w:tab/>
        <w:t>pelos participantes por meio</w:t>
      </w:r>
      <w:r w:rsidRPr="00F96A8F">
        <w:rPr>
          <w:color w:val="000000" w:themeColor="text1"/>
          <w:sz w:val="24"/>
          <w:szCs w:val="24"/>
        </w:rPr>
        <w:tab/>
        <w:t xml:space="preserve">do portal </w:t>
      </w:r>
      <w:r w:rsidRPr="00F96A8F">
        <w:rPr>
          <w:noProof/>
          <w:color w:val="000000" w:themeColor="text1"/>
          <w:sz w:val="24"/>
          <w:szCs w:val="24"/>
          <w:lang w:val="pt-BR" w:eastAsia="pt-BR"/>
        </w:rPr>
        <mc:AlternateContent>
          <mc:Choice Requires="wps">
            <w:drawing>
              <wp:anchor distT="0" distB="0" distL="114300" distR="114300" simplePos="0" relativeHeight="251656704" behindDoc="1" locked="0" layoutInCell="1" allowOverlap="1" wp14:anchorId="3CC1388E" wp14:editId="5BA36318">
                <wp:simplePos x="0" y="0"/>
                <wp:positionH relativeFrom="page">
                  <wp:posOffset>2750820</wp:posOffset>
                </wp:positionH>
                <wp:positionV relativeFrom="paragraph">
                  <wp:posOffset>38735</wp:posOffset>
                </wp:positionV>
                <wp:extent cx="58420" cy="40005"/>
                <wp:effectExtent l="0" t="0" r="0" b="0"/>
                <wp:wrapNone/>
                <wp:docPr id="10" name="Forma liv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40005"/>
                        </a:xfrm>
                        <a:custGeom>
                          <a:avLst/>
                          <a:gdLst>
                            <a:gd name="T0" fmla="+- 0 4337 4332"/>
                            <a:gd name="T1" fmla="*/ T0 w 92"/>
                            <a:gd name="T2" fmla="+- 0 123 61"/>
                            <a:gd name="T3" fmla="*/ 123 h 63"/>
                            <a:gd name="T4" fmla="+- 0 4337 4332"/>
                            <a:gd name="T5" fmla="*/ T4 w 92"/>
                            <a:gd name="T6" fmla="+- 0 118 61"/>
                            <a:gd name="T7" fmla="*/ 118 h 63"/>
                            <a:gd name="T8" fmla="+- 0 4346 4332"/>
                            <a:gd name="T9" fmla="*/ T8 w 92"/>
                            <a:gd name="T10" fmla="+- 0 114 61"/>
                            <a:gd name="T11" fmla="*/ 114 h 63"/>
                            <a:gd name="T12" fmla="+- 0 4354 4332"/>
                            <a:gd name="T13" fmla="*/ T12 w 92"/>
                            <a:gd name="T14" fmla="+- 0 109 61"/>
                            <a:gd name="T15" fmla="*/ 109 h 63"/>
                            <a:gd name="T16" fmla="+- 0 4356 4332"/>
                            <a:gd name="T17" fmla="*/ T16 w 92"/>
                            <a:gd name="T18" fmla="+- 0 106 61"/>
                            <a:gd name="T19" fmla="*/ 106 h 63"/>
                            <a:gd name="T20" fmla="+- 0 4361 4332"/>
                            <a:gd name="T21" fmla="*/ T20 w 92"/>
                            <a:gd name="T22" fmla="+- 0 97 61"/>
                            <a:gd name="T23" fmla="*/ 97 h 63"/>
                            <a:gd name="T24" fmla="+- 0 4361 4332"/>
                            <a:gd name="T25" fmla="*/ T24 w 92"/>
                            <a:gd name="T26" fmla="+- 0 90 61"/>
                            <a:gd name="T27" fmla="*/ 90 h 63"/>
                            <a:gd name="T28" fmla="+- 0 4358 4332"/>
                            <a:gd name="T29" fmla="*/ T28 w 92"/>
                            <a:gd name="T30" fmla="+- 0 87 61"/>
                            <a:gd name="T31" fmla="*/ 87 h 63"/>
                            <a:gd name="T32" fmla="+- 0 4339 4332"/>
                            <a:gd name="T33" fmla="*/ T32 w 92"/>
                            <a:gd name="T34" fmla="+- 0 87 61"/>
                            <a:gd name="T35" fmla="*/ 87 h 63"/>
                            <a:gd name="T36" fmla="+- 0 4334 4332"/>
                            <a:gd name="T37" fmla="*/ T36 w 92"/>
                            <a:gd name="T38" fmla="+- 0 85 61"/>
                            <a:gd name="T39" fmla="*/ 85 h 63"/>
                            <a:gd name="T40" fmla="+- 0 4332 4332"/>
                            <a:gd name="T41" fmla="*/ T40 w 92"/>
                            <a:gd name="T42" fmla="+- 0 82 61"/>
                            <a:gd name="T43" fmla="*/ 82 h 63"/>
                            <a:gd name="T44" fmla="+- 0 4332 4332"/>
                            <a:gd name="T45" fmla="*/ T44 w 92"/>
                            <a:gd name="T46" fmla="+- 0 68 61"/>
                            <a:gd name="T47" fmla="*/ 68 h 63"/>
                            <a:gd name="T48" fmla="+- 0 4337 4332"/>
                            <a:gd name="T49" fmla="*/ T48 w 92"/>
                            <a:gd name="T50" fmla="+- 0 66 61"/>
                            <a:gd name="T51" fmla="*/ 66 h 63"/>
                            <a:gd name="T52" fmla="+- 0 4342 4332"/>
                            <a:gd name="T53" fmla="*/ T52 w 92"/>
                            <a:gd name="T54" fmla="+- 0 61 61"/>
                            <a:gd name="T55" fmla="*/ 61 h 63"/>
                            <a:gd name="T56" fmla="+- 0 4351 4332"/>
                            <a:gd name="T57" fmla="*/ T56 w 92"/>
                            <a:gd name="T58" fmla="+- 0 61 61"/>
                            <a:gd name="T59" fmla="*/ 61 h 63"/>
                            <a:gd name="T60" fmla="+- 0 4356 4332"/>
                            <a:gd name="T61" fmla="*/ T60 w 92"/>
                            <a:gd name="T62" fmla="+- 0 63 61"/>
                            <a:gd name="T63" fmla="*/ 63 h 63"/>
                            <a:gd name="T64" fmla="+- 0 4366 4332"/>
                            <a:gd name="T65" fmla="*/ T64 w 92"/>
                            <a:gd name="T66" fmla="+- 0 73 61"/>
                            <a:gd name="T67" fmla="*/ 73 h 63"/>
                            <a:gd name="T68" fmla="+- 0 4368 4332"/>
                            <a:gd name="T69" fmla="*/ T68 w 92"/>
                            <a:gd name="T70" fmla="+- 0 80 61"/>
                            <a:gd name="T71" fmla="*/ 80 h 63"/>
                            <a:gd name="T72" fmla="+- 0 4368 4332"/>
                            <a:gd name="T73" fmla="*/ T72 w 92"/>
                            <a:gd name="T74" fmla="+- 0 94 61"/>
                            <a:gd name="T75" fmla="*/ 94 h 63"/>
                            <a:gd name="T76" fmla="+- 0 4366 4332"/>
                            <a:gd name="T77" fmla="*/ T76 w 92"/>
                            <a:gd name="T78" fmla="+- 0 102 61"/>
                            <a:gd name="T79" fmla="*/ 102 h 63"/>
                            <a:gd name="T80" fmla="+- 0 4358 4332"/>
                            <a:gd name="T81" fmla="*/ T80 w 92"/>
                            <a:gd name="T82" fmla="+- 0 109 61"/>
                            <a:gd name="T83" fmla="*/ 109 h 63"/>
                            <a:gd name="T84" fmla="+- 0 4354 4332"/>
                            <a:gd name="T85" fmla="*/ T84 w 92"/>
                            <a:gd name="T86" fmla="+- 0 116 61"/>
                            <a:gd name="T87" fmla="*/ 116 h 63"/>
                            <a:gd name="T88" fmla="+- 0 4346 4332"/>
                            <a:gd name="T89" fmla="*/ T88 w 92"/>
                            <a:gd name="T90" fmla="+- 0 121 61"/>
                            <a:gd name="T91" fmla="*/ 121 h 63"/>
                            <a:gd name="T92" fmla="+- 0 4337 4332"/>
                            <a:gd name="T93" fmla="*/ T92 w 92"/>
                            <a:gd name="T94" fmla="+- 0 123 61"/>
                            <a:gd name="T95" fmla="*/ 123 h 63"/>
                            <a:gd name="T96" fmla="+- 0 4392 4332"/>
                            <a:gd name="T97" fmla="*/ T96 w 92"/>
                            <a:gd name="T98" fmla="+- 0 123 61"/>
                            <a:gd name="T99" fmla="*/ 123 h 63"/>
                            <a:gd name="T100" fmla="+- 0 4392 4332"/>
                            <a:gd name="T101" fmla="*/ T100 w 92"/>
                            <a:gd name="T102" fmla="+- 0 118 61"/>
                            <a:gd name="T103" fmla="*/ 118 h 63"/>
                            <a:gd name="T104" fmla="+- 0 4402 4332"/>
                            <a:gd name="T105" fmla="*/ T104 w 92"/>
                            <a:gd name="T106" fmla="+- 0 116 61"/>
                            <a:gd name="T107" fmla="*/ 116 h 63"/>
                            <a:gd name="T108" fmla="+- 0 4406 4332"/>
                            <a:gd name="T109" fmla="*/ T108 w 92"/>
                            <a:gd name="T110" fmla="+- 0 111 61"/>
                            <a:gd name="T111" fmla="*/ 111 h 63"/>
                            <a:gd name="T112" fmla="+- 0 4409 4332"/>
                            <a:gd name="T113" fmla="*/ T112 w 92"/>
                            <a:gd name="T114" fmla="+- 0 106 61"/>
                            <a:gd name="T115" fmla="*/ 106 h 63"/>
                            <a:gd name="T116" fmla="+- 0 4414 4332"/>
                            <a:gd name="T117" fmla="*/ T116 w 92"/>
                            <a:gd name="T118" fmla="+- 0 104 61"/>
                            <a:gd name="T119" fmla="*/ 104 h 63"/>
                            <a:gd name="T120" fmla="+- 0 4416 4332"/>
                            <a:gd name="T121" fmla="*/ T120 w 92"/>
                            <a:gd name="T122" fmla="+- 0 99 61"/>
                            <a:gd name="T123" fmla="*/ 99 h 63"/>
                            <a:gd name="T124" fmla="+- 0 4416 4332"/>
                            <a:gd name="T125" fmla="*/ T124 w 92"/>
                            <a:gd name="T126" fmla="+- 0 92 61"/>
                            <a:gd name="T127" fmla="*/ 92 h 63"/>
                            <a:gd name="T128" fmla="+- 0 4414 4332"/>
                            <a:gd name="T129" fmla="*/ T128 w 92"/>
                            <a:gd name="T130" fmla="+- 0 90 61"/>
                            <a:gd name="T131" fmla="*/ 90 h 63"/>
                            <a:gd name="T132" fmla="+- 0 4414 4332"/>
                            <a:gd name="T133" fmla="*/ T132 w 92"/>
                            <a:gd name="T134" fmla="+- 0 87 61"/>
                            <a:gd name="T135" fmla="*/ 87 h 63"/>
                            <a:gd name="T136" fmla="+- 0 4394 4332"/>
                            <a:gd name="T137" fmla="*/ T136 w 92"/>
                            <a:gd name="T138" fmla="+- 0 87 61"/>
                            <a:gd name="T139" fmla="*/ 87 h 63"/>
                            <a:gd name="T140" fmla="+- 0 4390 4332"/>
                            <a:gd name="T141" fmla="*/ T140 w 92"/>
                            <a:gd name="T142" fmla="+- 0 85 61"/>
                            <a:gd name="T143" fmla="*/ 85 h 63"/>
                            <a:gd name="T144" fmla="+- 0 4387 4332"/>
                            <a:gd name="T145" fmla="*/ T144 w 92"/>
                            <a:gd name="T146" fmla="+- 0 82 61"/>
                            <a:gd name="T147" fmla="*/ 82 h 63"/>
                            <a:gd name="T148" fmla="+- 0 4387 4332"/>
                            <a:gd name="T149" fmla="*/ T148 w 92"/>
                            <a:gd name="T150" fmla="+- 0 68 61"/>
                            <a:gd name="T151" fmla="*/ 68 h 63"/>
                            <a:gd name="T152" fmla="+- 0 4392 4332"/>
                            <a:gd name="T153" fmla="*/ T152 w 92"/>
                            <a:gd name="T154" fmla="+- 0 66 61"/>
                            <a:gd name="T155" fmla="*/ 66 h 63"/>
                            <a:gd name="T156" fmla="+- 0 4397 4332"/>
                            <a:gd name="T157" fmla="*/ T156 w 92"/>
                            <a:gd name="T158" fmla="+- 0 61 61"/>
                            <a:gd name="T159" fmla="*/ 61 h 63"/>
                            <a:gd name="T160" fmla="+- 0 4406 4332"/>
                            <a:gd name="T161" fmla="*/ T160 w 92"/>
                            <a:gd name="T162" fmla="+- 0 61 61"/>
                            <a:gd name="T163" fmla="*/ 61 h 63"/>
                            <a:gd name="T164" fmla="+- 0 4411 4332"/>
                            <a:gd name="T165" fmla="*/ T164 w 92"/>
                            <a:gd name="T166" fmla="+- 0 63 61"/>
                            <a:gd name="T167" fmla="*/ 63 h 63"/>
                            <a:gd name="T168" fmla="+- 0 4421 4332"/>
                            <a:gd name="T169" fmla="*/ T168 w 92"/>
                            <a:gd name="T170" fmla="+- 0 73 61"/>
                            <a:gd name="T171" fmla="*/ 73 h 63"/>
                            <a:gd name="T172" fmla="+- 0 4423 4332"/>
                            <a:gd name="T173" fmla="*/ T172 w 92"/>
                            <a:gd name="T174" fmla="+- 0 80 61"/>
                            <a:gd name="T175" fmla="*/ 80 h 63"/>
                            <a:gd name="T176" fmla="+- 0 4423 4332"/>
                            <a:gd name="T177" fmla="*/ T176 w 92"/>
                            <a:gd name="T178" fmla="+- 0 94 61"/>
                            <a:gd name="T179" fmla="*/ 94 h 63"/>
                            <a:gd name="T180" fmla="+- 0 4421 4332"/>
                            <a:gd name="T181" fmla="*/ T180 w 92"/>
                            <a:gd name="T182" fmla="+- 0 102 61"/>
                            <a:gd name="T183" fmla="*/ 102 h 63"/>
                            <a:gd name="T184" fmla="+- 0 4416 4332"/>
                            <a:gd name="T185" fmla="*/ T184 w 92"/>
                            <a:gd name="T186" fmla="+- 0 109 61"/>
                            <a:gd name="T187" fmla="*/ 109 h 63"/>
                            <a:gd name="T188" fmla="+- 0 4409 4332"/>
                            <a:gd name="T189" fmla="*/ T188 w 92"/>
                            <a:gd name="T190" fmla="+- 0 116 61"/>
                            <a:gd name="T191" fmla="*/ 116 h 63"/>
                            <a:gd name="T192" fmla="+- 0 4402 4332"/>
                            <a:gd name="T193" fmla="*/ T192 w 92"/>
                            <a:gd name="T194" fmla="+- 0 121 61"/>
                            <a:gd name="T195" fmla="*/ 121 h 63"/>
                            <a:gd name="T196" fmla="+- 0 4392 4332"/>
                            <a:gd name="T197" fmla="*/ T196 w 92"/>
                            <a:gd name="T198" fmla="+- 0 123 61"/>
                            <a:gd name="T199" fmla="*/ 12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2" h="63">
                              <a:moveTo>
                                <a:pt x="5" y="62"/>
                              </a:moveTo>
                              <a:lnTo>
                                <a:pt x="5" y="57"/>
                              </a:lnTo>
                              <a:lnTo>
                                <a:pt x="14" y="53"/>
                              </a:lnTo>
                              <a:lnTo>
                                <a:pt x="22" y="48"/>
                              </a:lnTo>
                              <a:lnTo>
                                <a:pt x="24" y="45"/>
                              </a:lnTo>
                              <a:lnTo>
                                <a:pt x="29" y="36"/>
                              </a:lnTo>
                              <a:lnTo>
                                <a:pt x="29" y="29"/>
                              </a:lnTo>
                              <a:lnTo>
                                <a:pt x="26" y="26"/>
                              </a:lnTo>
                              <a:lnTo>
                                <a:pt x="7" y="26"/>
                              </a:lnTo>
                              <a:lnTo>
                                <a:pt x="2" y="24"/>
                              </a:lnTo>
                              <a:lnTo>
                                <a:pt x="0" y="21"/>
                              </a:lnTo>
                              <a:lnTo>
                                <a:pt x="0" y="7"/>
                              </a:lnTo>
                              <a:lnTo>
                                <a:pt x="5" y="5"/>
                              </a:lnTo>
                              <a:lnTo>
                                <a:pt x="10" y="0"/>
                              </a:lnTo>
                              <a:lnTo>
                                <a:pt x="19" y="0"/>
                              </a:lnTo>
                              <a:lnTo>
                                <a:pt x="24" y="2"/>
                              </a:lnTo>
                              <a:lnTo>
                                <a:pt x="34" y="12"/>
                              </a:lnTo>
                              <a:lnTo>
                                <a:pt x="36" y="19"/>
                              </a:lnTo>
                              <a:lnTo>
                                <a:pt x="36" y="33"/>
                              </a:lnTo>
                              <a:lnTo>
                                <a:pt x="34" y="41"/>
                              </a:lnTo>
                              <a:lnTo>
                                <a:pt x="26" y="48"/>
                              </a:lnTo>
                              <a:lnTo>
                                <a:pt x="22" y="55"/>
                              </a:lnTo>
                              <a:lnTo>
                                <a:pt x="14" y="60"/>
                              </a:lnTo>
                              <a:lnTo>
                                <a:pt x="5" y="62"/>
                              </a:lnTo>
                              <a:close/>
                              <a:moveTo>
                                <a:pt x="60" y="62"/>
                              </a:moveTo>
                              <a:lnTo>
                                <a:pt x="60" y="57"/>
                              </a:lnTo>
                              <a:lnTo>
                                <a:pt x="70" y="55"/>
                              </a:lnTo>
                              <a:lnTo>
                                <a:pt x="74" y="50"/>
                              </a:lnTo>
                              <a:lnTo>
                                <a:pt x="77" y="45"/>
                              </a:lnTo>
                              <a:lnTo>
                                <a:pt x="82" y="43"/>
                              </a:lnTo>
                              <a:lnTo>
                                <a:pt x="84" y="38"/>
                              </a:lnTo>
                              <a:lnTo>
                                <a:pt x="84" y="31"/>
                              </a:lnTo>
                              <a:lnTo>
                                <a:pt x="82" y="29"/>
                              </a:lnTo>
                              <a:lnTo>
                                <a:pt x="82" y="26"/>
                              </a:lnTo>
                              <a:lnTo>
                                <a:pt x="62" y="26"/>
                              </a:lnTo>
                              <a:lnTo>
                                <a:pt x="58" y="24"/>
                              </a:lnTo>
                              <a:lnTo>
                                <a:pt x="55" y="21"/>
                              </a:lnTo>
                              <a:lnTo>
                                <a:pt x="55" y="7"/>
                              </a:lnTo>
                              <a:lnTo>
                                <a:pt x="60" y="5"/>
                              </a:lnTo>
                              <a:lnTo>
                                <a:pt x="65" y="0"/>
                              </a:lnTo>
                              <a:lnTo>
                                <a:pt x="74" y="0"/>
                              </a:lnTo>
                              <a:lnTo>
                                <a:pt x="79" y="2"/>
                              </a:lnTo>
                              <a:lnTo>
                                <a:pt x="89" y="12"/>
                              </a:lnTo>
                              <a:lnTo>
                                <a:pt x="91" y="19"/>
                              </a:lnTo>
                              <a:lnTo>
                                <a:pt x="91" y="33"/>
                              </a:lnTo>
                              <a:lnTo>
                                <a:pt x="89" y="41"/>
                              </a:lnTo>
                              <a:lnTo>
                                <a:pt x="84" y="48"/>
                              </a:lnTo>
                              <a:lnTo>
                                <a:pt x="77" y="55"/>
                              </a:lnTo>
                              <a:lnTo>
                                <a:pt x="70" y="60"/>
                              </a:lnTo>
                              <a:lnTo>
                                <a:pt x="6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E7FAE3" id="Forma livre 10" o:spid="_x0000_s1026" style="position:absolute;margin-left:216.6pt;margin-top:3.05pt;width:4.6pt;height:3.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" path="m5,62r,-5l14,53r8,-5l24,45r5,-9l29,29,26,26,7,26,2,24,,21,,7,5,5,10,r9,l24,2,34,12r2,7l36,33r-2,8l26,48r-4,7l14,60,5,62xm60,62r,-5l70,55r4,-5l77,45r5,-2l84,38r,-7l82,29r,-3l62,26,58,24,55,21,55,7,60,5,65,r9,l79,2,89,12r2,7l91,33r-2,8l84,48r-7,7l70,60,60,62xe" fillcolor="black" stroked="f">
                <v:path arrowok="t" o:connecttype="custom" o:connectlocs="3175,78105;3175,74930;8890,72390;13970,69215;15240,67310;18415,61595;18415,57150;16510,55245;4445,55245;1270,53975;0,52070;0,43180;3175,41910;6350,38735;12065,38735;15240,40005;21590,46355;22860,50800;22860,59690;21590,64770;16510,69215;13970,73660;8890,76835;3175,78105;38100,78105;38100,74930;44450,73660;46990,70485;48895,67310;52070,66040;53340,62865;53340,58420;52070,57150;52070,55245;39370,55245;36830,53975;34925,52070;34925,43180;38100,41910;41275,38735;46990,38735;50165,40005;56515,46355;57785,50800;57785,59690;56515,64770;53340,69215;48895,73660;44450,76835;38100,78105" o:connectangles="0,0,0,0,0,0,0,0,0,0,0,0,0,0,0,0,0,0,0,0,0,0,0,0,0,0,0,0,0,0,0,0,0,0,0,0,0,0,0,0,0,0,0,0,0,0,0,0,0,0"/>
                <w10:wrap anchorx="page"/>
              </v:shape>
            </w:pict>
          </mc:Fallback>
        </mc:AlternateContent>
      </w:r>
      <w:r w:rsidRPr="00F96A8F">
        <w:rPr>
          <w:noProof/>
          <w:color w:val="000000" w:themeColor="text1"/>
          <w:sz w:val="24"/>
          <w:szCs w:val="24"/>
          <w:lang w:val="pt-BR" w:eastAsia="pt-BR"/>
        </w:rPr>
        <mc:AlternateContent>
          <mc:Choice Requires="wps">
            <w:drawing>
              <wp:anchor distT="0" distB="0" distL="114300" distR="114300" simplePos="0" relativeHeight="251658752" behindDoc="1" locked="0" layoutInCell="1" allowOverlap="1" wp14:anchorId="5530190A" wp14:editId="313D664E">
                <wp:simplePos x="0" y="0"/>
                <wp:positionH relativeFrom="page">
                  <wp:posOffset>2820670</wp:posOffset>
                </wp:positionH>
                <wp:positionV relativeFrom="paragraph">
                  <wp:posOffset>127000</wp:posOffset>
                </wp:positionV>
                <wp:extent cx="22860" cy="40005"/>
                <wp:effectExtent l="0" t="0" r="0" b="0"/>
                <wp:wrapNone/>
                <wp:docPr id="9" name="Forma livr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40005"/>
                        </a:xfrm>
                        <a:custGeom>
                          <a:avLst/>
                          <a:gdLst>
                            <a:gd name="T0" fmla="+- 0 4462 4442"/>
                            <a:gd name="T1" fmla="*/ T0 w 36"/>
                            <a:gd name="T2" fmla="+- 0 226 200"/>
                            <a:gd name="T3" fmla="*/ 226 h 63"/>
                            <a:gd name="T4" fmla="+- 0 4447 4442"/>
                            <a:gd name="T5" fmla="*/ T4 w 36"/>
                            <a:gd name="T6" fmla="+- 0 226 200"/>
                            <a:gd name="T7" fmla="*/ 226 h 63"/>
                            <a:gd name="T8" fmla="+- 0 4442 4442"/>
                            <a:gd name="T9" fmla="*/ T8 w 36"/>
                            <a:gd name="T10" fmla="+- 0 222 200"/>
                            <a:gd name="T11" fmla="*/ 222 h 63"/>
                            <a:gd name="T12" fmla="+- 0 4442 4442"/>
                            <a:gd name="T13" fmla="*/ T12 w 36"/>
                            <a:gd name="T14" fmla="+- 0 207 200"/>
                            <a:gd name="T15" fmla="*/ 207 h 63"/>
                            <a:gd name="T16" fmla="+- 0 4447 4442"/>
                            <a:gd name="T17" fmla="*/ T16 w 36"/>
                            <a:gd name="T18" fmla="+- 0 205 200"/>
                            <a:gd name="T19" fmla="*/ 205 h 63"/>
                            <a:gd name="T20" fmla="+- 0 4452 4442"/>
                            <a:gd name="T21" fmla="*/ T20 w 36"/>
                            <a:gd name="T22" fmla="+- 0 200 200"/>
                            <a:gd name="T23" fmla="*/ 200 h 63"/>
                            <a:gd name="T24" fmla="+- 0 4462 4442"/>
                            <a:gd name="T25" fmla="*/ T24 w 36"/>
                            <a:gd name="T26" fmla="+- 0 200 200"/>
                            <a:gd name="T27" fmla="*/ 200 h 63"/>
                            <a:gd name="T28" fmla="+- 0 4466 4442"/>
                            <a:gd name="T29" fmla="*/ T28 w 36"/>
                            <a:gd name="T30" fmla="+- 0 202 200"/>
                            <a:gd name="T31" fmla="*/ 202 h 63"/>
                            <a:gd name="T32" fmla="+- 0 4476 4442"/>
                            <a:gd name="T33" fmla="*/ T32 w 36"/>
                            <a:gd name="T34" fmla="+- 0 212 200"/>
                            <a:gd name="T35" fmla="*/ 212 h 63"/>
                            <a:gd name="T36" fmla="+- 0 4478 4442"/>
                            <a:gd name="T37" fmla="*/ T36 w 36"/>
                            <a:gd name="T38" fmla="+- 0 217 200"/>
                            <a:gd name="T39" fmla="*/ 217 h 63"/>
                            <a:gd name="T40" fmla="+- 0 4478 4442"/>
                            <a:gd name="T41" fmla="*/ T40 w 36"/>
                            <a:gd name="T42" fmla="+- 0 224 200"/>
                            <a:gd name="T43" fmla="*/ 224 h 63"/>
                            <a:gd name="T44" fmla="+- 0 4464 4442"/>
                            <a:gd name="T45" fmla="*/ T44 w 36"/>
                            <a:gd name="T46" fmla="+- 0 224 200"/>
                            <a:gd name="T47" fmla="*/ 224 h 63"/>
                            <a:gd name="T48" fmla="+- 0 4462 4442"/>
                            <a:gd name="T49" fmla="*/ T48 w 36"/>
                            <a:gd name="T50" fmla="+- 0 226 200"/>
                            <a:gd name="T51" fmla="*/ 226 h 63"/>
                            <a:gd name="T52" fmla="+- 0 4442 4442"/>
                            <a:gd name="T53" fmla="*/ T52 w 36"/>
                            <a:gd name="T54" fmla="+- 0 262 200"/>
                            <a:gd name="T55" fmla="*/ 262 h 63"/>
                            <a:gd name="T56" fmla="+- 0 4442 4442"/>
                            <a:gd name="T57" fmla="*/ T56 w 36"/>
                            <a:gd name="T58" fmla="+- 0 258 200"/>
                            <a:gd name="T59" fmla="*/ 258 h 63"/>
                            <a:gd name="T60" fmla="+- 0 4450 4442"/>
                            <a:gd name="T61" fmla="*/ T60 w 36"/>
                            <a:gd name="T62" fmla="+- 0 255 200"/>
                            <a:gd name="T63" fmla="*/ 255 h 63"/>
                            <a:gd name="T64" fmla="+- 0 4464 4442"/>
                            <a:gd name="T65" fmla="*/ T64 w 36"/>
                            <a:gd name="T66" fmla="+- 0 246 200"/>
                            <a:gd name="T67" fmla="*/ 246 h 63"/>
                            <a:gd name="T68" fmla="+- 0 4469 4442"/>
                            <a:gd name="T69" fmla="*/ T68 w 36"/>
                            <a:gd name="T70" fmla="+- 0 241 200"/>
                            <a:gd name="T71" fmla="*/ 241 h 63"/>
                            <a:gd name="T72" fmla="+- 0 4471 4442"/>
                            <a:gd name="T73" fmla="*/ T72 w 36"/>
                            <a:gd name="T74" fmla="+- 0 234 200"/>
                            <a:gd name="T75" fmla="*/ 234 h 63"/>
                            <a:gd name="T76" fmla="+- 0 4471 4442"/>
                            <a:gd name="T77" fmla="*/ T76 w 36"/>
                            <a:gd name="T78" fmla="+- 0 226 200"/>
                            <a:gd name="T79" fmla="*/ 226 h 63"/>
                            <a:gd name="T80" fmla="+- 0 4469 4442"/>
                            <a:gd name="T81" fmla="*/ T80 w 36"/>
                            <a:gd name="T82" fmla="+- 0 224 200"/>
                            <a:gd name="T83" fmla="*/ 224 h 63"/>
                            <a:gd name="T84" fmla="+- 0 4478 4442"/>
                            <a:gd name="T85" fmla="*/ T84 w 36"/>
                            <a:gd name="T86" fmla="+- 0 224 200"/>
                            <a:gd name="T87" fmla="*/ 224 h 63"/>
                            <a:gd name="T88" fmla="+- 0 4478 4442"/>
                            <a:gd name="T89" fmla="*/ T88 w 36"/>
                            <a:gd name="T90" fmla="+- 0 234 200"/>
                            <a:gd name="T91" fmla="*/ 234 h 63"/>
                            <a:gd name="T92" fmla="+- 0 4469 4442"/>
                            <a:gd name="T93" fmla="*/ T92 w 36"/>
                            <a:gd name="T94" fmla="+- 0 248 200"/>
                            <a:gd name="T95" fmla="*/ 248 h 63"/>
                            <a:gd name="T96" fmla="+- 0 4464 4442"/>
                            <a:gd name="T97" fmla="*/ T96 w 36"/>
                            <a:gd name="T98" fmla="+- 0 253 200"/>
                            <a:gd name="T99" fmla="*/ 253 h 63"/>
                            <a:gd name="T100" fmla="+- 0 4454 4442"/>
                            <a:gd name="T101" fmla="*/ T100 w 36"/>
                            <a:gd name="T102" fmla="+- 0 260 200"/>
                            <a:gd name="T103" fmla="*/ 260 h 63"/>
                            <a:gd name="T104" fmla="+- 0 4442 4442"/>
                            <a:gd name="T105" fmla="*/ T104 w 36"/>
                            <a:gd name="T106" fmla="+- 0 262 200"/>
                            <a:gd name="T107" fmla="*/ 26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6" h="63">
                              <a:moveTo>
                                <a:pt x="20" y="26"/>
                              </a:moveTo>
                              <a:lnTo>
                                <a:pt x="5" y="26"/>
                              </a:lnTo>
                              <a:lnTo>
                                <a:pt x="0" y="22"/>
                              </a:lnTo>
                              <a:lnTo>
                                <a:pt x="0" y="7"/>
                              </a:lnTo>
                              <a:lnTo>
                                <a:pt x="5" y="5"/>
                              </a:lnTo>
                              <a:lnTo>
                                <a:pt x="10" y="0"/>
                              </a:lnTo>
                              <a:lnTo>
                                <a:pt x="20" y="0"/>
                              </a:lnTo>
                              <a:lnTo>
                                <a:pt x="24" y="2"/>
                              </a:lnTo>
                              <a:lnTo>
                                <a:pt x="34" y="12"/>
                              </a:lnTo>
                              <a:lnTo>
                                <a:pt x="36" y="17"/>
                              </a:lnTo>
                              <a:lnTo>
                                <a:pt x="36" y="24"/>
                              </a:lnTo>
                              <a:lnTo>
                                <a:pt x="22" y="24"/>
                              </a:lnTo>
                              <a:lnTo>
                                <a:pt x="20" y="26"/>
                              </a:lnTo>
                              <a:close/>
                              <a:moveTo>
                                <a:pt x="0" y="62"/>
                              </a:moveTo>
                              <a:lnTo>
                                <a:pt x="0" y="58"/>
                              </a:lnTo>
                              <a:lnTo>
                                <a:pt x="8" y="55"/>
                              </a:lnTo>
                              <a:lnTo>
                                <a:pt x="22" y="46"/>
                              </a:lnTo>
                              <a:lnTo>
                                <a:pt x="27" y="41"/>
                              </a:lnTo>
                              <a:lnTo>
                                <a:pt x="29" y="34"/>
                              </a:lnTo>
                              <a:lnTo>
                                <a:pt x="29" y="26"/>
                              </a:lnTo>
                              <a:lnTo>
                                <a:pt x="27" y="24"/>
                              </a:lnTo>
                              <a:lnTo>
                                <a:pt x="36" y="24"/>
                              </a:lnTo>
                              <a:lnTo>
                                <a:pt x="36" y="34"/>
                              </a:lnTo>
                              <a:lnTo>
                                <a:pt x="27" y="48"/>
                              </a:lnTo>
                              <a:lnTo>
                                <a:pt x="22" y="53"/>
                              </a:lnTo>
                              <a:lnTo>
                                <a:pt x="12" y="60"/>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E1FA77" id="Forma livre 9" o:spid="_x0000_s1026" style="position:absolute;margin-left:222.1pt;margin-top:10pt;width:1.8pt;height:3.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" path="m20,26l5,26,,22,,7,5,5,10,,20,r4,2l34,12r2,5l36,24r-14,l20,26xm,62l,58,8,55,22,46r5,-5l29,34r,-8l27,24r9,l36,34,27,48r-5,5l12,60,,62xe" fillcolor="black" stroked="f">
                <v:path arrowok="t" o:connecttype="custom" o:connectlocs="12700,143510;3175,143510;0,140970;0,131445;3175,130175;6350,127000;12700,127000;15240,128270;21590,134620;22860,137795;22860,142240;13970,142240;12700,143510;0,166370;0,163830;5080,161925;13970,156210;17145,153035;18415,148590;18415,143510;17145,142240;22860,142240;22860,148590;17145,157480;13970,160655;7620,165100;0,166370" o:connectangles="0,0,0,0,0,0,0,0,0,0,0,0,0,0,0,0,0,0,0,0,0,0,0,0,0,0,0"/>
                <w10:wrap anchorx="page"/>
              </v:shape>
            </w:pict>
          </mc:Fallback>
        </mc:AlternateContent>
      </w:r>
      <w:r w:rsidRPr="00F96A8F">
        <w:rPr>
          <w:color w:val="000000" w:themeColor="text1"/>
          <w:sz w:val="24"/>
          <w:szCs w:val="24"/>
        </w:rPr>
        <w:t>“</w:t>
      </w:r>
      <w:proofErr w:type="gramStart"/>
      <w:r w:rsidRPr="00F96A8F">
        <w:rPr>
          <w:color w:val="000000" w:themeColor="text1"/>
          <w:sz w:val="24"/>
          <w:szCs w:val="24"/>
        </w:rPr>
        <w:t>https</w:t>
      </w:r>
      <w:proofErr w:type="gramEnd"/>
      <w:r w:rsidRPr="00F96A8F">
        <w:rPr>
          <w:color w:val="000000" w:themeColor="text1"/>
          <w:sz w:val="24"/>
          <w:szCs w:val="24"/>
        </w:rPr>
        <w:t>:/licitanet.com.br”, que veiculará avisos,</w:t>
      </w:r>
      <w:r w:rsidRPr="00F96A8F">
        <w:rPr>
          <w:color w:val="000000" w:themeColor="text1"/>
          <w:spacing w:val="26"/>
          <w:sz w:val="24"/>
          <w:szCs w:val="24"/>
        </w:rPr>
        <w:t xml:space="preserve"> </w:t>
      </w:r>
      <w:r w:rsidRPr="00F96A8F">
        <w:rPr>
          <w:color w:val="000000" w:themeColor="text1"/>
          <w:sz w:val="24"/>
          <w:szCs w:val="24"/>
        </w:rPr>
        <w:t>convocações,</w:t>
      </w:r>
      <w:r w:rsidRPr="00F96A8F">
        <w:rPr>
          <w:color w:val="000000" w:themeColor="text1"/>
          <w:spacing w:val="27"/>
          <w:sz w:val="24"/>
          <w:szCs w:val="24"/>
        </w:rPr>
        <w:t xml:space="preserve"> </w:t>
      </w:r>
      <w:r w:rsidRPr="00F96A8F">
        <w:rPr>
          <w:color w:val="000000" w:themeColor="text1"/>
          <w:sz w:val="24"/>
          <w:szCs w:val="24"/>
        </w:rPr>
        <w:t>desclassificações</w:t>
      </w:r>
      <w:r w:rsidRPr="00F96A8F">
        <w:rPr>
          <w:color w:val="000000" w:themeColor="text1"/>
          <w:spacing w:val="27"/>
          <w:sz w:val="24"/>
          <w:szCs w:val="24"/>
        </w:rPr>
        <w:t xml:space="preserve"> </w:t>
      </w:r>
      <w:r w:rsidRPr="00F96A8F">
        <w:rPr>
          <w:color w:val="000000" w:themeColor="text1"/>
          <w:sz w:val="24"/>
          <w:szCs w:val="24"/>
        </w:rPr>
        <w:t>de</w:t>
      </w:r>
      <w:r w:rsidRPr="00F96A8F">
        <w:rPr>
          <w:color w:val="000000" w:themeColor="text1"/>
          <w:spacing w:val="26"/>
          <w:sz w:val="24"/>
          <w:szCs w:val="24"/>
        </w:rPr>
        <w:t xml:space="preserve"> </w:t>
      </w:r>
      <w:r w:rsidRPr="00F96A8F">
        <w:rPr>
          <w:color w:val="000000" w:themeColor="text1"/>
          <w:sz w:val="24"/>
          <w:szCs w:val="24"/>
        </w:rPr>
        <w:t>licitantes,</w:t>
      </w:r>
      <w:r w:rsidRPr="00F96A8F">
        <w:rPr>
          <w:color w:val="000000" w:themeColor="text1"/>
          <w:spacing w:val="-57"/>
          <w:sz w:val="24"/>
          <w:szCs w:val="24"/>
        </w:rPr>
        <w:t xml:space="preserve"> </w:t>
      </w:r>
      <w:r w:rsidRPr="00F96A8F">
        <w:rPr>
          <w:color w:val="000000" w:themeColor="text1"/>
          <w:sz w:val="24"/>
          <w:szCs w:val="24"/>
        </w:rPr>
        <w:t>justificativas</w:t>
      </w:r>
      <w:r w:rsidRPr="00F96A8F">
        <w:rPr>
          <w:color w:val="000000" w:themeColor="text1"/>
          <w:spacing w:val="-4"/>
          <w:sz w:val="24"/>
          <w:szCs w:val="24"/>
        </w:rPr>
        <w:t xml:space="preserve"> </w:t>
      </w:r>
      <w:r w:rsidRPr="00F96A8F">
        <w:rPr>
          <w:color w:val="000000" w:themeColor="text1"/>
          <w:sz w:val="24"/>
          <w:szCs w:val="24"/>
        </w:rPr>
        <w:t>e</w:t>
      </w:r>
      <w:r w:rsidRPr="00F96A8F">
        <w:rPr>
          <w:color w:val="000000" w:themeColor="text1"/>
          <w:spacing w:val="1"/>
          <w:sz w:val="24"/>
          <w:szCs w:val="24"/>
        </w:rPr>
        <w:t xml:space="preserve"> </w:t>
      </w:r>
      <w:r w:rsidRPr="00F96A8F">
        <w:rPr>
          <w:color w:val="000000" w:themeColor="text1"/>
          <w:sz w:val="24"/>
          <w:szCs w:val="24"/>
        </w:rPr>
        <w:t>outras decisões referentes</w:t>
      </w:r>
      <w:r w:rsidRPr="00F96A8F">
        <w:rPr>
          <w:color w:val="000000" w:themeColor="text1"/>
          <w:spacing w:val="1"/>
          <w:sz w:val="24"/>
          <w:szCs w:val="24"/>
        </w:rPr>
        <w:t xml:space="preserve"> </w:t>
      </w:r>
      <w:r w:rsidRPr="00F96A8F">
        <w:rPr>
          <w:color w:val="000000" w:themeColor="text1"/>
          <w:sz w:val="24"/>
          <w:szCs w:val="24"/>
        </w:rPr>
        <w:t>ao procedimento.</w:t>
      </w:r>
    </w:p>
    <w:p w:rsidR="001C489F" w:rsidRPr="00F96A8F" w:rsidRDefault="001C489F" w:rsidP="00BF6CD3">
      <w:pPr>
        <w:pStyle w:val="Corpodetexto"/>
        <w:tabs>
          <w:tab w:val="left" w:pos="284"/>
          <w:tab w:val="left" w:pos="567"/>
          <w:tab w:val="left" w:pos="709"/>
          <w:tab w:val="left" w:pos="993"/>
          <w:tab w:val="left" w:pos="4188"/>
          <w:tab w:val="left" w:pos="9923"/>
        </w:tabs>
        <w:ind w:left="0"/>
        <w:jc w:val="both"/>
        <w:rPr>
          <w:b/>
          <w:color w:val="000000" w:themeColor="text1"/>
        </w:rPr>
      </w:pPr>
      <w:r w:rsidRPr="00F96A8F">
        <w:rPr>
          <w:b/>
          <w:color w:val="000000" w:themeColor="text1"/>
        </w:rPr>
        <w:t>8.1</w:t>
      </w:r>
      <w:r w:rsidR="00AB1CD3" w:rsidRPr="00F96A8F">
        <w:rPr>
          <w:b/>
          <w:color w:val="000000" w:themeColor="text1"/>
        </w:rPr>
        <w:t>7</w:t>
      </w:r>
      <w:r w:rsidRPr="00F96A8F">
        <w:rPr>
          <w:b/>
          <w:color w:val="000000" w:themeColor="text1"/>
        </w:rPr>
        <w:t xml:space="preserve">- Dos benefícios das ME’s, EPP’s e EQUIPARADAS, na fase </w:t>
      </w:r>
      <w:proofErr w:type="gramStart"/>
      <w:r w:rsidRPr="00F96A8F">
        <w:rPr>
          <w:b/>
          <w:color w:val="000000" w:themeColor="text1"/>
        </w:rPr>
        <w:t>competitiva</w:t>
      </w:r>
      <w:proofErr w:type="gramEnd"/>
    </w:p>
    <w:p w:rsidR="001C489F" w:rsidRPr="00F96A8F" w:rsidRDefault="001C489F" w:rsidP="00BF6CD3">
      <w:pPr>
        <w:pStyle w:val="Corpodetexto"/>
        <w:tabs>
          <w:tab w:val="left" w:pos="284"/>
          <w:tab w:val="left" w:pos="567"/>
          <w:tab w:val="left" w:pos="709"/>
          <w:tab w:val="left" w:pos="993"/>
          <w:tab w:val="left" w:pos="4188"/>
          <w:tab w:val="left" w:pos="9923"/>
        </w:tabs>
        <w:ind w:left="0"/>
        <w:jc w:val="both"/>
        <w:rPr>
          <w:color w:val="000000" w:themeColor="text1"/>
        </w:rPr>
      </w:pPr>
      <w:r w:rsidRPr="00F96A8F">
        <w:rPr>
          <w:color w:val="000000" w:themeColor="text1"/>
        </w:rPr>
        <w:t>8.1</w:t>
      </w:r>
      <w:r w:rsidR="00AB1CD3" w:rsidRPr="00F96A8F">
        <w:rPr>
          <w:color w:val="000000" w:themeColor="text1"/>
        </w:rPr>
        <w:t>7</w:t>
      </w:r>
      <w:r w:rsidRPr="00F96A8F">
        <w:rPr>
          <w:color w:val="000000" w:themeColor="text1"/>
        </w:rPr>
        <w:t>.1 - O sistema identificará em coluna própria às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w:t>
      </w:r>
    </w:p>
    <w:p w:rsidR="001C489F" w:rsidRPr="00F96A8F" w:rsidRDefault="001C489F" w:rsidP="00BF6CD3">
      <w:pPr>
        <w:pStyle w:val="Corpodetexto"/>
        <w:tabs>
          <w:tab w:val="left" w:pos="284"/>
          <w:tab w:val="left" w:pos="567"/>
          <w:tab w:val="left" w:pos="709"/>
          <w:tab w:val="left" w:pos="993"/>
          <w:tab w:val="left" w:pos="4188"/>
          <w:tab w:val="left" w:pos="9923"/>
        </w:tabs>
        <w:ind w:left="0"/>
        <w:jc w:val="both"/>
        <w:rPr>
          <w:color w:val="000000" w:themeColor="text1"/>
        </w:rPr>
      </w:pPr>
      <w:r w:rsidRPr="00F96A8F">
        <w:rPr>
          <w:color w:val="000000" w:themeColor="text1"/>
        </w:rPr>
        <w:t>8.1</w:t>
      </w:r>
      <w:r w:rsidR="00AB1CD3" w:rsidRPr="00F96A8F">
        <w:rPr>
          <w:color w:val="000000" w:themeColor="text1"/>
        </w:rPr>
        <w:t>7</w:t>
      </w:r>
      <w:r w:rsidRPr="00F96A8F">
        <w:rPr>
          <w:color w:val="000000" w:themeColor="text1"/>
        </w:rPr>
        <w:t>.2 - Nessas condições, as propostas de microempresas e empresas de pequeno porte que se encontrarem na faixa de até 5% (cinco por cento) acima da melhor proposta</w:t>
      </w:r>
      <w:proofErr w:type="gramStart"/>
      <w:r w:rsidRPr="00F96A8F">
        <w:rPr>
          <w:color w:val="000000" w:themeColor="text1"/>
        </w:rPr>
        <w:t xml:space="preserve"> ou melhor</w:t>
      </w:r>
      <w:proofErr w:type="gramEnd"/>
      <w:r w:rsidRPr="00F96A8F">
        <w:rPr>
          <w:color w:val="000000" w:themeColor="text1"/>
        </w:rPr>
        <w:t xml:space="preserve"> lance serão consideradas empatadas com a primeira colocada. </w:t>
      </w:r>
    </w:p>
    <w:p w:rsidR="001C489F" w:rsidRPr="00F96A8F" w:rsidRDefault="001C489F" w:rsidP="00BF6CD3">
      <w:pPr>
        <w:pStyle w:val="Corpodetexto"/>
        <w:tabs>
          <w:tab w:val="left" w:pos="284"/>
          <w:tab w:val="left" w:pos="567"/>
          <w:tab w:val="left" w:pos="709"/>
          <w:tab w:val="left" w:pos="993"/>
          <w:tab w:val="left" w:pos="4188"/>
          <w:tab w:val="left" w:pos="9923"/>
        </w:tabs>
        <w:ind w:left="0"/>
        <w:jc w:val="both"/>
        <w:rPr>
          <w:color w:val="000000" w:themeColor="text1"/>
        </w:rPr>
      </w:pPr>
      <w:r w:rsidRPr="00F96A8F">
        <w:rPr>
          <w:color w:val="000000" w:themeColor="text1"/>
        </w:rPr>
        <w:lastRenderedPageBreak/>
        <w:t>8.1</w:t>
      </w:r>
      <w:r w:rsidR="00AB1CD3" w:rsidRPr="00F96A8F">
        <w:rPr>
          <w:color w:val="000000" w:themeColor="text1"/>
        </w:rPr>
        <w:t>7</w:t>
      </w:r>
      <w:r w:rsidRPr="00F96A8F">
        <w:rPr>
          <w:color w:val="000000" w:themeColor="text1"/>
        </w:rPr>
        <w:t xml:space="preserve">.3 - A melhor classificada nos termos do subitem anterior terá o direito de encaminhar uma última oferta para desempate, obrigatoriamente em valor inferior ao da primeira colocada, no prazo de 05 (cinco) minutos controlados pelo sistema, contados após a comunicação automática para tanto. </w:t>
      </w:r>
    </w:p>
    <w:p w:rsidR="001C489F" w:rsidRPr="00061EF6" w:rsidRDefault="001C489F" w:rsidP="00BF6CD3">
      <w:pPr>
        <w:pStyle w:val="Corpodetexto"/>
        <w:tabs>
          <w:tab w:val="left" w:pos="284"/>
          <w:tab w:val="left" w:pos="567"/>
          <w:tab w:val="left" w:pos="709"/>
          <w:tab w:val="left" w:pos="993"/>
          <w:tab w:val="left" w:pos="4188"/>
          <w:tab w:val="left" w:pos="9923"/>
        </w:tabs>
        <w:ind w:left="0"/>
        <w:jc w:val="both"/>
        <w:rPr>
          <w:color w:val="000000" w:themeColor="text1"/>
        </w:rPr>
      </w:pPr>
      <w:r w:rsidRPr="00F96A8F">
        <w:rPr>
          <w:color w:val="000000" w:themeColor="text1"/>
        </w:rPr>
        <w:t>8.1</w:t>
      </w:r>
      <w:r w:rsidR="00AB1CD3" w:rsidRPr="00F96A8F">
        <w:rPr>
          <w:color w:val="000000" w:themeColor="text1"/>
        </w:rPr>
        <w:t>7</w:t>
      </w:r>
      <w:r w:rsidRPr="00F96A8F">
        <w:rPr>
          <w:color w:val="000000" w:themeColor="text1"/>
        </w:rPr>
        <w:t>.4 – Caso a microempresa ou a empresa de pequeno por</w:t>
      </w:r>
      <w:r w:rsidRPr="00061EF6">
        <w:rPr>
          <w:color w:val="000000" w:themeColor="text1"/>
        </w:rPr>
        <w:t xml:space="preserve">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rsidR="001C489F" w:rsidRPr="00061EF6" w:rsidRDefault="001C489F" w:rsidP="00BF6CD3">
      <w:pPr>
        <w:pStyle w:val="Corpodetexto"/>
        <w:tabs>
          <w:tab w:val="left" w:pos="284"/>
          <w:tab w:val="left" w:pos="567"/>
          <w:tab w:val="left" w:pos="709"/>
          <w:tab w:val="left" w:pos="993"/>
          <w:tab w:val="left" w:pos="4188"/>
          <w:tab w:val="left" w:pos="9923"/>
        </w:tabs>
        <w:ind w:left="0"/>
        <w:jc w:val="both"/>
        <w:rPr>
          <w:color w:val="000000" w:themeColor="text1"/>
        </w:rPr>
      </w:pPr>
      <w:r w:rsidRPr="00061EF6">
        <w:rPr>
          <w:color w:val="000000" w:themeColor="text1"/>
        </w:rPr>
        <w:t>8.1</w:t>
      </w:r>
      <w:r w:rsidR="00AB1CD3">
        <w:rPr>
          <w:color w:val="000000" w:themeColor="text1"/>
        </w:rPr>
        <w:t>7</w:t>
      </w:r>
      <w:r w:rsidRPr="00061EF6">
        <w:rPr>
          <w:color w:val="000000" w:themeColor="text1"/>
        </w:rPr>
        <w:t xml:space="preserve">.5 -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rsidR="001C489F" w:rsidRPr="00F96A8F" w:rsidRDefault="001C489F" w:rsidP="00AB1CD3">
      <w:pPr>
        <w:pStyle w:val="Corpodetexto"/>
        <w:tabs>
          <w:tab w:val="left" w:pos="0"/>
          <w:tab w:val="left" w:pos="142"/>
          <w:tab w:val="left" w:pos="284"/>
          <w:tab w:val="left" w:pos="426"/>
          <w:tab w:val="left" w:pos="4188"/>
        </w:tabs>
        <w:ind w:left="0"/>
        <w:jc w:val="both"/>
        <w:rPr>
          <w:color w:val="000000" w:themeColor="text1"/>
        </w:rPr>
      </w:pPr>
      <w:r w:rsidRPr="00F96A8F">
        <w:rPr>
          <w:color w:val="000000" w:themeColor="text1"/>
        </w:rPr>
        <w:t>8.1</w:t>
      </w:r>
      <w:r w:rsidR="00AB1CD3" w:rsidRPr="00F96A8F">
        <w:rPr>
          <w:color w:val="000000" w:themeColor="text1"/>
        </w:rPr>
        <w:t>7</w:t>
      </w:r>
      <w:r w:rsidRPr="00F96A8F">
        <w:rPr>
          <w:color w:val="000000" w:themeColor="text1"/>
        </w:rPr>
        <w:t>.6 - Havendo eventual empate entre propostas ou lances, o critério de desempate será aquele previsto no art. 60</w:t>
      </w:r>
      <w:r w:rsidR="00543A30" w:rsidRPr="00F96A8F">
        <w:rPr>
          <w:color w:val="000000" w:themeColor="text1"/>
        </w:rPr>
        <w:t>,</w:t>
      </w:r>
      <w:r w:rsidRPr="00F96A8F">
        <w:rPr>
          <w:color w:val="000000" w:themeColor="text1"/>
        </w:rPr>
        <w:t xml:space="preserve"> da Lei nº 14.133, de 2021. </w:t>
      </w:r>
    </w:p>
    <w:p w:rsidR="001C489F" w:rsidRPr="00F96A8F" w:rsidRDefault="001C489F" w:rsidP="00AB1CD3">
      <w:pPr>
        <w:pStyle w:val="Corpodetexto"/>
        <w:tabs>
          <w:tab w:val="left" w:pos="0"/>
          <w:tab w:val="left" w:pos="142"/>
          <w:tab w:val="left" w:pos="284"/>
          <w:tab w:val="left" w:pos="426"/>
        </w:tabs>
        <w:ind w:left="0"/>
        <w:jc w:val="both"/>
        <w:rPr>
          <w:color w:val="000000" w:themeColor="text1"/>
        </w:rPr>
      </w:pPr>
      <w:r w:rsidRPr="00F96A8F">
        <w:rPr>
          <w:color w:val="000000" w:themeColor="text1"/>
        </w:rPr>
        <w:t>8.1</w:t>
      </w:r>
      <w:r w:rsidR="00AB1CD3" w:rsidRPr="00F96A8F">
        <w:rPr>
          <w:color w:val="000000" w:themeColor="text1"/>
        </w:rPr>
        <w:t>7</w:t>
      </w:r>
      <w:r w:rsidRPr="00F96A8F">
        <w:rPr>
          <w:color w:val="000000" w:themeColor="text1"/>
        </w:rPr>
        <w:t xml:space="preserve">.7 Na hipótese da não contratação nos termos previstos nas condições anteriores, o objeto licitado será adjudicado em favor da proposta originalmente mais bem classificada se, após negociação, houver compatibilidade de preço com o valor estimado para a contratação, a licitante for considerada habilitada e tiver sua amostra aceita, se for o caso. </w:t>
      </w:r>
    </w:p>
    <w:p w:rsidR="001C489F" w:rsidRPr="00F96A8F" w:rsidRDefault="001C489F" w:rsidP="00AB1CD3">
      <w:pPr>
        <w:pStyle w:val="Corpodetexto"/>
        <w:tabs>
          <w:tab w:val="left" w:pos="0"/>
          <w:tab w:val="left" w:pos="142"/>
          <w:tab w:val="left" w:pos="284"/>
          <w:tab w:val="left" w:pos="426"/>
        </w:tabs>
        <w:ind w:left="0"/>
        <w:jc w:val="both"/>
        <w:rPr>
          <w:color w:val="000000" w:themeColor="text1"/>
        </w:rPr>
      </w:pPr>
      <w:r w:rsidRPr="00F96A8F">
        <w:rPr>
          <w:color w:val="000000" w:themeColor="text1"/>
        </w:rPr>
        <w:t>8.1</w:t>
      </w:r>
      <w:r w:rsidR="00AB1CD3" w:rsidRPr="00F96A8F">
        <w:rPr>
          <w:color w:val="000000" w:themeColor="text1"/>
        </w:rPr>
        <w:t>8</w:t>
      </w:r>
      <w:r w:rsidRPr="00F96A8F">
        <w:rPr>
          <w:color w:val="000000" w:themeColor="text1"/>
        </w:rPr>
        <w:t>-</w:t>
      </w:r>
      <w:r w:rsidRPr="00F96A8F">
        <w:rPr>
          <w:color w:val="000000" w:themeColor="text1"/>
        </w:rPr>
        <w:tab/>
        <w:t xml:space="preserve">Após o encerramento da fase de lances e estando o valor da melhor proposta acima do valor de referência, a pregoeira negociará a redução do preço com o seu detentor, para </w:t>
      </w:r>
      <w:proofErr w:type="gramStart"/>
      <w:r w:rsidRPr="00F96A8F">
        <w:rPr>
          <w:color w:val="000000" w:themeColor="text1"/>
        </w:rPr>
        <w:t>obtenção de condições mais vantajosas, observado</w:t>
      </w:r>
      <w:proofErr w:type="gramEnd"/>
      <w:r w:rsidRPr="00F96A8F">
        <w:rPr>
          <w:color w:val="000000" w:themeColor="text1"/>
        </w:rPr>
        <w:t xml:space="preserve"> o critério de julgamento e o valor estimado para a contratação, não se admitindo negociar condições diferentes das previstas neste edital.</w:t>
      </w:r>
    </w:p>
    <w:p w:rsidR="00E87FA5" w:rsidRPr="00F96A8F" w:rsidRDefault="001C489F" w:rsidP="00AB1CD3">
      <w:pPr>
        <w:pStyle w:val="Corpodetexto"/>
        <w:tabs>
          <w:tab w:val="left" w:pos="0"/>
          <w:tab w:val="left" w:pos="142"/>
          <w:tab w:val="left" w:pos="284"/>
          <w:tab w:val="left" w:pos="426"/>
        </w:tabs>
        <w:ind w:left="0"/>
        <w:jc w:val="both"/>
        <w:rPr>
          <w:color w:val="000000" w:themeColor="text1"/>
        </w:rPr>
      </w:pPr>
      <w:r w:rsidRPr="00F96A8F">
        <w:rPr>
          <w:color w:val="000000" w:themeColor="text1"/>
        </w:rPr>
        <w:t>8</w:t>
      </w:r>
      <w:r w:rsidR="00BC08BE" w:rsidRPr="00F96A8F">
        <w:rPr>
          <w:color w:val="000000" w:themeColor="text1"/>
        </w:rPr>
        <w:t>.1</w:t>
      </w:r>
      <w:r w:rsidR="00AB1CD3" w:rsidRPr="00F96A8F">
        <w:rPr>
          <w:color w:val="000000" w:themeColor="text1"/>
        </w:rPr>
        <w:t>9</w:t>
      </w:r>
      <w:r w:rsidRPr="00F96A8F">
        <w:rPr>
          <w:color w:val="000000" w:themeColor="text1"/>
        </w:rPr>
        <w:t>-</w:t>
      </w:r>
      <w:r w:rsidRPr="00F96A8F">
        <w:rPr>
          <w:color w:val="000000" w:themeColor="text1"/>
        </w:rPr>
        <w:tab/>
      </w:r>
      <w:r w:rsidR="00870EFC" w:rsidRPr="00F96A8F">
        <w:rPr>
          <w:color w:val="000000" w:themeColor="text1"/>
        </w:rPr>
        <w:t>Após a DISPUTA do preço, a Pregoeira iniciará a fase de aceitação e julgamento da proposta</w:t>
      </w:r>
      <w:r w:rsidR="00870EFC" w:rsidRPr="00F96A8F">
        <w:rPr>
          <w:color w:val="000000" w:themeColor="text1"/>
          <w:spacing w:val="1"/>
        </w:rPr>
        <w:t xml:space="preserve"> </w:t>
      </w:r>
      <w:r w:rsidR="00870EFC" w:rsidRPr="00F96A8F">
        <w:rPr>
          <w:color w:val="000000" w:themeColor="text1"/>
          <w:spacing w:val="-1"/>
        </w:rPr>
        <w:t xml:space="preserve">pelo critério de </w:t>
      </w:r>
      <w:proofErr w:type="gramStart"/>
      <w:r w:rsidR="00870EFC" w:rsidRPr="00F96A8F">
        <w:rPr>
          <w:color w:val="000000" w:themeColor="text1"/>
          <w:spacing w:val="-1"/>
        </w:rPr>
        <w:t>"</w:t>
      </w:r>
      <w:r w:rsidR="00870EFC" w:rsidRPr="00F96A8F">
        <w:rPr>
          <w:b/>
          <w:color w:val="000000" w:themeColor="text1"/>
          <w:spacing w:val="-1"/>
        </w:rPr>
        <w:t xml:space="preserve">menor preço </w:t>
      </w:r>
      <w:r w:rsidR="00870EFC" w:rsidRPr="00F96A8F">
        <w:rPr>
          <w:b/>
          <w:color w:val="000000" w:themeColor="text1"/>
        </w:rPr>
        <w:t>global</w:t>
      </w:r>
      <w:proofErr w:type="gramEnd"/>
      <w:r w:rsidR="00870EFC" w:rsidRPr="00F96A8F">
        <w:rPr>
          <w:color w:val="000000" w:themeColor="text1"/>
        </w:rPr>
        <w:t>, podendo negociar, pelo sistema eletrônico, encaminhando</w:t>
      </w:r>
      <w:r w:rsidR="00870EFC" w:rsidRPr="00F96A8F">
        <w:rPr>
          <w:color w:val="000000" w:themeColor="text1"/>
          <w:spacing w:val="1"/>
        </w:rPr>
        <w:t xml:space="preserve"> </w:t>
      </w:r>
      <w:r w:rsidR="00870EFC" w:rsidRPr="00F96A8F">
        <w:rPr>
          <w:color w:val="000000" w:themeColor="text1"/>
        </w:rPr>
        <w:t xml:space="preserve">contraproposta diretamente ao licitante que tenha apresentado o lance de menor valor </w:t>
      </w:r>
      <w:r w:rsidR="00BC08BE" w:rsidRPr="00F96A8F">
        <w:rPr>
          <w:color w:val="000000" w:themeColor="text1"/>
        </w:rPr>
        <w:t>global</w:t>
      </w:r>
      <w:r w:rsidR="00870EFC" w:rsidRPr="00F96A8F">
        <w:rPr>
          <w:color w:val="000000" w:themeColor="text1"/>
        </w:rPr>
        <w:t>, para</w:t>
      </w:r>
      <w:r w:rsidR="00870EFC" w:rsidRPr="00F96A8F">
        <w:rPr>
          <w:color w:val="000000" w:themeColor="text1"/>
          <w:spacing w:val="1"/>
        </w:rPr>
        <w:t xml:space="preserve"> </w:t>
      </w:r>
      <w:r w:rsidR="00870EFC" w:rsidRPr="00F96A8F">
        <w:rPr>
          <w:color w:val="000000" w:themeColor="text1"/>
        </w:rPr>
        <w:t>que seja obtido preço melhor, bem assim decidir sobre sua aceitação, observados os prazos para</w:t>
      </w:r>
      <w:r w:rsidR="00870EFC" w:rsidRPr="00F96A8F">
        <w:rPr>
          <w:color w:val="000000" w:themeColor="text1"/>
          <w:spacing w:val="1"/>
        </w:rPr>
        <w:t xml:space="preserve"> </w:t>
      </w:r>
      <w:r w:rsidR="00BC08BE" w:rsidRPr="00F96A8F">
        <w:rPr>
          <w:color w:val="000000" w:themeColor="text1"/>
        </w:rPr>
        <w:t>execução</w:t>
      </w:r>
      <w:r w:rsidR="00870EFC" w:rsidRPr="00F96A8F">
        <w:rPr>
          <w:color w:val="000000" w:themeColor="text1"/>
        </w:rPr>
        <w:t>, as especificações técnicas, parâmetros mínimos de desempenho e de qualidade e</w:t>
      </w:r>
      <w:r w:rsidR="00870EFC" w:rsidRPr="00F96A8F">
        <w:rPr>
          <w:color w:val="000000" w:themeColor="text1"/>
          <w:spacing w:val="1"/>
        </w:rPr>
        <w:t xml:space="preserve"> </w:t>
      </w:r>
      <w:r w:rsidR="00870EFC" w:rsidRPr="00F96A8F">
        <w:rPr>
          <w:color w:val="000000" w:themeColor="text1"/>
        </w:rPr>
        <w:t>demais</w:t>
      </w:r>
      <w:r w:rsidR="00870EFC" w:rsidRPr="00F96A8F">
        <w:rPr>
          <w:color w:val="000000" w:themeColor="text1"/>
          <w:spacing w:val="-1"/>
        </w:rPr>
        <w:t xml:space="preserve"> </w:t>
      </w:r>
      <w:r w:rsidR="00870EFC" w:rsidRPr="00F96A8F">
        <w:rPr>
          <w:color w:val="000000" w:themeColor="text1"/>
        </w:rPr>
        <w:t>condições definidas</w:t>
      </w:r>
      <w:r w:rsidR="00870EFC" w:rsidRPr="00F96A8F">
        <w:rPr>
          <w:color w:val="000000" w:themeColor="text1"/>
          <w:spacing w:val="2"/>
        </w:rPr>
        <w:t xml:space="preserve"> </w:t>
      </w:r>
      <w:r w:rsidR="00870EFC" w:rsidRPr="00F96A8F">
        <w:rPr>
          <w:color w:val="000000" w:themeColor="text1"/>
        </w:rPr>
        <w:t>neste</w:t>
      </w:r>
      <w:r w:rsidR="00870EFC" w:rsidRPr="00F96A8F">
        <w:rPr>
          <w:color w:val="000000" w:themeColor="text1"/>
          <w:spacing w:val="-1"/>
        </w:rPr>
        <w:t xml:space="preserve"> </w:t>
      </w:r>
      <w:r w:rsidR="00870EFC" w:rsidRPr="00F96A8F">
        <w:rPr>
          <w:color w:val="000000" w:themeColor="text1"/>
        </w:rPr>
        <w:t>edital.</w:t>
      </w:r>
    </w:p>
    <w:p w:rsidR="00E87FA5" w:rsidRPr="00F96A8F" w:rsidRDefault="00D40672" w:rsidP="002B1860">
      <w:pPr>
        <w:pStyle w:val="PargrafodaLista"/>
        <w:numPr>
          <w:ilvl w:val="1"/>
          <w:numId w:val="45"/>
        </w:numPr>
        <w:tabs>
          <w:tab w:val="left" w:pos="0"/>
          <w:tab w:val="left" w:pos="142"/>
          <w:tab w:val="left" w:pos="284"/>
          <w:tab w:val="left" w:pos="426"/>
          <w:tab w:val="left" w:pos="1566"/>
        </w:tabs>
        <w:ind w:left="0" w:firstLine="0"/>
        <w:rPr>
          <w:color w:val="000000" w:themeColor="text1"/>
          <w:sz w:val="24"/>
        </w:rPr>
      </w:pPr>
      <w:r>
        <w:rPr>
          <w:color w:val="000000" w:themeColor="text1"/>
        </w:rPr>
        <w:pict>
          <v:shape id="_x0000_s1608" style="position:absolute;left:0;text-align:left;margin-left:258.25pt;margin-top:-65.95pt;width:4.95pt;height:4pt;z-index:-17845248;mso-position-horizontal-relative:page" coordorigin="5165,-1319" coordsize="99,80" o:spt="100" adj="0,,0" path="m5182,-1281r-8,l5172,-1283r-5,-3l5165,-1290r,-20l5170,-1314r4,-3l5177,-1319r12,l5196,-1317r10,10l5208,-1298r,12l5189,-1286r-3,3l5184,-1283r-2,2xm5170,-1240r,-5l5174,-1247r8,-7l5184,-1259r5,-7l5191,-1274r,-9l5189,-1283r,-3l5208,-1286r,8l5203,-1269r-5,7l5191,-1252r-9,7l5170,-1240xm5237,-1281r-7,l5227,-1283r-5,-3l5220,-1290r,-20l5225,-1314r5,-3l5232,-1319r12,l5251,-1317r10,10l5263,-1298r,12l5244,-1286r-2,3l5239,-1283r-2,2xm5225,-1240r,-5l5230,-1247r7,-7l5239,-1259r5,-7l5246,-1274r,-9l5244,-1283r,-3l5263,-1286r,8l5258,-1269r-4,7l5246,-1252r-9,7l5225,-1240xe" fillcolor="black" stroked="f">
            <v:stroke joinstyle="round"/>
            <v:formulas/>
            <v:path arrowok="t" o:connecttype="segments"/>
            <w10:wrap anchorx="page"/>
          </v:shape>
        </w:pict>
      </w:r>
      <w:r w:rsidR="00AA6793">
        <w:rPr>
          <w:color w:val="000000" w:themeColor="text1"/>
          <w:sz w:val="24"/>
        </w:rPr>
        <w:t>-</w:t>
      </w:r>
      <w:r w:rsidR="00870EFC" w:rsidRPr="00F96A8F">
        <w:rPr>
          <w:color w:val="000000" w:themeColor="text1"/>
          <w:sz w:val="24"/>
        </w:rPr>
        <w:t>A negociação poderá ser feita com os demais licitantes, segundo a ordem de classificação</w:t>
      </w:r>
      <w:r w:rsidR="00870EFC" w:rsidRPr="00F96A8F">
        <w:rPr>
          <w:color w:val="000000" w:themeColor="text1"/>
          <w:spacing w:val="1"/>
          <w:sz w:val="24"/>
        </w:rPr>
        <w:t xml:space="preserve"> </w:t>
      </w:r>
      <w:r w:rsidR="00870EFC" w:rsidRPr="00F96A8F">
        <w:rPr>
          <w:color w:val="000000" w:themeColor="text1"/>
          <w:sz w:val="24"/>
        </w:rPr>
        <w:t>inicialmente</w:t>
      </w:r>
      <w:r w:rsidR="00870EFC" w:rsidRPr="00F96A8F">
        <w:rPr>
          <w:color w:val="000000" w:themeColor="text1"/>
          <w:spacing w:val="1"/>
          <w:sz w:val="24"/>
        </w:rPr>
        <w:t xml:space="preserve"> </w:t>
      </w:r>
      <w:r w:rsidR="00870EFC" w:rsidRPr="00F96A8F">
        <w:rPr>
          <w:color w:val="000000" w:themeColor="text1"/>
          <w:sz w:val="24"/>
        </w:rPr>
        <w:t>estabelecida,</w:t>
      </w:r>
      <w:r w:rsidR="00870EFC" w:rsidRPr="00F96A8F">
        <w:rPr>
          <w:color w:val="000000" w:themeColor="text1"/>
          <w:spacing w:val="1"/>
          <w:sz w:val="24"/>
        </w:rPr>
        <w:t xml:space="preserve"> </w:t>
      </w:r>
      <w:r w:rsidR="00870EFC" w:rsidRPr="00F96A8F">
        <w:rPr>
          <w:color w:val="000000" w:themeColor="text1"/>
          <w:sz w:val="24"/>
        </w:rPr>
        <w:t>quando</w:t>
      </w:r>
      <w:r w:rsidR="00870EFC" w:rsidRPr="00F96A8F">
        <w:rPr>
          <w:color w:val="000000" w:themeColor="text1"/>
          <w:spacing w:val="1"/>
          <w:sz w:val="24"/>
        </w:rPr>
        <w:t xml:space="preserve"> </w:t>
      </w:r>
      <w:proofErr w:type="gramStart"/>
      <w:r w:rsidR="00870EFC" w:rsidRPr="00F96A8F">
        <w:rPr>
          <w:color w:val="000000" w:themeColor="text1"/>
          <w:sz w:val="24"/>
        </w:rPr>
        <w:t>o</w:t>
      </w:r>
      <w:r w:rsidR="00870EFC" w:rsidRPr="00F96A8F">
        <w:rPr>
          <w:color w:val="000000" w:themeColor="text1"/>
          <w:spacing w:val="1"/>
          <w:sz w:val="24"/>
        </w:rPr>
        <w:t xml:space="preserve"> </w:t>
      </w:r>
      <w:r w:rsidR="00870EFC" w:rsidRPr="00F96A8F">
        <w:rPr>
          <w:color w:val="000000" w:themeColor="text1"/>
          <w:sz w:val="24"/>
        </w:rPr>
        <w:t>primeiro</w:t>
      </w:r>
      <w:r w:rsidR="00870EFC" w:rsidRPr="00F96A8F">
        <w:rPr>
          <w:color w:val="000000" w:themeColor="text1"/>
          <w:spacing w:val="1"/>
          <w:sz w:val="24"/>
        </w:rPr>
        <w:t xml:space="preserve"> </w:t>
      </w:r>
      <w:r w:rsidR="00870EFC" w:rsidRPr="00F96A8F">
        <w:rPr>
          <w:color w:val="000000" w:themeColor="text1"/>
          <w:sz w:val="24"/>
        </w:rPr>
        <w:t>colocado,</w:t>
      </w:r>
      <w:r w:rsidR="00870EFC" w:rsidRPr="00F96A8F">
        <w:rPr>
          <w:color w:val="000000" w:themeColor="text1"/>
          <w:spacing w:val="1"/>
          <w:sz w:val="24"/>
        </w:rPr>
        <w:t xml:space="preserve"> </w:t>
      </w:r>
      <w:r w:rsidR="00870EFC" w:rsidRPr="00F96A8F">
        <w:rPr>
          <w:color w:val="000000" w:themeColor="text1"/>
          <w:sz w:val="24"/>
        </w:rPr>
        <w:t>mesmo</w:t>
      </w:r>
      <w:proofErr w:type="gramEnd"/>
      <w:r w:rsidR="00870EFC" w:rsidRPr="00F96A8F">
        <w:rPr>
          <w:color w:val="000000" w:themeColor="text1"/>
          <w:spacing w:val="1"/>
          <w:sz w:val="24"/>
        </w:rPr>
        <w:t xml:space="preserve"> </w:t>
      </w:r>
      <w:r w:rsidR="00870EFC" w:rsidRPr="00F96A8F">
        <w:rPr>
          <w:color w:val="000000" w:themeColor="text1"/>
          <w:sz w:val="24"/>
        </w:rPr>
        <w:t>após</w:t>
      </w:r>
      <w:r w:rsidR="00870EFC" w:rsidRPr="00F96A8F">
        <w:rPr>
          <w:color w:val="000000" w:themeColor="text1"/>
          <w:spacing w:val="1"/>
          <w:sz w:val="24"/>
        </w:rPr>
        <w:t xml:space="preserve"> </w:t>
      </w:r>
      <w:r w:rsidR="00870EFC" w:rsidRPr="00F96A8F">
        <w:rPr>
          <w:color w:val="000000" w:themeColor="text1"/>
          <w:sz w:val="24"/>
        </w:rPr>
        <w:t>a</w:t>
      </w:r>
      <w:r w:rsidR="00870EFC" w:rsidRPr="00F96A8F">
        <w:rPr>
          <w:color w:val="000000" w:themeColor="text1"/>
          <w:spacing w:val="1"/>
          <w:sz w:val="24"/>
        </w:rPr>
        <w:t xml:space="preserve"> </w:t>
      </w:r>
      <w:r w:rsidR="00870EFC" w:rsidRPr="00F96A8F">
        <w:rPr>
          <w:color w:val="000000" w:themeColor="text1"/>
          <w:sz w:val="24"/>
        </w:rPr>
        <w:t>negociação,</w:t>
      </w:r>
      <w:r w:rsidR="00870EFC" w:rsidRPr="00F96A8F">
        <w:rPr>
          <w:color w:val="000000" w:themeColor="text1"/>
          <w:spacing w:val="1"/>
          <w:sz w:val="24"/>
        </w:rPr>
        <w:t xml:space="preserve"> </w:t>
      </w:r>
      <w:r w:rsidR="00870EFC" w:rsidRPr="00F96A8F">
        <w:rPr>
          <w:color w:val="000000" w:themeColor="text1"/>
          <w:sz w:val="24"/>
        </w:rPr>
        <w:t>for</w:t>
      </w:r>
      <w:r w:rsidR="00870EFC" w:rsidRPr="00F96A8F">
        <w:rPr>
          <w:color w:val="000000" w:themeColor="text1"/>
          <w:spacing w:val="1"/>
          <w:sz w:val="24"/>
        </w:rPr>
        <w:t xml:space="preserve"> </w:t>
      </w:r>
      <w:r w:rsidR="00870EFC" w:rsidRPr="00F96A8F">
        <w:rPr>
          <w:color w:val="000000" w:themeColor="text1"/>
          <w:sz w:val="24"/>
        </w:rPr>
        <w:t>desclassificado</w:t>
      </w:r>
      <w:r w:rsidR="00870EFC" w:rsidRPr="00F96A8F">
        <w:rPr>
          <w:color w:val="000000" w:themeColor="text1"/>
          <w:spacing w:val="1"/>
          <w:sz w:val="24"/>
        </w:rPr>
        <w:t xml:space="preserve"> </w:t>
      </w:r>
      <w:r w:rsidR="00870EFC" w:rsidRPr="00F96A8F">
        <w:rPr>
          <w:color w:val="000000" w:themeColor="text1"/>
          <w:sz w:val="24"/>
        </w:rPr>
        <w:t>em</w:t>
      </w:r>
      <w:r w:rsidR="00870EFC" w:rsidRPr="00F96A8F">
        <w:rPr>
          <w:color w:val="000000" w:themeColor="text1"/>
          <w:spacing w:val="1"/>
          <w:sz w:val="24"/>
        </w:rPr>
        <w:t xml:space="preserve"> </w:t>
      </w:r>
      <w:r w:rsidR="00870EFC" w:rsidRPr="00F96A8F">
        <w:rPr>
          <w:color w:val="000000" w:themeColor="text1"/>
          <w:sz w:val="24"/>
        </w:rPr>
        <w:t>razão</w:t>
      </w:r>
      <w:r w:rsidR="00870EFC" w:rsidRPr="00F96A8F">
        <w:rPr>
          <w:color w:val="000000" w:themeColor="text1"/>
          <w:spacing w:val="1"/>
          <w:sz w:val="24"/>
        </w:rPr>
        <w:t xml:space="preserve"> </w:t>
      </w:r>
      <w:r w:rsidR="00870EFC" w:rsidRPr="00F96A8F">
        <w:rPr>
          <w:color w:val="000000" w:themeColor="text1"/>
          <w:sz w:val="24"/>
        </w:rPr>
        <w:t>de</w:t>
      </w:r>
      <w:r w:rsidR="00870EFC" w:rsidRPr="00F96A8F">
        <w:rPr>
          <w:color w:val="000000" w:themeColor="text1"/>
          <w:spacing w:val="1"/>
          <w:sz w:val="24"/>
        </w:rPr>
        <w:t xml:space="preserve"> </w:t>
      </w:r>
      <w:r w:rsidR="00870EFC" w:rsidRPr="00F96A8F">
        <w:rPr>
          <w:color w:val="000000" w:themeColor="text1"/>
          <w:sz w:val="24"/>
        </w:rPr>
        <w:t>sua</w:t>
      </w:r>
      <w:r w:rsidR="00870EFC" w:rsidRPr="00F96A8F">
        <w:rPr>
          <w:color w:val="000000" w:themeColor="text1"/>
          <w:spacing w:val="1"/>
          <w:sz w:val="24"/>
        </w:rPr>
        <w:t xml:space="preserve"> </w:t>
      </w:r>
      <w:r w:rsidR="00870EFC" w:rsidRPr="00F96A8F">
        <w:rPr>
          <w:color w:val="000000" w:themeColor="text1"/>
          <w:sz w:val="24"/>
        </w:rPr>
        <w:t>proposta</w:t>
      </w:r>
      <w:r w:rsidR="00870EFC" w:rsidRPr="00F96A8F">
        <w:rPr>
          <w:color w:val="000000" w:themeColor="text1"/>
          <w:spacing w:val="1"/>
          <w:sz w:val="24"/>
        </w:rPr>
        <w:t xml:space="preserve"> </w:t>
      </w:r>
      <w:r w:rsidR="00870EFC" w:rsidRPr="00F96A8F">
        <w:rPr>
          <w:color w:val="000000" w:themeColor="text1"/>
          <w:sz w:val="24"/>
        </w:rPr>
        <w:t>permanecer</w:t>
      </w:r>
      <w:r w:rsidR="00870EFC" w:rsidRPr="00F96A8F">
        <w:rPr>
          <w:color w:val="000000" w:themeColor="text1"/>
          <w:spacing w:val="1"/>
          <w:sz w:val="24"/>
        </w:rPr>
        <w:t xml:space="preserve"> </w:t>
      </w:r>
      <w:r w:rsidR="00870EFC" w:rsidRPr="00F96A8F">
        <w:rPr>
          <w:color w:val="000000" w:themeColor="text1"/>
          <w:sz w:val="24"/>
        </w:rPr>
        <w:t>acima</w:t>
      </w:r>
      <w:r w:rsidR="00870EFC" w:rsidRPr="00F96A8F">
        <w:rPr>
          <w:color w:val="000000" w:themeColor="text1"/>
          <w:spacing w:val="1"/>
          <w:sz w:val="24"/>
        </w:rPr>
        <w:t xml:space="preserve"> </w:t>
      </w:r>
      <w:r w:rsidR="00870EFC" w:rsidRPr="00F96A8F">
        <w:rPr>
          <w:color w:val="000000" w:themeColor="text1"/>
          <w:sz w:val="24"/>
        </w:rPr>
        <w:t>do</w:t>
      </w:r>
      <w:r w:rsidR="00870EFC" w:rsidRPr="00F96A8F">
        <w:rPr>
          <w:color w:val="000000" w:themeColor="text1"/>
          <w:spacing w:val="1"/>
          <w:sz w:val="24"/>
        </w:rPr>
        <w:t xml:space="preserve"> </w:t>
      </w:r>
      <w:r w:rsidR="00870EFC" w:rsidRPr="00F96A8F">
        <w:rPr>
          <w:color w:val="000000" w:themeColor="text1"/>
          <w:sz w:val="24"/>
        </w:rPr>
        <w:t>preço</w:t>
      </w:r>
      <w:r w:rsidR="00870EFC" w:rsidRPr="00F96A8F">
        <w:rPr>
          <w:color w:val="000000" w:themeColor="text1"/>
          <w:spacing w:val="1"/>
          <w:sz w:val="24"/>
        </w:rPr>
        <w:t xml:space="preserve"> </w:t>
      </w:r>
      <w:r w:rsidR="00870EFC" w:rsidRPr="00F96A8F">
        <w:rPr>
          <w:color w:val="000000" w:themeColor="text1"/>
          <w:sz w:val="24"/>
        </w:rPr>
        <w:t>máximo</w:t>
      </w:r>
      <w:r w:rsidR="00870EFC" w:rsidRPr="00F96A8F">
        <w:rPr>
          <w:color w:val="000000" w:themeColor="text1"/>
          <w:spacing w:val="1"/>
          <w:sz w:val="24"/>
        </w:rPr>
        <w:t xml:space="preserve"> </w:t>
      </w:r>
      <w:r w:rsidR="00870EFC" w:rsidRPr="00F96A8F">
        <w:rPr>
          <w:color w:val="000000" w:themeColor="text1"/>
          <w:sz w:val="24"/>
        </w:rPr>
        <w:t>definido</w:t>
      </w:r>
      <w:r w:rsidR="00870EFC" w:rsidRPr="00F96A8F">
        <w:rPr>
          <w:color w:val="000000" w:themeColor="text1"/>
          <w:spacing w:val="1"/>
          <w:sz w:val="24"/>
        </w:rPr>
        <w:t xml:space="preserve"> </w:t>
      </w:r>
      <w:r w:rsidR="00870EFC" w:rsidRPr="00F96A8F">
        <w:rPr>
          <w:color w:val="000000" w:themeColor="text1"/>
          <w:sz w:val="24"/>
        </w:rPr>
        <w:t>pela</w:t>
      </w:r>
      <w:r w:rsidR="00870EFC" w:rsidRPr="00F96A8F">
        <w:rPr>
          <w:color w:val="000000" w:themeColor="text1"/>
          <w:spacing w:val="1"/>
          <w:sz w:val="24"/>
        </w:rPr>
        <w:t xml:space="preserve"> </w:t>
      </w:r>
      <w:r w:rsidR="00870EFC" w:rsidRPr="00F96A8F">
        <w:rPr>
          <w:color w:val="000000" w:themeColor="text1"/>
          <w:sz w:val="24"/>
        </w:rPr>
        <w:t>Administração.</w:t>
      </w:r>
    </w:p>
    <w:p w:rsidR="00E87FA5" w:rsidRPr="00F96A8F" w:rsidRDefault="00870EFC" w:rsidP="002B1860">
      <w:pPr>
        <w:pStyle w:val="PargrafodaLista"/>
        <w:numPr>
          <w:ilvl w:val="1"/>
          <w:numId w:val="45"/>
        </w:numPr>
        <w:tabs>
          <w:tab w:val="left" w:pos="0"/>
          <w:tab w:val="left" w:pos="142"/>
          <w:tab w:val="left" w:pos="284"/>
          <w:tab w:val="left" w:pos="426"/>
          <w:tab w:val="left" w:pos="1566"/>
        </w:tabs>
        <w:ind w:left="0" w:firstLine="0"/>
        <w:rPr>
          <w:color w:val="000000" w:themeColor="text1"/>
          <w:sz w:val="24"/>
        </w:rPr>
      </w:pPr>
      <w:r w:rsidRPr="00F96A8F">
        <w:rPr>
          <w:color w:val="000000" w:themeColor="text1"/>
          <w:sz w:val="24"/>
        </w:rPr>
        <w:t>A negociação será realizada por meio do sistema, podendo ser acompanhada pelos demais</w:t>
      </w:r>
      <w:r w:rsidRPr="00F96A8F">
        <w:rPr>
          <w:color w:val="000000" w:themeColor="text1"/>
          <w:spacing w:val="1"/>
          <w:sz w:val="24"/>
        </w:rPr>
        <w:t xml:space="preserve"> </w:t>
      </w:r>
      <w:r w:rsidRPr="00F96A8F">
        <w:rPr>
          <w:color w:val="000000" w:themeColor="text1"/>
          <w:sz w:val="24"/>
        </w:rPr>
        <w:t>licitantes.</w:t>
      </w:r>
    </w:p>
    <w:p w:rsidR="00E87FA5" w:rsidRPr="00F96A8F" w:rsidRDefault="00AA6793" w:rsidP="002B1860">
      <w:pPr>
        <w:pStyle w:val="PargrafodaLista"/>
        <w:numPr>
          <w:ilvl w:val="1"/>
          <w:numId w:val="45"/>
        </w:numPr>
        <w:tabs>
          <w:tab w:val="left" w:pos="0"/>
          <w:tab w:val="left" w:pos="142"/>
          <w:tab w:val="left" w:pos="284"/>
          <w:tab w:val="left" w:pos="426"/>
          <w:tab w:val="left" w:pos="1566"/>
        </w:tabs>
        <w:spacing w:before="118"/>
        <w:ind w:left="0" w:firstLine="0"/>
        <w:rPr>
          <w:color w:val="000000" w:themeColor="text1"/>
          <w:sz w:val="24"/>
        </w:rPr>
      </w:pPr>
      <w:r>
        <w:rPr>
          <w:color w:val="000000" w:themeColor="text1"/>
          <w:sz w:val="24"/>
        </w:rPr>
        <w:t>-</w:t>
      </w:r>
      <w:r w:rsidR="00870EFC" w:rsidRPr="00F96A8F">
        <w:rPr>
          <w:color w:val="000000" w:themeColor="text1"/>
          <w:sz w:val="24"/>
        </w:rPr>
        <w:t>O</w:t>
      </w:r>
      <w:r w:rsidR="00870EFC" w:rsidRPr="00F96A8F">
        <w:rPr>
          <w:color w:val="000000" w:themeColor="text1"/>
          <w:spacing w:val="1"/>
          <w:sz w:val="24"/>
        </w:rPr>
        <w:t xml:space="preserve"> </w:t>
      </w:r>
      <w:r w:rsidR="00870EFC" w:rsidRPr="00F96A8F">
        <w:rPr>
          <w:color w:val="000000" w:themeColor="text1"/>
          <w:sz w:val="24"/>
        </w:rPr>
        <w:t>resultado</w:t>
      </w:r>
      <w:r w:rsidR="00870EFC" w:rsidRPr="00F96A8F">
        <w:rPr>
          <w:color w:val="000000" w:themeColor="text1"/>
          <w:spacing w:val="1"/>
          <w:sz w:val="24"/>
        </w:rPr>
        <w:t xml:space="preserve"> </w:t>
      </w:r>
      <w:r w:rsidR="00870EFC" w:rsidRPr="00F96A8F">
        <w:rPr>
          <w:color w:val="000000" w:themeColor="text1"/>
          <w:sz w:val="24"/>
        </w:rPr>
        <w:t>da</w:t>
      </w:r>
      <w:r w:rsidR="00870EFC" w:rsidRPr="00F96A8F">
        <w:rPr>
          <w:color w:val="000000" w:themeColor="text1"/>
          <w:spacing w:val="1"/>
          <w:sz w:val="24"/>
        </w:rPr>
        <w:t xml:space="preserve"> </w:t>
      </w:r>
      <w:r w:rsidR="00870EFC" w:rsidRPr="00F96A8F">
        <w:rPr>
          <w:color w:val="000000" w:themeColor="text1"/>
          <w:sz w:val="24"/>
        </w:rPr>
        <w:t>negociação</w:t>
      </w:r>
      <w:r w:rsidR="00870EFC" w:rsidRPr="00F96A8F">
        <w:rPr>
          <w:color w:val="000000" w:themeColor="text1"/>
          <w:spacing w:val="1"/>
          <w:sz w:val="24"/>
        </w:rPr>
        <w:t xml:space="preserve"> </w:t>
      </w:r>
      <w:r w:rsidR="00870EFC" w:rsidRPr="00F96A8F">
        <w:rPr>
          <w:color w:val="000000" w:themeColor="text1"/>
          <w:sz w:val="24"/>
        </w:rPr>
        <w:t>será</w:t>
      </w:r>
      <w:r w:rsidR="00870EFC" w:rsidRPr="00F96A8F">
        <w:rPr>
          <w:color w:val="000000" w:themeColor="text1"/>
          <w:spacing w:val="1"/>
          <w:sz w:val="24"/>
        </w:rPr>
        <w:t xml:space="preserve"> </w:t>
      </w:r>
      <w:r w:rsidR="00870EFC" w:rsidRPr="00F96A8F">
        <w:rPr>
          <w:color w:val="000000" w:themeColor="text1"/>
          <w:sz w:val="24"/>
        </w:rPr>
        <w:t>divulgado</w:t>
      </w:r>
      <w:r w:rsidR="00870EFC" w:rsidRPr="00F96A8F">
        <w:rPr>
          <w:color w:val="000000" w:themeColor="text1"/>
          <w:spacing w:val="1"/>
          <w:sz w:val="24"/>
        </w:rPr>
        <w:t xml:space="preserve"> </w:t>
      </w:r>
      <w:r w:rsidR="00870EFC" w:rsidRPr="00F96A8F">
        <w:rPr>
          <w:color w:val="000000" w:themeColor="text1"/>
          <w:sz w:val="24"/>
        </w:rPr>
        <w:t>a</w:t>
      </w:r>
      <w:r w:rsidR="00870EFC" w:rsidRPr="00F96A8F">
        <w:rPr>
          <w:color w:val="000000" w:themeColor="text1"/>
          <w:spacing w:val="1"/>
          <w:sz w:val="24"/>
        </w:rPr>
        <w:t xml:space="preserve"> </w:t>
      </w:r>
      <w:r w:rsidR="00870EFC" w:rsidRPr="00F96A8F">
        <w:rPr>
          <w:color w:val="000000" w:themeColor="text1"/>
          <w:sz w:val="24"/>
        </w:rPr>
        <w:t>todos</w:t>
      </w:r>
      <w:r w:rsidR="00870EFC" w:rsidRPr="00F96A8F">
        <w:rPr>
          <w:color w:val="000000" w:themeColor="text1"/>
          <w:spacing w:val="1"/>
          <w:sz w:val="24"/>
        </w:rPr>
        <w:t xml:space="preserve"> </w:t>
      </w:r>
      <w:r w:rsidR="00870EFC" w:rsidRPr="00F96A8F">
        <w:rPr>
          <w:color w:val="000000" w:themeColor="text1"/>
          <w:sz w:val="24"/>
        </w:rPr>
        <w:t>os</w:t>
      </w:r>
      <w:r w:rsidR="00870EFC" w:rsidRPr="00F96A8F">
        <w:rPr>
          <w:color w:val="000000" w:themeColor="text1"/>
          <w:spacing w:val="1"/>
          <w:sz w:val="24"/>
        </w:rPr>
        <w:t xml:space="preserve"> </w:t>
      </w:r>
      <w:r w:rsidR="00870EFC" w:rsidRPr="00F96A8F">
        <w:rPr>
          <w:color w:val="000000" w:themeColor="text1"/>
          <w:sz w:val="24"/>
        </w:rPr>
        <w:t>licitantes</w:t>
      </w:r>
      <w:r w:rsidR="00870EFC" w:rsidRPr="00F96A8F">
        <w:rPr>
          <w:color w:val="000000" w:themeColor="text1"/>
          <w:spacing w:val="1"/>
          <w:sz w:val="24"/>
        </w:rPr>
        <w:t xml:space="preserve"> </w:t>
      </w:r>
      <w:r w:rsidR="00870EFC" w:rsidRPr="00F96A8F">
        <w:rPr>
          <w:color w:val="000000" w:themeColor="text1"/>
          <w:sz w:val="24"/>
        </w:rPr>
        <w:t>e</w:t>
      </w:r>
      <w:r w:rsidR="00870EFC" w:rsidRPr="00F96A8F">
        <w:rPr>
          <w:color w:val="000000" w:themeColor="text1"/>
          <w:spacing w:val="1"/>
          <w:sz w:val="24"/>
        </w:rPr>
        <w:t xml:space="preserve"> </w:t>
      </w:r>
      <w:r w:rsidR="00870EFC" w:rsidRPr="00F96A8F">
        <w:rPr>
          <w:color w:val="000000" w:themeColor="text1"/>
          <w:sz w:val="24"/>
        </w:rPr>
        <w:t>anexado</w:t>
      </w:r>
      <w:r w:rsidR="00870EFC" w:rsidRPr="00F96A8F">
        <w:rPr>
          <w:color w:val="000000" w:themeColor="text1"/>
          <w:spacing w:val="1"/>
          <w:sz w:val="24"/>
        </w:rPr>
        <w:t xml:space="preserve"> </w:t>
      </w:r>
      <w:r w:rsidR="00870EFC" w:rsidRPr="00F96A8F">
        <w:rPr>
          <w:color w:val="000000" w:themeColor="text1"/>
          <w:sz w:val="24"/>
        </w:rPr>
        <w:t>aos</w:t>
      </w:r>
      <w:r w:rsidR="00870EFC" w:rsidRPr="00F96A8F">
        <w:rPr>
          <w:color w:val="000000" w:themeColor="text1"/>
          <w:spacing w:val="1"/>
          <w:sz w:val="24"/>
        </w:rPr>
        <w:t xml:space="preserve"> </w:t>
      </w:r>
      <w:r w:rsidR="00870EFC" w:rsidRPr="00F96A8F">
        <w:rPr>
          <w:color w:val="000000" w:themeColor="text1"/>
          <w:sz w:val="24"/>
        </w:rPr>
        <w:t>autos</w:t>
      </w:r>
      <w:r w:rsidR="00870EFC" w:rsidRPr="00F96A8F">
        <w:rPr>
          <w:color w:val="000000" w:themeColor="text1"/>
          <w:spacing w:val="60"/>
          <w:sz w:val="24"/>
        </w:rPr>
        <w:t xml:space="preserve"> </w:t>
      </w:r>
      <w:r w:rsidR="00870EFC" w:rsidRPr="00F96A8F">
        <w:rPr>
          <w:color w:val="000000" w:themeColor="text1"/>
          <w:sz w:val="24"/>
        </w:rPr>
        <w:t>do</w:t>
      </w:r>
      <w:r w:rsidR="00870EFC" w:rsidRPr="00F96A8F">
        <w:rPr>
          <w:color w:val="000000" w:themeColor="text1"/>
          <w:spacing w:val="-57"/>
          <w:sz w:val="24"/>
        </w:rPr>
        <w:t xml:space="preserve"> </w:t>
      </w:r>
      <w:r w:rsidR="00870EFC" w:rsidRPr="00F96A8F">
        <w:rPr>
          <w:color w:val="000000" w:themeColor="text1"/>
          <w:sz w:val="24"/>
        </w:rPr>
        <w:t>processo</w:t>
      </w:r>
      <w:r w:rsidR="00870EFC" w:rsidRPr="00F96A8F">
        <w:rPr>
          <w:color w:val="000000" w:themeColor="text1"/>
          <w:spacing w:val="-1"/>
          <w:sz w:val="24"/>
        </w:rPr>
        <w:t xml:space="preserve"> </w:t>
      </w:r>
      <w:r w:rsidR="00870EFC" w:rsidRPr="00F96A8F">
        <w:rPr>
          <w:color w:val="000000" w:themeColor="text1"/>
          <w:sz w:val="24"/>
        </w:rPr>
        <w:t>licitatório.</w:t>
      </w:r>
    </w:p>
    <w:p w:rsidR="00AB1CD3" w:rsidRPr="00F96A8F" w:rsidRDefault="00AA6793" w:rsidP="002B1860">
      <w:pPr>
        <w:pStyle w:val="PargrafodaLista"/>
        <w:numPr>
          <w:ilvl w:val="1"/>
          <w:numId w:val="45"/>
        </w:numPr>
        <w:tabs>
          <w:tab w:val="left" w:pos="0"/>
          <w:tab w:val="left" w:pos="142"/>
          <w:tab w:val="left" w:pos="284"/>
          <w:tab w:val="left" w:pos="426"/>
          <w:tab w:val="left" w:pos="1566"/>
        </w:tabs>
        <w:spacing w:before="118"/>
        <w:ind w:left="0" w:firstLine="0"/>
        <w:rPr>
          <w:color w:val="000000" w:themeColor="text1"/>
          <w:sz w:val="24"/>
        </w:rPr>
      </w:pPr>
      <w:r>
        <w:rPr>
          <w:color w:val="000000" w:themeColor="text1"/>
          <w:sz w:val="24"/>
        </w:rPr>
        <w:t>-</w:t>
      </w:r>
      <w:r w:rsidR="00AB1CD3" w:rsidRPr="00F96A8F">
        <w:rPr>
          <w:color w:val="000000" w:themeColor="text1"/>
          <w:sz w:val="24"/>
        </w:rPr>
        <w:t>Considera-se inaceitável, para todos os fins aqui dispostos, a proposta que não atender as exigências fixadas neste Edital.</w:t>
      </w:r>
    </w:p>
    <w:p w:rsidR="00AB1CD3" w:rsidRPr="00F96A8F" w:rsidRDefault="00AA6793" w:rsidP="002B1860">
      <w:pPr>
        <w:pStyle w:val="PargrafodaLista"/>
        <w:numPr>
          <w:ilvl w:val="1"/>
          <w:numId w:val="45"/>
        </w:numPr>
        <w:tabs>
          <w:tab w:val="left" w:pos="0"/>
          <w:tab w:val="left" w:pos="142"/>
          <w:tab w:val="left" w:pos="284"/>
          <w:tab w:val="left" w:pos="426"/>
          <w:tab w:val="left" w:pos="1566"/>
        </w:tabs>
        <w:spacing w:before="118"/>
        <w:ind w:left="0" w:firstLine="0"/>
        <w:rPr>
          <w:color w:val="000000" w:themeColor="text1"/>
          <w:sz w:val="24"/>
        </w:rPr>
      </w:pPr>
      <w:r>
        <w:rPr>
          <w:color w:val="000000" w:themeColor="text1"/>
          <w:sz w:val="24"/>
        </w:rPr>
        <w:t>-</w:t>
      </w:r>
      <w:r w:rsidR="00AB1CD3" w:rsidRPr="00F96A8F">
        <w:rPr>
          <w:color w:val="000000" w:themeColor="text1"/>
          <w:sz w:val="24"/>
        </w:rPr>
        <w:t xml:space="preserve">Havendo lances no tempo de disputa da sessão pública, a proposta final de preços do licitante detentor da melhor oferta deverá ter seus valores </w:t>
      </w:r>
      <w:proofErr w:type="gramStart"/>
      <w:r w:rsidR="00AB1CD3" w:rsidRPr="00F96A8F">
        <w:rPr>
          <w:color w:val="000000" w:themeColor="text1"/>
          <w:sz w:val="24"/>
        </w:rPr>
        <w:t>unitários/globais</w:t>
      </w:r>
      <w:proofErr w:type="gramEnd"/>
      <w:r w:rsidR="00AB1CD3" w:rsidRPr="00F96A8F">
        <w:rPr>
          <w:color w:val="000000" w:themeColor="text1"/>
          <w:sz w:val="24"/>
        </w:rPr>
        <w:t xml:space="preserve"> e totais ajustados de forma que os preços de cada um dos itens não resultem, após os ajustes, inexequíveis ou superfaturados.</w:t>
      </w:r>
    </w:p>
    <w:p w:rsidR="00AB1CD3" w:rsidRPr="00F96A8F" w:rsidRDefault="00AA6793" w:rsidP="002B1860">
      <w:pPr>
        <w:pStyle w:val="PargrafodaLista"/>
        <w:numPr>
          <w:ilvl w:val="1"/>
          <w:numId w:val="45"/>
        </w:numPr>
        <w:tabs>
          <w:tab w:val="left" w:pos="0"/>
          <w:tab w:val="left" w:pos="142"/>
          <w:tab w:val="left" w:pos="284"/>
          <w:tab w:val="left" w:pos="426"/>
          <w:tab w:val="left" w:pos="1566"/>
        </w:tabs>
        <w:spacing w:before="118"/>
        <w:ind w:left="0" w:firstLine="0"/>
        <w:rPr>
          <w:color w:val="000000" w:themeColor="text1"/>
          <w:sz w:val="24"/>
        </w:rPr>
      </w:pPr>
      <w:r>
        <w:rPr>
          <w:color w:val="000000" w:themeColor="text1"/>
          <w:sz w:val="24"/>
        </w:rPr>
        <w:t>-</w:t>
      </w:r>
      <w:r w:rsidR="00AB1CD3" w:rsidRPr="00F96A8F">
        <w:rPr>
          <w:color w:val="000000" w:themeColor="text1"/>
          <w:sz w:val="24"/>
        </w:rPr>
        <w:t>O preço proposto deverá ser expresso em moeda corrente nacional (Real), com até duas casas decimais (0,00).</w:t>
      </w:r>
    </w:p>
    <w:p w:rsidR="00AB1CD3" w:rsidRPr="00F96A8F" w:rsidRDefault="00AA6793" w:rsidP="002B1860">
      <w:pPr>
        <w:pStyle w:val="PargrafodaLista"/>
        <w:numPr>
          <w:ilvl w:val="1"/>
          <w:numId w:val="45"/>
        </w:numPr>
        <w:tabs>
          <w:tab w:val="left" w:pos="0"/>
          <w:tab w:val="left" w:pos="142"/>
          <w:tab w:val="left" w:pos="284"/>
          <w:tab w:val="left" w:pos="426"/>
          <w:tab w:val="left" w:pos="1566"/>
        </w:tabs>
        <w:spacing w:before="118"/>
        <w:ind w:left="0" w:firstLine="0"/>
        <w:rPr>
          <w:color w:val="000000" w:themeColor="text1"/>
          <w:sz w:val="24"/>
        </w:rPr>
      </w:pPr>
      <w:r>
        <w:rPr>
          <w:color w:val="000000" w:themeColor="text1"/>
          <w:sz w:val="24"/>
        </w:rPr>
        <w:t>-</w:t>
      </w:r>
      <w:r w:rsidR="00AB1CD3" w:rsidRPr="00F96A8F">
        <w:rPr>
          <w:color w:val="000000" w:themeColor="text1"/>
          <w:sz w:val="24"/>
        </w:rPr>
        <w:t xml:space="preserve">A </w:t>
      </w:r>
      <w:r w:rsidR="009F2174" w:rsidRPr="00F96A8F">
        <w:rPr>
          <w:color w:val="000000" w:themeColor="text1"/>
          <w:sz w:val="24"/>
        </w:rPr>
        <w:t>Pregoeira</w:t>
      </w:r>
      <w:r w:rsidR="00AB1CD3" w:rsidRPr="00F96A8F">
        <w:rPr>
          <w:color w:val="000000" w:themeColor="text1"/>
          <w:sz w:val="24"/>
        </w:rPr>
        <w:t xml:space="preserve"> solicitará ao licitante mais bem classificado que, no prazo de </w:t>
      </w:r>
      <w:proofErr w:type="gramStart"/>
      <w:r w:rsidR="00AB1CD3" w:rsidRPr="00F96A8F">
        <w:rPr>
          <w:color w:val="000000" w:themeColor="text1"/>
          <w:sz w:val="24"/>
        </w:rPr>
        <w:t>2</w:t>
      </w:r>
      <w:proofErr w:type="gramEnd"/>
      <w:r w:rsidR="00AB1CD3" w:rsidRPr="00F96A8F">
        <w:rPr>
          <w:color w:val="000000" w:themeColor="text1"/>
          <w:sz w:val="24"/>
        </w:rPr>
        <w:t xml:space="preserve"> (duas) horas, </w:t>
      </w:r>
      <w:r w:rsidR="00AB1CD3" w:rsidRPr="00F96A8F">
        <w:rPr>
          <w:color w:val="000000" w:themeColor="text1"/>
          <w:sz w:val="24"/>
        </w:rPr>
        <w:lastRenderedPageBreak/>
        <w:t>envie a proposta adequada ao último lance ofertado após a negociação realizada, acompanhada, se for o caso, dos documentos complementares, quando necessários à confirmação daqueles exigidos neste Edital e já apresentados</w:t>
      </w:r>
    </w:p>
    <w:p w:rsidR="00AB1CD3" w:rsidRPr="00F96A8F" w:rsidRDefault="00AB1CD3" w:rsidP="00AA6793">
      <w:pPr>
        <w:pStyle w:val="PargrafodaLista"/>
        <w:numPr>
          <w:ilvl w:val="1"/>
          <w:numId w:val="47"/>
        </w:numPr>
        <w:tabs>
          <w:tab w:val="left" w:pos="0"/>
          <w:tab w:val="left" w:pos="142"/>
          <w:tab w:val="left" w:pos="284"/>
          <w:tab w:val="left" w:pos="426"/>
        </w:tabs>
        <w:rPr>
          <w:color w:val="000000" w:themeColor="text1"/>
          <w:sz w:val="24"/>
          <w:szCs w:val="24"/>
        </w:rPr>
      </w:pPr>
      <w:r w:rsidRPr="00F96A8F">
        <w:rPr>
          <w:color w:val="000000" w:themeColor="text1"/>
          <w:sz w:val="24"/>
          <w:szCs w:val="24"/>
        </w:rPr>
        <w:t xml:space="preserve">É facultado a </w:t>
      </w:r>
      <w:r w:rsidR="009F2174" w:rsidRPr="00F96A8F">
        <w:rPr>
          <w:color w:val="000000" w:themeColor="text1"/>
          <w:sz w:val="24"/>
        </w:rPr>
        <w:t>Pregoeira</w:t>
      </w:r>
      <w:r w:rsidRPr="00F96A8F">
        <w:rPr>
          <w:color w:val="000000" w:themeColor="text1"/>
          <w:sz w:val="24"/>
          <w:szCs w:val="24"/>
        </w:rPr>
        <w:t xml:space="preserve"> prorrogar o prazo estabelecido, a partir de solicitação fundamentada feita no chat pelo licitante, antes de findo o prazo.</w:t>
      </w:r>
    </w:p>
    <w:p w:rsidR="00AB1CD3" w:rsidRPr="00F96A8F" w:rsidRDefault="00AB1CD3" w:rsidP="002B1860">
      <w:pPr>
        <w:pStyle w:val="PargrafodaLista"/>
        <w:numPr>
          <w:ilvl w:val="1"/>
          <w:numId w:val="47"/>
        </w:numPr>
        <w:tabs>
          <w:tab w:val="left" w:pos="0"/>
          <w:tab w:val="left" w:pos="142"/>
          <w:tab w:val="left" w:pos="284"/>
          <w:tab w:val="left" w:pos="426"/>
        </w:tabs>
        <w:ind w:left="0" w:firstLine="0"/>
        <w:rPr>
          <w:color w:val="000000" w:themeColor="text1"/>
          <w:sz w:val="24"/>
          <w:szCs w:val="24"/>
        </w:rPr>
      </w:pPr>
      <w:r w:rsidRPr="00F96A8F">
        <w:rPr>
          <w:color w:val="000000" w:themeColor="text1"/>
          <w:sz w:val="24"/>
          <w:szCs w:val="24"/>
        </w:rPr>
        <w:t xml:space="preserve">Encerrada a disputa, a </w:t>
      </w:r>
      <w:r w:rsidR="009F2174" w:rsidRPr="00F96A8F">
        <w:rPr>
          <w:color w:val="000000" w:themeColor="text1"/>
          <w:sz w:val="24"/>
        </w:rPr>
        <w:t>Pregoeira</w:t>
      </w:r>
      <w:r w:rsidR="009F2174" w:rsidRPr="00F96A8F">
        <w:rPr>
          <w:color w:val="000000" w:themeColor="text1"/>
          <w:sz w:val="24"/>
          <w:szCs w:val="24"/>
        </w:rPr>
        <w:t xml:space="preserve"> </w:t>
      </w:r>
      <w:r w:rsidRPr="00F96A8F">
        <w:rPr>
          <w:color w:val="000000" w:themeColor="text1"/>
          <w:sz w:val="24"/>
          <w:szCs w:val="24"/>
        </w:rPr>
        <w:t xml:space="preserve">comprovará a regularidade de situação do autor da melhor proposta, avaliada na forma da Lei 14.133/2021. A </w:t>
      </w:r>
      <w:r w:rsidR="009F2174" w:rsidRPr="00F96A8F">
        <w:rPr>
          <w:color w:val="000000" w:themeColor="text1"/>
          <w:sz w:val="24"/>
        </w:rPr>
        <w:t>Pregoeira</w:t>
      </w:r>
      <w:r w:rsidR="009F2174" w:rsidRPr="00F96A8F">
        <w:rPr>
          <w:color w:val="000000" w:themeColor="text1"/>
          <w:sz w:val="24"/>
          <w:szCs w:val="24"/>
        </w:rPr>
        <w:t xml:space="preserve"> </w:t>
      </w:r>
      <w:r w:rsidRPr="00F96A8F">
        <w:rPr>
          <w:color w:val="000000" w:themeColor="text1"/>
          <w:sz w:val="24"/>
          <w:szCs w:val="24"/>
        </w:rPr>
        <w:t>verificará, também, o cumprimento das demais exigências para habilitação.</w:t>
      </w:r>
    </w:p>
    <w:p w:rsidR="00AB1CD3" w:rsidRPr="00F96A8F" w:rsidRDefault="00AB1CD3" w:rsidP="002B1860">
      <w:pPr>
        <w:pStyle w:val="PargrafodaLista"/>
        <w:numPr>
          <w:ilvl w:val="1"/>
          <w:numId w:val="47"/>
        </w:numPr>
        <w:tabs>
          <w:tab w:val="left" w:pos="0"/>
          <w:tab w:val="left" w:pos="142"/>
          <w:tab w:val="left" w:pos="284"/>
          <w:tab w:val="left" w:pos="426"/>
        </w:tabs>
        <w:ind w:left="0" w:firstLine="0"/>
        <w:rPr>
          <w:color w:val="000000" w:themeColor="text1"/>
          <w:sz w:val="24"/>
          <w:szCs w:val="24"/>
        </w:rPr>
      </w:pPr>
      <w:r w:rsidRPr="00F96A8F">
        <w:rPr>
          <w:color w:val="000000" w:themeColor="text1"/>
          <w:sz w:val="24"/>
          <w:szCs w:val="24"/>
        </w:rPr>
        <w:t xml:space="preserve">Se a proposta ou lance de menor valor não for aceitável, ou se o licitante desatender às exigências habilitatórias, a </w:t>
      </w:r>
      <w:r w:rsidR="009F2174" w:rsidRPr="00F96A8F">
        <w:rPr>
          <w:color w:val="000000" w:themeColor="text1"/>
          <w:sz w:val="24"/>
        </w:rPr>
        <w:t>Pregoeira</w:t>
      </w:r>
      <w:r w:rsidR="009F2174" w:rsidRPr="00F96A8F">
        <w:rPr>
          <w:color w:val="000000" w:themeColor="text1"/>
          <w:sz w:val="24"/>
          <w:szCs w:val="24"/>
        </w:rPr>
        <w:t xml:space="preserve"> </w:t>
      </w:r>
      <w:r w:rsidRPr="00F96A8F">
        <w:rPr>
          <w:color w:val="000000" w:themeColor="text1"/>
          <w:sz w:val="24"/>
          <w:szCs w:val="24"/>
        </w:rPr>
        <w:t>examinará a proposta ou o lance subsequente, verificando a sua aceitabilidade e procedendo à sua habilitação, na ordem de classificação e assim sucessivamente, até a apuração de uma proposta ou lance que atenda ao edital.</w:t>
      </w:r>
    </w:p>
    <w:p w:rsidR="00AB1CD3" w:rsidRPr="00F96A8F" w:rsidRDefault="00AB1CD3" w:rsidP="002B1860">
      <w:pPr>
        <w:pStyle w:val="PargrafodaLista"/>
        <w:numPr>
          <w:ilvl w:val="1"/>
          <w:numId w:val="47"/>
        </w:numPr>
        <w:tabs>
          <w:tab w:val="left" w:pos="0"/>
          <w:tab w:val="left" w:pos="142"/>
          <w:tab w:val="left" w:pos="284"/>
          <w:tab w:val="left" w:pos="426"/>
        </w:tabs>
        <w:ind w:left="0" w:firstLine="0"/>
        <w:rPr>
          <w:color w:val="000000" w:themeColor="text1"/>
          <w:sz w:val="24"/>
          <w:szCs w:val="24"/>
        </w:rPr>
      </w:pPr>
      <w:r w:rsidRPr="00F96A8F">
        <w:rPr>
          <w:color w:val="000000" w:themeColor="text1"/>
          <w:sz w:val="24"/>
          <w:szCs w:val="24"/>
        </w:rPr>
        <w:t>A inobservância aos prazos elencados neste edital, ou ainda o envio</w:t>
      </w:r>
      <w:proofErr w:type="gramStart"/>
      <w:r w:rsidRPr="00F96A8F">
        <w:rPr>
          <w:color w:val="000000" w:themeColor="text1"/>
          <w:sz w:val="24"/>
          <w:szCs w:val="24"/>
        </w:rPr>
        <w:t xml:space="preserve">  </w:t>
      </w:r>
      <w:proofErr w:type="gramEnd"/>
      <w:r w:rsidRPr="00F96A8F">
        <w:rPr>
          <w:color w:val="000000" w:themeColor="text1"/>
          <w:sz w:val="24"/>
          <w:szCs w:val="24"/>
        </w:rPr>
        <w:t>da proposta de preços em desconformidade com o disposto neste edital ensejará a desclassificação no certame, salvo motivo devidamente justificado e aceito pel</w:t>
      </w:r>
      <w:r w:rsidR="009F2174" w:rsidRPr="00F96A8F">
        <w:rPr>
          <w:color w:val="000000" w:themeColor="text1"/>
          <w:sz w:val="24"/>
          <w:szCs w:val="24"/>
        </w:rPr>
        <w:t>a</w:t>
      </w:r>
      <w:r w:rsidRPr="00F96A8F">
        <w:rPr>
          <w:color w:val="000000" w:themeColor="text1"/>
          <w:sz w:val="24"/>
          <w:szCs w:val="24"/>
        </w:rPr>
        <w:t xml:space="preserve"> </w:t>
      </w:r>
      <w:r w:rsidR="009F2174" w:rsidRPr="00F96A8F">
        <w:rPr>
          <w:color w:val="000000" w:themeColor="text1"/>
          <w:sz w:val="24"/>
        </w:rPr>
        <w:t>Pregoeira</w:t>
      </w:r>
      <w:r w:rsidRPr="00F96A8F">
        <w:rPr>
          <w:color w:val="000000" w:themeColor="text1"/>
          <w:sz w:val="24"/>
          <w:szCs w:val="24"/>
        </w:rPr>
        <w:t xml:space="preserve">. </w:t>
      </w:r>
    </w:p>
    <w:p w:rsidR="00AB1CD3" w:rsidRPr="00F96A8F" w:rsidRDefault="00AB1CD3" w:rsidP="002B1860">
      <w:pPr>
        <w:pStyle w:val="PargrafodaLista"/>
        <w:numPr>
          <w:ilvl w:val="1"/>
          <w:numId w:val="47"/>
        </w:numPr>
        <w:tabs>
          <w:tab w:val="left" w:pos="0"/>
          <w:tab w:val="left" w:pos="142"/>
          <w:tab w:val="left" w:pos="284"/>
          <w:tab w:val="left" w:pos="426"/>
        </w:tabs>
        <w:ind w:left="0" w:firstLine="0"/>
        <w:rPr>
          <w:color w:val="000000" w:themeColor="text1"/>
          <w:sz w:val="24"/>
          <w:szCs w:val="24"/>
        </w:rPr>
      </w:pPr>
      <w:r w:rsidRPr="00F96A8F">
        <w:rPr>
          <w:color w:val="000000" w:themeColor="text1"/>
          <w:sz w:val="24"/>
          <w:szCs w:val="24"/>
        </w:rPr>
        <w:t xml:space="preserve">Caso o licitante provisoriamente classificado em primeiro lugar tenha se utilizado de algum tratamento favorecido às ME/EPPs, </w:t>
      </w:r>
      <w:r w:rsidR="009F2174" w:rsidRPr="00F96A8F">
        <w:rPr>
          <w:color w:val="000000" w:themeColor="text1"/>
          <w:sz w:val="24"/>
          <w:szCs w:val="24"/>
        </w:rPr>
        <w:t xml:space="preserve">a </w:t>
      </w:r>
      <w:r w:rsidR="009F2174" w:rsidRPr="00F96A8F">
        <w:rPr>
          <w:color w:val="000000" w:themeColor="text1"/>
          <w:sz w:val="24"/>
        </w:rPr>
        <w:t>Pregoeira</w:t>
      </w:r>
      <w:r w:rsidRPr="00F96A8F">
        <w:rPr>
          <w:color w:val="000000" w:themeColor="text1"/>
          <w:sz w:val="24"/>
          <w:szCs w:val="24"/>
        </w:rPr>
        <w:t xml:space="preserve"> verificará se faz jus ao benefício, em conformidade com o previsto neste edital.</w:t>
      </w:r>
    </w:p>
    <w:p w:rsidR="00AB1CD3" w:rsidRPr="00F96A8F" w:rsidRDefault="00AB1CD3" w:rsidP="002B1860">
      <w:pPr>
        <w:pStyle w:val="PargrafodaLista"/>
        <w:numPr>
          <w:ilvl w:val="1"/>
          <w:numId w:val="47"/>
        </w:numPr>
        <w:tabs>
          <w:tab w:val="left" w:pos="0"/>
          <w:tab w:val="left" w:pos="142"/>
        </w:tabs>
        <w:ind w:left="0" w:firstLine="0"/>
        <w:rPr>
          <w:color w:val="000000" w:themeColor="text1"/>
          <w:sz w:val="24"/>
          <w:szCs w:val="24"/>
        </w:rPr>
      </w:pPr>
      <w:r w:rsidRPr="00F96A8F">
        <w:rPr>
          <w:color w:val="000000" w:themeColor="text1"/>
          <w:sz w:val="24"/>
          <w:szCs w:val="24"/>
        </w:rPr>
        <w:t xml:space="preserve">Constatado o atendimento das exigências fixadas no edital, inclusive as exigências de habilitação, o licitante será declarado vencedor do certame pela </w:t>
      </w:r>
      <w:r w:rsidR="009F2174" w:rsidRPr="00F96A8F">
        <w:rPr>
          <w:color w:val="000000" w:themeColor="text1"/>
          <w:sz w:val="24"/>
        </w:rPr>
        <w:t>Pregoeira</w:t>
      </w:r>
      <w:r w:rsidRPr="00F96A8F">
        <w:rPr>
          <w:color w:val="000000" w:themeColor="text1"/>
          <w:sz w:val="24"/>
          <w:szCs w:val="24"/>
        </w:rPr>
        <w:t>.</w:t>
      </w:r>
    </w:p>
    <w:p w:rsidR="00AB1CD3" w:rsidRPr="00F96A8F" w:rsidRDefault="00AB1CD3" w:rsidP="002B1860">
      <w:pPr>
        <w:pStyle w:val="PargrafodaLista"/>
        <w:numPr>
          <w:ilvl w:val="1"/>
          <w:numId w:val="47"/>
        </w:numPr>
        <w:tabs>
          <w:tab w:val="left" w:pos="0"/>
        </w:tabs>
        <w:ind w:left="0" w:firstLine="0"/>
        <w:rPr>
          <w:color w:val="000000" w:themeColor="text1"/>
          <w:sz w:val="24"/>
          <w:szCs w:val="24"/>
        </w:rPr>
      </w:pPr>
      <w:r w:rsidRPr="00F96A8F">
        <w:rPr>
          <w:color w:val="000000" w:themeColor="text1"/>
          <w:sz w:val="24"/>
          <w:szCs w:val="24"/>
        </w:rPr>
        <w:t>Caberá ao fornecedor acompanhar as operações no sistema eletrônico durante a sessão pública da concorrência, ficando responsável pelo ônus decorrente da perda de negócios diante da inobservância de quaisquer mensagens emitidas pelo sistema ou de sua desconexão.</w:t>
      </w:r>
    </w:p>
    <w:p w:rsidR="00AB1CD3" w:rsidRPr="00F96A8F" w:rsidRDefault="00AB1CD3" w:rsidP="002B1860">
      <w:pPr>
        <w:pStyle w:val="PargrafodaLista"/>
        <w:numPr>
          <w:ilvl w:val="1"/>
          <w:numId w:val="47"/>
        </w:numPr>
        <w:tabs>
          <w:tab w:val="left" w:pos="0"/>
          <w:tab w:val="left" w:pos="426"/>
        </w:tabs>
        <w:ind w:left="0" w:firstLine="0"/>
        <w:rPr>
          <w:color w:val="000000" w:themeColor="text1"/>
          <w:sz w:val="24"/>
          <w:szCs w:val="24"/>
        </w:rPr>
      </w:pPr>
      <w:r w:rsidRPr="00F96A8F">
        <w:rPr>
          <w:color w:val="000000" w:themeColor="text1"/>
          <w:sz w:val="24"/>
          <w:szCs w:val="24"/>
        </w:rPr>
        <w:t xml:space="preserve">No julgamento da habilitação e das propostas, a </w:t>
      </w:r>
      <w:r w:rsidR="009F2174" w:rsidRPr="00F96A8F">
        <w:rPr>
          <w:color w:val="000000" w:themeColor="text1"/>
          <w:sz w:val="24"/>
        </w:rPr>
        <w:t>Pregoeira</w:t>
      </w:r>
      <w:r w:rsidR="009F2174" w:rsidRPr="00F96A8F">
        <w:rPr>
          <w:color w:val="000000" w:themeColor="text1"/>
          <w:sz w:val="24"/>
          <w:szCs w:val="24"/>
        </w:rPr>
        <w:t xml:space="preserve"> </w:t>
      </w:r>
      <w:r w:rsidRPr="00F96A8F">
        <w:rPr>
          <w:color w:val="000000" w:themeColor="text1"/>
          <w:sz w:val="24"/>
          <w:szCs w:val="24"/>
        </w:rPr>
        <w:t>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AB1CD3" w:rsidRPr="00F96A8F" w:rsidRDefault="00AB1CD3" w:rsidP="000B4612">
      <w:pPr>
        <w:pStyle w:val="Corpodetexto"/>
        <w:numPr>
          <w:ilvl w:val="1"/>
          <w:numId w:val="47"/>
        </w:numPr>
        <w:tabs>
          <w:tab w:val="left" w:pos="0"/>
          <w:tab w:val="left" w:pos="426"/>
        </w:tabs>
        <w:spacing w:before="92"/>
        <w:jc w:val="both"/>
        <w:rPr>
          <w:color w:val="000000" w:themeColor="text1"/>
        </w:rPr>
      </w:pPr>
      <w:r w:rsidRPr="00F96A8F">
        <w:rPr>
          <w:color w:val="000000" w:themeColor="text1"/>
        </w:rPr>
        <w:t xml:space="preserve">Serão consideradas </w:t>
      </w:r>
      <w:r w:rsidRPr="00F96A8F">
        <w:rPr>
          <w:b/>
          <w:color w:val="000000" w:themeColor="text1"/>
        </w:rPr>
        <w:t>inexequíveis as propostas</w:t>
      </w:r>
      <w:r w:rsidRPr="00F96A8F">
        <w:rPr>
          <w:color w:val="000000" w:themeColor="text1"/>
        </w:rPr>
        <w:t xml:space="preserve"> cujos valores forem </w:t>
      </w:r>
      <w:r w:rsidRPr="00F96A8F">
        <w:rPr>
          <w:b/>
          <w:color w:val="000000" w:themeColor="text1"/>
        </w:rPr>
        <w:t xml:space="preserve">inferiores </w:t>
      </w:r>
      <w:r w:rsidR="000B4612" w:rsidRPr="000B4612">
        <w:rPr>
          <w:b/>
          <w:color w:val="000000" w:themeColor="text1"/>
        </w:rPr>
        <w:t>75% (setenta e cinco por cento)</w:t>
      </w:r>
      <w:r w:rsidRPr="00F96A8F">
        <w:rPr>
          <w:b/>
          <w:color w:val="000000" w:themeColor="text1"/>
        </w:rPr>
        <w:t xml:space="preserve"> do valor orçado</w:t>
      </w:r>
      <w:r w:rsidRPr="00F96A8F">
        <w:rPr>
          <w:color w:val="000000" w:themeColor="text1"/>
        </w:rPr>
        <w:t xml:space="preserve"> pela Administração.</w:t>
      </w:r>
    </w:p>
    <w:p w:rsidR="00AB1CD3" w:rsidRPr="00F96A8F" w:rsidRDefault="00AB1CD3" w:rsidP="00AB1CD3">
      <w:pPr>
        <w:pStyle w:val="Nivel3"/>
        <w:tabs>
          <w:tab w:val="left" w:pos="0"/>
          <w:tab w:val="left" w:pos="426"/>
        </w:tabs>
        <w:spacing w:line="240" w:lineRule="auto"/>
        <w:ind w:left="0"/>
        <w:rPr>
          <w:rFonts w:ascii="Times New Roman" w:hAnsi="Times New Roman" w:cs="Times New Roman"/>
          <w:color w:val="000000" w:themeColor="text1"/>
          <w:sz w:val="24"/>
          <w:szCs w:val="24"/>
        </w:rPr>
      </w:pPr>
      <w:r w:rsidRPr="00F96A8F">
        <w:rPr>
          <w:rFonts w:ascii="Times New Roman" w:hAnsi="Times New Roman" w:cs="Times New Roman"/>
          <w:color w:val="000000" w:themeColor="text1"/>
          <w:sz w:val="24"/>
          <w:szCs w:val="24"/>
        </w:rPr>
        <w:t xml:space="preserve">8.36.1 - A inexequibilidade, na hipótese de que trata o </w:t>
      </w:r>
      <w:r w:rsidRPr="00F96A8F">
        <w:rPr>
          <w:rFonts w:ascii="Times New Roman" w:hAnsi="Times New Roman" w:cs="Times New Roman"/>
          <w:b/>
          <w:bCs/>
          <w:color w:val="000000" w:themeColor="text1"/>
          <w:sz w:val="24"/>
          <w:szCs w:val="24"/>
        </w:rPr>
        <w:t>caput</w:t>
      </w:r>
      <w:r w:rsidRPr="00F96A8F">
        <w:rPr>
          <w:rFonts w:ascii="Times New Roman" w:hAnsi="Times New Roman" w:cs="Times New Roman"/>
          <w:color w:val="000000" w:themeColor="text1"/>
          <w:sz w:val="24"/>
          <w:szCs w:val="24"/>
        </w:rPr>
        <w:t>, só será considerada após diligência d</w:t>
      </w:r>
      <w:r w:rsidR="009F2174" w:rsidRPr="00F96A8F">
        <w:rPr>
          <w:rFonts w:ascii="Times New Roman" w:hAnsi="Times New Roman" w:cs="Times New Roman"/>
          <w:color w:val="000000" w:themeColor="text1"/>
          <w:sz w:val="24"/>
          <w:szCs w:val="24"/>
        </w:rPr>
        <w:t>a</w:t>
      </w:r>
      <w:r w:rsidRPr="00F96A8F">
        <w:rPr>
          <w:rFonts w:ascii="Times New Roman" w:hAnsi="Times New Roman" w:cs="Times New Roman"/>
          <w:color w:val="000000" w:themeColor="text1"/>
          <w:sz w:val="24"/>
          <w:szCs w:val="24"/>
        </w:rPr>
        <w:t xml:space="preserve"> </w:t>
      </w:r>
      <w:r w:rsidR="009F2174" w:rsidRPr="00F96A8F">
        <w:rPr>
          <w:rFonts w:ascii="Times New Roman" w:hAnsi="Times New Roman" w:cs="Times New Roman"/>
          <w:color w:val="000000" w:themeColor="text1"/>
          <w:sz w:val="24"/>
          <w:szCs w:val="24"/>
        </w:rPr>
        <w:t>Pregoeira</w:t>
      </w:r>
      <w:r w:rsidRPr="00F96A8F">
        <w:rPr>
          <w:rFonts w:ascii="Times New Roman" w:hAnsi="Times New Roman" w:cs="Times New Roman"/>
          <w:color w:val="000000" w:themeColor="text1"/>
          <w:sz w:val="24"/>
          <w:szCs w:val="24"/>
        </w:rPr>
        <w:t>, que comprove:</w:t>
      </w:r>
    </w:p>
    <w:p w:rsidR="00AB1CD3" w:rsidRPr="00F96A8F" w:rsidRDefault="00AB1CD3" w:rsidP="002B1860">
      <w:pPr>
        <w:pStyle w:val="Nivel4"/>
        <w:numPr>
          <w:ilvl w:val="3"/>
          <w:numId w:val="46"/>
        </w:numPr>
        <w:tabs>
          <w:tab w:val="left" w:pos="0"/>
          <w:tab w:val="left" w:pos="426"/>
        </w:tabs>
        <w:spacing w:line="240" w:lineRule="auto"/>
        <w:ind w:left="0" w:firstLine="0"/>
        <w:rPr>
          <w:rFonts w:ascii="Times New Roman" w:hAnsi="Times New Roman" w:cs="Times New Roman"/>
          <w:color w:val="000000" w:themeColor="text1"/>
          <w:sz w:val="24"/>
          <w:szCs w:val="24"/>
        </w:rPr>
      </w:pPr>
      <w:proofErr w:type="gramStart"/>
      <w:r w:rsidRPr="00F96A8F">
        <w:rPr>
          <w:rFonts w:ascii="Times New Roman" w:hAnsi="Times New Roman" w:cs="Times New Roman"/>
          <w:color w:val="000000" w:themeColor="text1"/>
          <w:sz w:val="24"/>
          <w:szCs w:val="24"/>
        </w:rPr>
        <w:t>que</w:t>
      </w:r>
      <w:proofErr w:type="gramEnd"/>
      <w:r w:rsidRPr="00F96A8F">
        <w:rPr>
          <w:rFonts w:ascii="Times New Roman" w:hAnsi="Times New Roman" w:cs="Times New Roman"/>
          <w:color w:val="000000" w:themeColor="text1"/>
          <w:sz w:val="24"/>
          <w:szCs w:val="24"/>
        </w:rPr>
        <w:t xml:space="preserve"> o custo do licitante ultrapassa o valor da proposta; e</w:t>
      </w:r>
    </w:p>
    <w:p w:rsidR="00AB1CD3" w:rsidRPr="00F96A8F" w:rsidRDefault="00AB1CD3" w:rsidP="002B1860">
      <w:pPr>
        <w:pStyle w:val="Nivel4"/>
        <w:numPr>
          <w:ilvl w:val="3"/>
          <w:numId w:val="46"/>
        </w:numPr>
        <w:tabs>
          <w:tab w:val="left" w:pos="0"/>
          <w:tab w:val="left" w:pos="426"/>
        </w:tabs>
        <w:spacing w:line="240" w:lineRule="auto"/>
        <w:ind w:left="0" w:firstLine="0"/>
        <w:rPr>
          <w:rFonts w:ascii="Times New Roman" w:hAnsi="Times New Roman" w:cs="Times New Roman"/>
          <w:color w:val="000000" w:themeColor="text1"/>
          <w:sz w:val="24"/>
          <w:szCs w:val="24"/>
        </w:rPr>
      </w:pPr>
      <w:proofErr w:type="gramStart"/>
      <w:r w:rsidRPr="00F96A8F">
        <w:rPr>
          <w:rFonts w:ascii="Times New Roman" w:hAnsi="Times New Roman" w:cs="Times New Roman"/>
          <w:color w:val="000000" w:themeColor="text1"/>
          <w:sz w:val="24"/>
          <w:szCs w:val="24"/>
        </w:rPr>
        <w:t>inexistirem</w:t>
      </w:r>
      <w:proofErr w:type="gramEnd"/>
      <w:r w:rsidRPr="00F96A8F">
        <w:rPr>
          <w:rFonts w:ascii="Times New Roman" w:hAnsi="Times New Roman" w:cs="Times New Roman"/>
          <w:color w:val="000000" w:themeColor="text1"/>
          <w:sz w:val="24"/>
          <w:szCs w:val="24"/>
        </w:rPr>
        <w:t xml:space="preserve"> custos de oportunidade capazes de justificar o vulto da oferta.</w:t>
      </w:r>
    </w:p>
    <w:p w:rsidR="00AB1CD3" w:rsidRPr="00F96A8F" w:rsidRDefault="00AB1CD3" w:rsidP="00AB1CD3">
      <w:pPr>
        <w:pStyle w:val="Corpodetexto"/>
        <w:tabs>
          <w:tab w:val="left" w:pos="0"/>
          <w:tab w:val="left" w:pos="426"/>
          <w:tab w:val="left" w:pos="709"/>
          <w:tab w:val="left" w:pos="2220"/>
        </w:tabs>
        <w:spacing w:before="92"/>
        <w:ind w:left="0"/>
        <w:jc w:val="both"/>
        <w:rPr>
          <w:color w:val="000000" w:themeColor="text1"/>
        </w:rPr>
      </w:pPr>
      <w:r w:rsidRPr="00F96A8F">
        <w:rPr>
          <w:color w:val="000000" w:themeColor="text1"/>
        </w:rPr>
        <w:t xml:space="preserve">8.37 - Se houver indícios de inexequibilidade da proposta de preço, ou em caso da necessidade de esclarecimentos complementares, será fixado prazo para que o licitante demonstre a exequibilidade da proposta, sujeitando-a a exame pela Administração. </w:t>
      </w:r>
    </w:p>
    <w:p w:rsidR="00AB1CD3" w:rsidRPr="00F96A8F" w:rsidRDefault="00AB1CD3" w:rsidP="00AB1CD3">
      <w:pPr>
        <w:pStyle w:val="Corpodetexto"/>
        <w:tabs>
          <w:tab w:val="left" w:pos="0"/>
          <w:tab w:val="left" w:pos="426"/>
          <w:tab w:val="left" w:pos="709"/>
          <w:tab w:val="left" w:pos="9923"/>
        </w:tabs>
        <w:spacing w:before="92"/>
        <w:ind w:left="0"/>
        <w:jc w:val="both"/>
        <w:rPr>
          <w:color w:val="000000" w:themeColor="text1"/>
        </w:rPr>
      </w:pPr>
      <w:r w:rsidRPr="00F96A8F">
        <w:rPr>
          <w:color w:val="000000" w:themeColor="text1"/>
        </w:rPr>
        <w:t>8.38 - Não havendo a comprovação da exequibilidade do preço, a proposta será desclassificada.</w:t>
      </w:r>
    </w:p>
    <w:p w:rsidR="00BC08BE" w:rsidRPr="00F96A8F" w:rsidRDefault="00BC08BE" w:rsidP="00BF6CD3">
      <w:pPr>
        <w:pStyle w:val="Corpodetexto"/>
        <w:tabs>
          <w:tab w:val="left" w:pos="284"/>
          <w:tab w:val="left" w:pos="567"/>
          <w:tab w:val="left" w:pos="709"/>
          <w:tab w:val="left" w:pos="993"/>
          <w:tab w:val="left" w:pos="9923"/>
        </w:tabs>
        <w:spacing w:before="11"/>
        <w:ind w:left="0"/>
        <w:rPr>
          <w:color w:val="000000" w:themeColor="text1"/>
          <w:sz w:val="8"/>
        </w:rPr>
      </w:pPr>
    </w:p>
    <w:p w:rsidR="00E87FA5" w:rsidRPr="00F96A8F" w:rsidRDefault="00BC08BE" w:rsidP="00BF6CD3">
      <w:pPr>
        <w:pStyle w:val="Corpodetexto"/>
        <w:tabs>
          <w:tab w:val="left" w:pos="284"/>
          <w:tab w:val="left" w:pos="567"/>
          <w:tab w:val="left" w:pos="709"/>
          <w:tab w:val="left" w:pos="993"/>
          <w:tab w:val="left" w:pos="9923"/>
        </w:tabs>
        <w:spacing w:before="11"/>
        <w:ind w:left="0"/>
        <w:rPr>
          <w:b/>
          <w:color w:val="000000" w:themeColor="text1"/>
          <w:sz w:val="8"/>
        </w:rPr>
      </w:pPr>
      <w:r w:rsidRPr="00F96A8F">
        <w:rPr>
          <w:b/>
          <w:noProof/>
          <w:color w:val="000000" w:themeColor="text1"/>
          <w:lang w:val="pt-BR" w:eastAsia="pt-BR"/>
        </w:rPr>
        <w:t>9 – DA HABILITAÇÃO</w:t>
      </w:r>
    </w:p>
    <w:p w:rsidR="00697EE4" w:rsidRPr="00F96A8F" w:rsidRDefault="00697EE4" w:rsidP="00697EE4">
      <w:pPr>
        <w:pStyle w:val="Corpodetexto"/>
        <w:tabs>
          <w:tab w:val="left" w:pos="0"/>
          <w:tab w:val="left" w:pos="9923"/>
        </w:tabs>
        <w:ind w:left="0"/>
        <w:jc w:val="both"/>
        <w:rPr>
          <w:color w:val="000000" w:themeColor="text1"/>
        </w:rPr>
      </w:pPr>
      <w:r w:rsidRPr="00F96A8F">
        <w:rPr>
          <w:color w:val="000000" w:themeColor="text1"/>
        </w:rPr>
        <w:t>9.1- Após a fase de lances, o licitante que ofertar o melhor preço deverá enviar os documentos relativos à Habilitação dentro do prazo concedido em sistema.</w:t>
      </w:r>
    </w:p>
    <w:p w:rsidR="00697EE4" w:rsidRPr="00F96A8F" w:rsidRDefault="00697EE4" w:rsidP="00697EE4">
      <w:pPr>
        <w:pStyle w:val="Corpodetexto"/>
        <w:tabs>
          <w:tab w:val="left" w:pos="9923"/>
        </w:tabs>
        <w:ind w:left="0"/>
        <w:jc w:val="both"/>
        <w:rPr>
          <w:color w:val="000000" w:themeColor="text1"/>
        </w:rPr>
      </w:pPr>
      <w:r w:rsidRPr="00F96A8F">
        <w:rPr>
          <w:color w:val="000000" w:themeColor="text1"/>
        </w:rPr>
        <w:t xml:space="preserve">9.2- Encerrada a etapa de lances da sessão pública e ordenadas as ofertas, a </w:t>
      </w:r>
      <w:r w:rsidR="00E66A7C" w:rsidRPr="00F96A8F">
        <w:rPr>
          <w:color w:val="000000" w:themeColor="text1"/>
        </w:rPr>
        <w:t xml:space="preserve">Pregoeira </w:t>
      </w:r>
      <w:r w:rsidRPr="00F96A8F">
        <w:rPr>
          <w:color w:val="000000" w:themeColor="text1"/>
        </w:rPr>
        <w:t xml:space="preserve">comprovará a regularidade de situação do autor da melhor proposta, avaliada na forma da Lei 14.133/2021. A </w:t>
      </w:r>
      <w:r w:rsidR="00E66A7C" w:rsidRPr="00F96A8F">
        <w:rPr>
          <w:color w:val="000000" w:themeColor="text1"/>
        </w:rPr>
        <w:t xml:space="preserve">Pregoeira </w:t>
      </w:r>
      <w:r w:rsidRPr="00F96A8F">
        <w:rPr>
          <w:color w:val="000000" w:themeColor="text1"/>
        </w:rPr>
        <w:t>verificará, tam</w:t>
      </w:r>
      <w:r w:rsidRPr="006C2AE3">
        <w:t xml:space="preserve">bém, o cumprimento das demais exigências para </w:t>
      </w:r>
      <w:r w:rsidRPr="006C2AE3">
        <w:lastRenderedPageBreak/>
        <w:t>habilitação</w:t>
      </w:r>
      <w:r w:rsidRPr="00F96A8F">
        <w:rPr>
          <w:color w:val="000000" w:themeColor="text1"/>
        </w:rPr>
        <w:t>.</w:t>
      </w:r>
    </w:p>
    <w:p w:rsidR="00697EE4" w:rsidRPr="00F96A8F" w:rsidRDefault="00697EE4" w:rsidP="00697EE4">
      <w:pPr>
        <w:pStyle w:val="Corpodetexto"/>
        <w:tabs>
          <w:tab w:val="left" w:pos="9923"/>
        </w:tabs>
        <w:ind w:left="0"/>
        <w:jc w:val="both"/>
        <w:rPr>
          <w:color w:val="000000" w:themeColor="text1"/>
        </w:rPr>
      </w:pPr>
      <w:r w:rsidRPr="00F96A8F">
        <w:rPr>
          <w:color w:val="000000" w:themeColor="text1"/>
        </w:rPr>
        <w:t xml:space="preserve">9.3- No caso de desclassificação do licitante arrematante, o novo licitante convocado deverá apresentar documentação e proposta nos mesmos prazos previstos neste edital a contar da convocação pela </w:t>
      </w:r>
      <w:r w:rsidR="00E66A7C" w:rsidRPr="00F96A8F">
        <w:rPr>
          <w:color w:val="000000" w:themeColor="text1"/>
        </w:rPr>
        <w:t>Pregoeira</w:t>
      </w:r>
      <w:r w:rsidRPr="00F96A8F">
        <w:rPr>
          <w:color w:val="000000" w:themeColor="text1"/>
        </w:rPr>
        <w:t xml:space="preserve"> através do chat de mensagens.</w:t>
      </w:r>
    </w:p>
    <w:p w:rsidR="00697EE4" w:rsidRPr="00F96A8F" w:rsidRDefault="00697EE4" w:rsidP="00697EE4">
      <w:pPr>
        <w:pStyle w:val="Corpodetexto"/>
        <w:tabs>
          <w:tab w:val="left" w:pos="9923"/>
        </w:tabs>
        <w:ind w:left="0"/>
        <w:jc w:val="both"/>
        <w:rPr>
          <w:color w:val="000000" w:themeColor="text1"/>
        </w:rPr>
      </w:pPr>
      <w:r w:rsidRPr="00F96A8F">
        <w:rPr>
          <w:color w:val="000000" w:themeColor="text1"/>
        </w:rPr>
        <w:t xml:space="preserve">9.4 A inobservância aos prazos elencados neste edital, ou ainda o envio dos documentos de habilitação com o disposto neste edital ensejará a inabilitação do licitante. </w:t>
      </w:r>
    </w:p>
    <w:p w:rsidR="00697EE4" w:rsidRPr="00F96A8F" w:rsidRDefault="00697EE4" w:rsidP="00697EE4">
      <w:pPr>
        <w:pStyle w:val="Corpodetexto"/>
        <w:tabs>
          <w:tab w:val="left" w:pos="9923"/>
        </w:tabs>
        <w:ind w:left="0"/>
        <w:jc w:val="both"/>
        <w:rPr>
          <w:color w:val="000000" w:themeColor="text1"/>
        </w:rPr>
      </w:pPr>
      <w:r w:rsidRPr="00F96A8F">
        <w:rPr>
          <w:color w:val="000000" w:themeColor="text1"/>
        </w:rPr>
        <w:t xml:space="preserve">9.5- A documentação exigida para a habilitação poderá ser apresentada em original, por cópia ou publicação em órgão da imprensa oficial. Em caso de dúvidas quanto </w:t>
      </w:r>
      <w:proofErr w:type="gramStart"/>
      <w:r w:rsidRPr="00F96A8F">
        <w:rPr>
          <w:color w:val="000000" w:themeColor="text1"/>
        </w:rPr>
        <w:t>a</w:t>
      </w:r>
      <w:proofErr w:type="gramEnd"/>
      <w:r w:rsidRPr="00F96A8F">
        <w:rPr>
          <w:color w:val="000000" w:themeColor="text1"/>
        </w:rPr>
        <w:t xml:space="preserve"> veracidade/autenticidade do documento poderá, ser verificada pela Equipe de Apoio, através de consulta via Internet aos “sites” dos órgãos emitentes dos documentos, conforme Acórdão 2036/2022 – Plenário do TCU.</w:t>
      </w:r>
    </w:p>
    <w:p w:rsidR="00697EE4" w:rsidRPr="00F96A8F" w:rsidRDefault="00697EE4" w:rsidP="00697EE4">
      <w:pPr>
        <w:pStyle w:val="Corpodetexto"/>
        <w:tabs>
          <w:tab w:val="left" w:pos="9923"/>
        </w:tabs>
        <w:ind w:left="0"/>
        <w:jc w:val="both"/>
        <w:rPr>
          <w:color w:val="000000" w:themeColor="text1"/>
        </w:rPr>
      </w:pPr>
      <w:r w:rsidRPr="00F96A8F">
        <w:rPr>
          <w:color w:val="000000" w:themeColor="text1"/>
        </w:rPr>
        <w:t>9.6- Franqueada vista aos interessados e decorrido o prazo de 10 (dez) minutos, será aberto o prazo para manifestação da intenção de interposição de recurso.</w:t>
      </w:r>
    </w:p>
    <w:p w:rsidR="00697EE4" w:rsidRPr="00F96A8F" w:rsidRDefault="00697EE4" w:rsidP="00697EE4">
      <w:pPr>
        <w:pStyle w:val="Corpodetexto"/>
        <w:tabs>
          <w:tab w:val="left" w:pos="9923"/>
        </w:tabs>
        <w:ind w:left="0"/>
        <w:jc w:val="both"/>
        <w:rPr>
          <w:color w:val="000000" w:themeColor="text1"/>
        </w:rPr>
      </w:pPr>
      <w:r w:rsidRPr="00F96A8F">
        <w:rPr>
          <w:color w:val="000000" w:themeColor="text1"/>
        </w:rPr>
        <w:t>9.7- O não cumprimento do envio dos documentos de habilitação dentro dos prazos estabelecidos</w:t>
      </w:r>
      <w:r w:rsidRPr="00F96A8F">
        <w:rPr>
          <w:color w:val="000000" w:themeColor="text1"/>
          <w:spacing w:val="1"/>
        </w:rPr>
        <w:t xml:space="preserve"> </w:t>
      </w:r>
      <w:r w:rsidRPr="00F96A8F">
        <w:rPr>
          <w:color w:val="000000" w:themeColor="text1"/>
        </w:rPr>
        <w:t>acarretará a desclassificação e/ou inabilitação da licitante, bem como as sanções previstas neste</w:t>
      </w:r>
      <w:r w:rsidRPr="00F96A8F">
        <w:rPr>
          <w:color w:val="000000" w:themeColor="text1"/>
          <w:spacing w:val="1"/>
        </w:rPr>
        <w:t xml:space="preserve"> </w:t>
      </w:r>
      <w:r w:rsidRPr="00F96A8F">
        <w:rPr>
          <w:color w:val="000000" w:themeColor="text1"/>
        </w:rPr>
        <w:t>Edital,</w:t>
      </w:r>
      <w:r w:rsidRPr="00F96A8F">
        <w:rPr>
          <w:color w:val="000000" w:themeColor="text1"/>
          <w:spacing w:val="6"/>
        </w:rPr>
        <w:t xml:space="preserve"> </w:t>
      </w:r>
      <w:r w:rsidRPr="00F96A8F">
        <w:rPr>
          <w:color w:val="000000" w:themeColor="text1"/>
        </w:rPr>
        <w:t>podendo</w:t>
      </w:r>
      <w:r w:rsidRPr="00F96A8F">
        <w:rPr>
          <w:color w:val="000000" w:themeColor="text1"/>
          <w:spacing w:val="8"/>
        </w:rPr>
        <w:t xml:space="preserve"> </w:t>
      </w:r>
      <w:r w:rsidRPr="00F96A8F">
        <w:rPr>
          <w:color w:val="000000" w:themeColor="text1"/>
        </w:rPr>
        <w:t>a</w:t>
      </w:r>
      <w:r w:rsidRPr="00F96A8F">
        <w:rPr>
          <w:color w:val="000000" w:themeColor="text1"/>
          <w:spacing w:val="-2"/>
        </w:rPr>
        <w:t xml:space="preserve"> </w:t>
      </w:r>
      <w:r w:rsidR="00E66A7C" w:rsidRPr="00F96A8F">
        <w:rPr>
          <w:color w:val="000000" w:themeColor="text1"/>
        </w:rPr>
        <w:t xml:space="preserve">Pregoeira </w:t>
      </w:r>
      <w:r w:rsidRPr="00F96A8F">
        <w:rPr>
          <w:color w:val="000000" w:themeColor="text1"/>
        </w:rPr>
        <w:t>convocar</w:t>
      </w:r>
      <w:r w:rsidRPr="00F96A8F">
        <w:rPr>
          <w:color w:val="000000" w:themeColor="text1"/>
          <w:spacing w:val="5"/>
        </w:rPr>
        <w:t xml:space="preserve"> </w:t>
      </w:r>
      <w:r w:rsidRPr="00F96A8F">
        <w:rPr>
          <w:color w:val="000000" w:themeColor="text1"/>
        </w:rPr>
        <w:t>a</w:t>
      </w:r>
      <w:r w:rsidRPr="00F96A8F">
        <w:rPr>
          <w:color w:val="000000" w:themeColor="text1"/>
          <w:spacing w:val="5"/>
        </w:rPr>
        <w:t xml:space="preserve"> </w:t>
      </w:r>
      <w:r w:rsidRPr="00F96A8F">
        <w:rPr>
          <w:color w:val="000000" w:themeColor="text1"/>
        </w:rPr>
        <w:t>empresa</w:t>
      </w:r>
      <w:r w:rsidRPr="00F96A8F">
        <w:rPr>
          <w:color w:val="000000" w:themeColor="text1"/>
          <w:spacing w:val="2"/>
        </w:rPr>
        <w:t xml:space="preserve"> </w:t>
      </w:r>
      <w:r w:rsidRPr="00F96A8F">
        <w:rPr>
          <w:color w:val="000000" w:themeColor="text1"/>
        </w:rPr>
        <w:t>que</w:t>
      </w:r>
      <w:r w:rsidRPr="00F96A8F">
        <w:rPr>
          <w:color w:val="000000" w:themeColor="text1"/>
          <w:spacing w:val="2"/>
        </w:rPr>
        <w:t xml:space="preserve"> </w:t>
      </w:r>
      <w:r w:rsidRPr="00F96A8F">
        <w:rPr>
          <w:color w:val="000000" w:themeColor="text1"/>
        </w:rPr>
        <w:t>apresentou</w:t>
      </w:r>
      <w:r w:rsidRPr="00F96A8F">
        <w:rPr>
          <w:color w:val="000000" w:themeColor="text1"/>
          <w:spacing w:val="7"/>
        </w:rPr>
        <w:t xml:space="preserve"> </w:t>
      </w:r>
      <w:r w:rsidRPr="00F96A8F">
        <w:rPr>
          <w:color w:val="000000" w:themeColor="text1"/>
        </w:rPr>
        <w:t>a</w:t>
      </w:r>
      <w:r w:rsidRPr="00F96A8F">
        <w:rPr>
          <w:color w:val="000000" w:themeColor="text1"/>
          <w:spacing w:val="5"/>
        </w:rPr>
        <w:t xml:space="preserve"> </w:t>
      </w:r>
      <w:r w:rsidRPr="00F96A8F">
        <w:rPr>
          <w:color w:val="000000" w:themeColor="text1"/>
        </w:rPr>
        <w:t>proposta</w:t>
      </w:r>
      <w:r w:rsidRPr="00F96A8F">
        <w:rPr>
          <w:color w:val="000000" w:themeColor="text1"/>
          <w:spacing w:val="5"/>
        </w:rPr>
        <w:t xml:space="preserve"> </w:t>
      </w:r>
      <w:r w:rsidRPr="00F96A8F">
        <w:rPr>
          <w:color w:val="000000" w:themeColor="text1"/>
        </w:rPr>
        <w:t>ou o</w:t>
      </w:r>
      <w:r w:rsidRPr="00F96A8F">
        <w:rPr>
          <w:color w:val="000000" w:themeColor="text1"/>
          <w:spacing w:val="-1"/>
        </w:rPr>
        <w:t xml:space="preserve"> </w:t>
      </w:r>
      <w:r w:rsidRPr="00F96A8F">
        <w:rPr>
          <w:color w:val="000000" w:themeColor="text1"/>
        </w:rPr>
        <w:t>lance</w:t>
      </w:r>
      <w:r w:rsidRPr="00F96A8F">
        <w:rPr>
          <w:color w:val="000000" w:themeColor="text1"/>
          <w:spacing w:val="-2"/>
        </w:rPr>
        <w:t xml:space="preserve"> </w:t>
      </w:r>
      <w:r w:rsidRPr="00F96A8F">
        <w:rPr>
          <w:color w:val="000000" w:themeColor="text1"/>
        </w:rPr>
        <w:t>subsequente.</w:t>
      </w:r>
    </w:p>
    <w:p w:rsidR="00697EE4" w:rsidRPr="00F96A8F" w:rsidRDefault="00697EE4" w:rsidP="00697EE4">
      <w:pPr>
        <w:pStyle w:val="Corpodetexto"/>
        <w:tabs>
          <w:tab w:val="left" w:pos="9923"/>
        </w:tabs>
        <w:ind w:left="0"/>
        <w:jc w:val="both"/>
        <w:rPr>
          <w:color w:val="000000" w:themeColor="text1"/>
        </w:rPr>
      </w:pPr>
      <w:r w:rsidRPr="00F96A8F">
        <w:rPr>
          <w:color w:val="000000" w:themeColor="text1"/>
        </w:rPr>
        <w:t>9.8-</w:t>
      </w:r>
      <w:r w:rsidRPr="00F96A8F">
        <w:rPr>
          <w:color w:val="000000" w:themeColor="text1"/>
          <w:spacing w:val="1"/>
        </w:rPr>
        <w:t xml:space="preserve"> </w:t>
      </w:r>
      <w:r w:rsidRPr="00F96A8F">
        <w:rPr>
          <w:color w:val="000000" w:themeColor="text1"/>
        </w:rPr>
        <w:t>A</w:t>
      </w:r>
      <w:r w:rsidRPr="00F96A8F">
        <w:rPr>
          <w:color w:val="000000" w:themeColor="text1"/>
          <w:spacing w:val="1"/>
        </w:rPr>
        <w:t xml:space="preserve"> </w:t>
      </w:r>
      <w:r w:rsidRPr="00F96A8F">
        <w:rPr>
          <w:color w:val="000000" w:themeColor="text1"/>
        </w:rPr>
        <w:t>empresa</w:t>
      </w:r>
      <w:r w:rsidRPr="00F96A8F">
        <w:rPr>
          <w:color w:val="000000" w:themeColor="text1"/>
          <w:spacing w:val="1"/>
        </w:rPr>
        <w:t xml:space="preserve"> </w:t>
      </w:r>
      <w:r w:rsidRPr="00F96A8F">
        <w:rPr>
          <w:color w:val="000000" w:themeColor="text1"/>
        </w:rPr>
        <w:t>participante</w:t>
      </w:r>
      <w:r w:rsidRPr="00F96A8F">
        <w:rPr>
          <w:color w:val="000000" w:themeColor="text1"/>
          <w:spacing w:val="1"/>
        </w:rPr>
        <w:t xml:space="preserve"> </w:t>
      </w:r>
      <w:r w:rsidRPr="00F96A8F">
        <w:rPr>
          <w:color w:val="000000" w:themeColor="text1"/>
        </w:rPr>
        <w:t>e</w:t>
      </w:r>
      <w:r w:rsidRPr="00F96A8F">
        <w:rPr>
          <w:color w:val="000000" w:themeColor="text1"/>
          <w:spacing w:val="1"/>
        </w:rPr>
        <w:t xml:space="preserve"> </w:t>
      </w:r>
      <w:r w:rsidRPr="00F96A8F">
        <w:rPr>
          <w:color w:val="000000" w:themeColor="text1"/>
        </w:rPr>
        <w:t>seu</w:t>
      </w:r>
      <w:r w:rsidRPr="00F96A8F">
        <w:rPr>
          <w:color w:val="000000" w:themeColor="text1"/>
          <w:spacing w:val="1"/>
        </w:rPr>
        <w:t xml:space="preserve"> </w:t>
      </w:r>
      <w:r w:rsidRPr="00F96A8F">
        <w:rPr>
          <w:color w:val="000000" w:themeColor="text1"/>
        </w:rPr>
        <w:t>representante</w:t>
      </w:r>
      <w:r w:rsidRPr="00F96A8F">
        <w:rPr>
          <w:color w:val="000000" w:themeColor="text1"/>
          <w:spacing w:val="1"/>
        </w:rPr>
        <w:t xml:space="preserve"> </w:t>
      </w:r>
      <w:r w:rsidRPr="00F96A8F">
        <w:rPr>
          <w:color w:val="000000" w:themeColor="text1"/>
        </w:rPr>
        <w:t>legal</w:t>
      </w:r>
      <w:r w:rsidRPr="00F96A8F">
        <w:rPr>
          <w:color w:val="000000" w:themeColor="text1"/>
          <w:spacing w:val="1"/>
        </w:rPr>
        <w:t xml:space="preserve"> </w:t>
      </w:r>
      <w:r w:rsidRPr="00F96A8F">
        <w:rPr>
          <w:color w:val="000000" w:themeColor="text1"/>
        </w:rPr>
        <w:t>são</w:t>
      </w:r>
      <w:r w:rsidRPr="00F96A8F">
        <w:rPr>
          <w:color w:val="000000" w:themeColor="text1"/>
          <w:spacing w:val="1"/>
        </w:rPr>
        <w:t xml:space="preserve"> </w:t>
      </w:r>
      <w:r w:rsidRPr="00F96A8F">
        <w:rPr>
          <w:color w:val="000000" w:themeColor="text1"/>
        </w:rPr>
        <w:t>responsáveis</w:t>
      </w:r>
      <w:r w:rsidRPr="00F96A8F">
        <w:rPr>
          <w:color w:val="000000" w:themeColor="text1"/>
          <w:spacing w:val="1"/>
        </w:rPr>
        <w:t xml:space="preserve"> </w:t>
      </w:r>
      <w:r w:rsidRPr="00F96A8F">
        <w:rPr>
          <w:color w:val="000000" w:themeColor="text1"/>
        </w:rPr>
        <w:t>pela</w:t>
      </w:r>
      <w:r w:rsidRPr="00F96A8F">
        <w:rPr>
          <w:color w:val="000000" w:themeColor="text1"/>
          <w:spacing w:val="1"/>
        </w:rPr>
        <w:t xml:space="preserve"> </w:t>
      </w:r>
      <w:r w:rsidRPr="00F96A8F">
        <w:rPr>
          <w:color w:val="000000" w:themeColor="text1"/>
        </w:rPr>
        <w:t>autenticidade</w:t>
      </w:r>
      <w:r w:rsidRPr="00F96A8F">
        <w:rPr>
          <w:color w:val="000000" w:themeColor="text1"/>
          <w:spacing w:val="1"/>
        </w:rPr>
        <w:t xml:space="preserve"> </w:t>
      </w:r>
      <w:r w:rsidRPr="00F96A8F">
        <w:rPr>
          <w:color w:val="000000" w:themeColor="text1"/>
        </w:rPr>
        <w:t>e</w:t>
      </w:r>
      <w:r w:rsidRPr="00F96A8F">
        <w:rPr>
          <w:color w:val="000000" w:themeColor="text1"/>
          <w:spacing w:val="1"/>
        </w:rPr>
        <w:t xml:space="preserve"> </w:t>
      </w:r>
      <w:r w:rsidRPr="00F96A8F">
        <w:rPr>
          <w:color w:val="000000" w:themeColor="text1"/>
        </w:rPr>
        <w:t>veracidade</w:t>
      </w:r>
      <w:r w:rsidRPr="00F96A8F">
        <w:rPr>
          <w:color w:val="000000" w:themeColor="text1"/>
          <w:spacing w:val="-5"/>
        </w:rPr>
        <w:t xml:space="preserve"> </w:t>
      </w:r>
      <w:r w:rsidRPr="00F96A8F">
        <w:rPr>
          <w:color w:val="000000" w:themeColor="text1"/>
        </w:rPr>
        <w:t>dos documentos</w:t>
      </w:r>
      <w:r w:rsidRPr="00F96A8F">
        <w:rPr>
          <w:color w:val="000000" w:themeColor="text1"/>
          <w:spacing w:val="-3"/>
        </w:rPr>
        <w:t xml:space="preserve"> </w:t>
      </w:r>
      <w:r w:rsidRPr="00F96A8F">
        <w:rPr>
          <w:color w:val="000000" w:themeColor="text1"/>
        </w:rPr>
        <w:t>enviados</w:t>
      </w:r>
      <w:r w:rsidRPr="00F96A8F">
        <w:rPr>
          <w:color w:val="000000" w:themeColor="text1"/>
          <w:spacing w:val="-3"/>
        </w:rPr>
        <w:t xml:space="preserve"> </w:t>
      </w:r>
      <w:r w:rsidRPr="00F96A8F">
        <w:rPr>
          <w:color w:val="000000" w:themeColor="text1"/>
        </w:rPr>
        <w:t>eletronicamente.</w:t>
      </w:r>
    </w:p>
    <w:p w:rsidR="00697EE4" w:rsidRPr="00F96A8F" w:rsidRDefault="00697EE4" w:rsidP="00697EE4">
      <w:pPr>
        <w:pStyle w:val="Corpodetexto"/>
        <w:tabs>
          <w:tab w:val="left" w:pos="9923"/>
        </w:tabs>
        <w:ind w:left="0"/>
        <w:jc w:val="both"/>
        <w:rPr>
          <w:color w:val="000000" w:themeColor="text1"/>
        </w:rPr>
      </w:pPr>
      <w:r w:rsidRPr="00F96A8F">
        <w:rPr>
          <w:color w:val="000000" w:themeColor="text1"/>
        </w:rPr>
        <w:t>9.9- Os documentos previstos no Termo de Referência, são necessários e suficientes para demonstrar</w:t>
      </w:r>
      <w:r w:rsidRPr="00F96A8F">
        <w:rPr>
          <w:color w:val="000000" w:themeColor="text1"/>
          <w:spacing w:val="1"/>
        </w:rPr>
        <w:t xml:space="preserve"> </w:t>
      </w:r>
      <w:r w:rsidRPr="00F96A8F">
        <w:rPr>
          <w:color w:val="000000" w:themeColor="text1"/>
        </w:rPr>
        <w:t>a capacidade do licitante de realizar o objeto da licitação, serão exigidos para fins de habilitação, nos</w:t>
      </w:r>
      <w:proofErr w:type="gramStart"/>
      <w:r w:rsidRPr="00F96A8F">
        <w:rPr>
          <w:color w:val="000000" w:themeColor="text1"/>
        </w:rPr>
        <w:t xml:space="preserve"> </w:t>
      </w:r>
      <w:r w:rsidRPr="00F96A8F">
        <w:rPr>
          <w:color w:val="000000" w:themeColor="text1"/>
          <w:spacing w:val="-57"/>
        </w:rPr>
        <w:t xml:space="preserve"> </w:t>
      </w:r>
      <w:proofErr w:type="gramEnd"/>
      <w:r w:rsidRPr="00F96A8F">
        <w:rPr>
          <w:color w:val="000000" w:themeColor="text1"/>
        </w:rPr>
        <w:t>termos</w:t>
      </w:r>
      <w:r w:rsidRPr="00F96A8F">
        <w:rPr>
          <w:color w:val="000000" w:themeColor="text1"/>
          <w:spacing w:val="-1"/>
        </w:rPr>
        <w:t xml:space="preserve"> </w:t>
      </w:r>
      <w:r w:rsidRPr="00F96A8F">
        <w:rPr>
          <w:color w:val="000000" w:themeColor="text1"/>
        </w:rPr>
        <w:t xml:space="preserve">dos arts. </w:t>
      </w:r>
      <w:proofErr w:type="gramStart"/>
      <w:r w:rsidRPr="00F96A8F">
        <w:rPr>
          <w:color w:val="000000" w:themeColor="text1"/>
        </w:rPr>
        <w:t>62 a</w:t>
      </w:r>
      <w:r w:rsidRPr="00F96A8F">
        <w:rPr>
          <w:color w:val="000000" w:themeColor="text1"/>
          <w:spacing w:val="-1"/>
        </w:rPr>
        <w:t xml:space="preserve"> </w:t>
      </w:r>
      <w:r w:rsidRPr="00F96A8F">
        <w:rPr>
          <w:color w:val="000000" w:themeColor="text1"/>
        </w:rPr>
        <w:t>70</w:t>
      </w:r>
      <w:r w:rsidRPr="00F96A8F">
        <w:rPr>
          <w:color w:val="000000" w:themeColor="text1"/>
          <w:spacing w:val="2"/>
        </w:rPr>
        <w:t xml:space="preserve"> </w:t>
      </w:r>
      <w:r w:rsidRPr="00F96A8F">
        <w:rPr>
          <w:color w:val="000000" w:themeColor="text1"/>
        </w:rPr>
        <w:t>da</w:t>
      </w:r>
      <w:r w:rsidRPr="00F96A8F">
        <w:rPr>
          <w:color w:val="000000" w:themeColor="text1"/>
          <w:spacing w:val="1"/>
        </w:rPr>
        <w:t xml:space="preserve"> </w:t>
      </w:r>
      <w:r w:rsidRPr="00F96A8F">
        <w:rPr>
          <w:color w:val="000000" w:themeColor="text1"/>
        </w:rPr>
        <w:t>Lei</w:t>
      </w:r>
      <w:r w:rsidRPr="00F96A8F">
        <w:rPr>
          <w:color w:val="000000" w:themeColor="text1"/>
          <w:spacing w:val="-2"/>
        </w:rPr>
        <w:t xml:space="preserve"> </w:t>
      </w:r>
      <w:r w:rsidRPr="00F96A8F">
        <w:rPr>
          <w:color w:val="000000" w:themeColor="text1"/>
        </w:rPr>
        <w:t>nº</w:t>
      </w:r>
      <w:proofErr w:type="gramEnd"/>
      <w:r w:rsidRPr="00F96A8F">
        <w:rPr>
          <w:color w:val="000000" w:themeColor="text1"/>
          <w:spacing w:val="-1"/>
        </w:rPr>
        <w:t xml:space="preserve"> </w:t>
      </w:r>
      <w:r w:rsidRPr="00F96A8F">
        <w:rPr>
          <w:color w:val="000000" w:themeColor="text1"/>
        </w:rPr>
        <w:t>14.133, de</w:t>
      </w:r>
      <w:r w:rsidRPr="00F96A8F">
        <w:rPr>
          <w:color w:val="000000" w:themeColor="text1"/>
          <w:spacing w:val="-1"/>
        </w:rPr>
        <w:t xml:space="preserve"> </w:t>
      </w:r>
      <w:r w:rsidRPr="00F96A8F">
        <w:rPr>
          <w:color w:val="000000" w:themeColor="text1"/>
        </w:rPr>
        <w:t>2021.</w:t>
      </w:r>
    </w:p>
    <w:p w:rsidR="00697EE4" w:rsidRPr="00F96A8F" w:rsidRDefault="00697EE4" w:rsidP="00697EE4">
      <w:pPr>
        <w:pStyle w:val="Corpodetexto"/>
        <w:tabs>
          <w:tab w:val="left" w:pos="9923"/>
        </w:tabs>
        <w:ind w:left="0"/>
        <w:jc w:val="both"/>
        <w:rPr>
          <w:color w:val="000000" w:themeColor="text1"/>
        </w:rPr>
      </w:pPr>
      <w:r w:rsidRPr="00F96A8F">
        <w:rPr>
          <w:color w:val="000000" w:themeColor="text1"/>
        </w:rPr>
        <w:t xml:space="preserve">9.10- </w:t>
      </w:r>
      <w:proofErr w:type="gramStart"/>
      <w:r w:rsidRPr="00F96A8F">
        <w:rPr>
          <w:color w:val="000000" w:themeColor="text1"/>
        </w:rPr>
        <w:t>Será</w:t>
      </w:r>
      <w:proofErr w:type="gramEnd"/>
      <w:r w:rsidRPr="00F96A8F">
        <w:rPr>
          <w:color w:val="000000" w:themeColor="text1"/>
          <w:spacing w:val="1"/>
        </w:rPr>
        <w:t xml:space="preserve"> </w:t>
      </w:r>
      <w:r w:rsidRPr="00F96A8F">
        <w:rPr>
          <w:color w:val="000000" w:themeColor="text1"/>
        </w:rPr>
        <w:t>verificado</w:t>
      </w:r>
      <w:r w:rsidRPr="00F96A8F">
        <w:rPr>
          <w:color w:val="000000" w:themeColor="text1"/>
          <w:spacing w:val="1"/>
        </w:rPr>
        <w:t xml:space="preserve"> </w:t>
      </w:r>
      <w:r w:rsidRPr="00F96A8F">
        <w:rPr>
          <w:color w:val="000000" w:themeColor="text1"/>
        </w:rPr>
        <w:t>se</w:t>
      </w:r>
      <w:r w:rsidRPr="00F96A8F">
        <w:rPr>
          <w:color w:val="000000" w:themeColor="text1"/>
          <w:spacing w:val="1"/>
        </w:rPr>
        <w:t xml:space="preserve"> </w:t>
      </w:r>
      <w:r w:rsidRPr="00F96A8F">
        <w:rPr>
          <w:color w:val="000000" w:themeColor="text1"/>
        </w:rPr>
        <w:t>o</w:t>
      </w:r>
      <w:r w:rsidRPr="00F96A8F">
        <w:rPr>
          <w:color w:val="000000" w:themeColor="text1"/>
          <w:spacing w:val="1"/>
        </w:rPr>
        <w:t xml:space="preserve"> </w:t>
      </w:r>
      <w:r w:rsidRPr="00F96A8F">
        <w:rPr>
          <w:color w:val="000000" w:themeColor="text1"/>
        </w:rPr>
        <w:t>licitante</w:t>
      </w:r>
      <w:r w:rsidRPr="00F96A8F">
        <w:rPr>
          <w:color w:val="000000" w:themeColor="text1"/>
          <w:spacing w:val="1"/>
        </w:rPr>
        <w:t xml:space="preserve"> </w:t>
      </w:r>
      <w:r w:rsidRPr="00F96A8F">
        <w:rPr>
          <w:color w:val="000000" w:themeColor="text1"/>
        </w:rPr>
        <w:t>apresentou</w:t>
      </w:r>
      <w:r w:rsidRPr="00F96A8F">
        <w:rPr>
          <w:color w:val="000000" w:themeColor="text1"/>
          <w:spacing w:val="1"/>
        </w:rPr>
        <w:t xml:space="preserve"> </w:t>
      </w:r>
      <w:r w:rsidRPr="00F96A8F">
        <w:rPr>
          <w:color w:val="000000" w:themeColor="text1"/>
        </w:rPr>
        <w:t>declaração</w:t>
      </w:r>
      <w:r w:rsidRPr="00F96A8F">
        <w:rPr>
          <w:color w:val="000000" w:themeColor="text1"/>
          <w:spacing w:val="1"/>
        </w:rPr>
        <w:t xml:space="preserve"> </w:t>
      </w:r>
      <w:r w:rsidRPr="00F96A8F">
        <w:rPr>
          <w:color w:val="000000" w:themeColor="text1"/>
        </w:rPr>
        <w:t>de</w:t>
      </w:r>
      <w:r w:rsidRPr="00F96A8F">
        <w:rPr>
          <w:color w:val="000000" w:themeColor="text1"/>
          <w:spacing w:val="1"/>
        </w:rPr>
        <w:t xml:space="preserve"> </w:t>
      </w:r>
      <w:r w:rsidRPr="00F96A8F">
        <w:rPr>
          <w:color w:val="000000" w:themeColor="text1"/>
        </w:rPr>
        <w:t>que</w:t>
      </w:r>
      <w:r w:rsidRPr="00F96A8F">
        <w:rPr>
          <w:color w:val="000000" w:themeColor="text1"/>
          <w:spacing w:val="1"/>
        </w:rPr>
        <w:t xml:space="preserve"> </w:t>
      </w:r>
      <w:r w:rsidRPr="00F96A8F">
        <w:rPr>
          <w:color w:val="000000" w:themeColor="text1"/>
        </w:rPr>
        <w:t>atende</w:t>
      </w:r>
      <w:r w:rsidRPr="00F96A8F">
        <w:rPr>
          <w:color w:val="000000" w:themeColor="text1"/>
          <w:spacing w:val="1"/>
        </w:rPr>
        <w:t xml:space="preserve"> </w:t>
      </w:r>
      <w:r w:rsidRPr="00F96A8F">
        <w:rPr>
          <w:color w:val="000000" w:themeColor="text1"/>
        </w:rPr>
        <w:t>aos</w:t>
      </w:r>
      <w:r w:rsidRPr="00F96A8F">
        <w:rPr>
          <w:color w:val="000000" w:themeColor="text1"/>
          <w:spacing w:val="1"/>
        </w:rPr>
        <w:t xml:space="preserve"> </w:t>
      </w:r>
      <w:r w:rsidRPr="00F96A8F">
        <w:rPr>
          <w:color w:val="000000" w:themeColor="text1"/>
        </w:rPr>
        <w:t>requisitos</w:t>
      </w:r>
      <w:r w:rsidRPr="00F96A8F">
        <w:rPr>
          <w:color w:val="000000" w:themeColor="text1"/>
          <w:spacing w:val="1"/>
        </w:rPr>
        <w:t xml:space="preserve"> </w:t>
      </w:r>
      <w:r w:rsidRPr="00F96A8F">
        <w:rPr>
          <w:color w:val="000000" w:themeColor="text1"/>
        </w:rPr>
        <w:t>de</w:t>
      </w:r>
      <w:r w:rsidRPr="00F96A8F">
        <w:rPr>
          <w:color w:val="000000" w:themeColor="text1"/>
          <w:spacing w:val="1"/>
        </w:rPr>
        <w:t xml:space="preserve"> </w:t>
      </w:r>
      <w:r w:rsidRPr="00F96A8F">
        <w:rPr>
          <w:color w:val="000000" w:themeColor="text1"/>
        </w:rPr>
        <w:t>habilitação, e o declarante responderá pela veracidade das informações prestadas, na forma da lei</w:t>
      </w:r>
      <w:r w:rsidRPr="00F96A8F">
        <w:rPr>
          <w:color w:val="000000" w:themeColor="text1"/>
          <w:spacing w:val="1"/>
        </w:rPr>
        <w:t xml:space="preserve"> </w:t>
      </w:r>
      <w:r w:rsidRPr="00F96A8F">
        <w:rPr>
          <w:color w:val="000000" w:themeColor="text1"/>
        </w:rPr>
        <w:t>(</w:t>
      </w:r>
      <w:r w:rsidRPr="00F96A8F">
        <w:rPr>
          <w:color w:val="000000" w:themeColor="text1"/>
          <w:u w:val="single"/>
        </w:rPr>
        <w:t>art.</w:t>
      </w:r>
      <w:r w:rsidRPr="00F96A8F">
        <w:rPr>
          <w:color w:val="000000" w:themeColor="text1"/>
          <w:spacing w:val="-1"/>
          <w:u w:val="single"/>
        </w:rPr>
        <w:t xml:space="preserve"> </w:t>
      </w:r>
      <w:r w:rsidRPr="00F96A8F">
        <w:rPr>
          <w:color w:val="000000" w:themeColor="text1"/>
          <w:u w:val="single"/>
        </w:rPr>
        <w:t>63,</w:t>
      </w:r>
      <w:r w:rsidRPr="00F96A8F">
        <w:rPr>
          <w:color w:val="000000" w:themeColor="text1"/>
          <w:spacing w:val="2"/>
          <w:u w:val="single"/>
        </w:rPr>
        <w:t xml:space="preserve"> </w:t>
      </w:r>
      <w:r w:rsidRPr="00F96A8F">
        <w:rPr>
          <w:color w:val="000000" w:themeColor="text1"/>
          <w:u w:val="single"/>
        </w:rPr>
        <w:t>I, da</w:t>
      </w:r>
      <w:r w:rsidRPr="00F96A8F">
        <w:rPr>
          <w:color w:val="000000" w:themeColor="text1"/>
          <w:spacing w:val="3"/>
          <w:u w:val="single"/>
        </w:rPr>
        <w:t xml:space="preserve"> </w:t>
      </w:r>
      <w:r w:rsidRPr="00F96A8F">
        <w:rPr>
          <w:color w:val="000000" w:themeColor="text1"/>
          <w:u w:val="single"/>
        </w:rPr>
        <w:t>Lei</w:t>
      </w:r>
      <w:r w:rsidRPr="00F96A8F">
        <w:rPr>
          <w:color w:val="000000" w:themeColor="text1"/>
          <w:spacing w:val="-2"/>
          <w:u w:val="single"/>
        </w:rPr>
        <w:t xml:space="preserve"> </w:t>
      </w:r>
      <w:r w:rsidRPr="00F96A8F">
        <w:rPr>
          <w:color w:val="000000" w:themeColor="text1"/>
          <w:u w:val="single"/>
        </w:rPr>
        <w:t>nº</w:t>
      </w:r>
      <w:r w:rsidRPr="00F96A8F">
        <w:rPr>
          <w:color w:val="000000" w:themeColor="text1"/>
          <w:spacing w:val="-1"/>
          <w:u w:val="single"/>
        </w:rPr>
        <w:t xml:space="preserve"> </w:t>
      </w:r>
      <w:r w:rsidRPr="00F96A8F">
        <w:rPr>
          <w:color w:val="000000" w:themeColor="text1"/>
          <w:u w:val="single"/>
        </w:rPr>
        <w:t>14.133/2021</w:t>
      </w:r>
      <w:r w:rsidRPr="00F96A8F">
        <w:rPr>
          <w:color w:val="000000" w:themeColor="text1"/>
        </w:rPr>
        <w:t>).</w:t>
      </w:r>
    </w:p>
    <w:p w:rsidR="00697EE4" w:rsidRPr="00F96A8F" w:rsidRDefault="00697EE4" w:rsidP="00697EE4">
      <w:pPr>
        <w:pStyle w:val="Corpodetexto"/>
        <w:tabs>
          <w:tab w:val="left" w:pos="9923"/>
        </w:tabs>
        <w:spacing w:before="121"/>
        <w:ind w:left="0"/>
        <w:jc w:val="both"/>
        <w:rPr>
          <w:color w:val="000000" w:themeColor="text1"/>
        </w:rPr>
      </w:pPr>
      <w:r w:rsidRPr="00F96A8F">
        <w:rPr>
          <w:color w:val="000000" w:themeColor="text1"/>
        </w:rPr>
        <w:t xml:space="preserve">9.11- Será verificado se o licitante apresentou no sistema, </w:t>
      </w:r>
      <w:proofErr w:type="gramStart"/>
      <w:r w:rsidRPr="00F96A8F">
        <w:rPr>
          <w:color w:val="000000" w:themeColor="text1"/>
        </w:rPr>
        <w:t>sob pena</w:t>
      </w:r>
      <w:proofErr w:type="gramEnd"/>
      <w:r w:rsidRPr="00F96A8F">
        <w:rPr>
          <w:color w:val="000000" w:themeColor="text1"/>
        </w:rPr>
        <w:t xml:space="preserve"> de inabilitação, a declaração de</w:t>
      </w:r>
      <w:r w:rsidRPr="00F96A8F">
        <w:rPr>
          <w:color w:val="000000" w:themeColor="text1"/>
          <w:spacing w:val="1"/>
        </w:rPr>
        <w:t xml:space="preserve"> </w:t>
      </w:r>
      <w:r w:rsidRPr="00F96A8F">
        <w:rPr>
          <w:color w:val="000000" w:themeColor="text1"/>
        </w:rPr>
        <w:t>que cumpre as exigências de reserva de cargos para pessoa com deficiência e para reabilitado da</w:t>
      </w:r>
      <w:r w:rsidRPr="00F96A8F">
        <w:rPr>
          <w:color w:val="000000" w:themeColor="text1"/>
          <w:spacing w:val="1"/>
        </w:rPr>
        <w:t xml:space="preserve"> </w:t>
      </w:r>
      <w:r w:rsidRPr="00F96A8F">
        <w:rPr>
          <w:color w:val="000000" w:themeColor="text1"/>
        </w:rPr>
        <w:t>Previdência</w:t>
      </w:r>
      <w:r w:rsidRPr="00F96A8F">
        <w:rPr>
          <w:color w:val="000000" w:themeColor="text1"/>
          <w:spacing w:val="-2"/>
        </w:rPr>
        <w:t xml:space="preserve"> </w:t>
      </w:r>
      <w:r w:rsidRPr="00F96A8F">
        <w:rPr>
          <w:color w:val="000000" w:themeColor="text1"/>
        </w:rPr>
        <w:t>Social, previstas em</w:t>
      </w:r>
      <w:r w:rsidRPr="00F96A8F">
        <w:rPr>
          <w:color w:val="000000" w:themeColor="text1"/>
          <w:spacing w:val="-1"/>
        </w:rPr>
        <w:t xml:space="preserve"> </w:t>
      </w:r>
      <w:r w:rsidRPr="00F96A8F">
        <w:rPr>
          <w:color w:val="000000" w:themeColor="text1"/>
        </w:rPr>
        <w:t>lei e</w:t>
      </w:r>
      <w:r w:rsidRPr="00F96A8F">
        <w:rPr>
          <w:color w:val="000000" w:themeColor="text1"/>
          <w:spacing w:val="-1"/>
        </w:rPr>
        <w:t xml:space="preserve"> </w:t>
      </w:r>
      <w:r w:rsidRPr="00F96A8F">
        <w:rPr>
          <w:color w:val="000000" w:themeColor="text1"/>
        </w:rPr>
        <w:t>em</w:t>
      </w:r>
      <w:r w:rsidRPr="00F96A8F">
        <w:rPr>
          <w:color w:val="000000" w:themeColor="text1"/>
          <w:spacing w:val="-1"/>
        </w:rPr>
        <w:t xml:space="preserve"> </w:t>
      </w:r>
      <w:r w:rsidRPr="00F96A8F">
        <w:rPr>
          <w:color w:val="000000" w:themeColor="text1"/>
        </w:rPr>
        <w:t>outras normas específicas.</w:t>
      </w:r>
    </w:p>
    <w:p w:rsidR="00697EE4" w:rsidRPr="00F96A8F" w:rsidRDefault="00697EE4" w:rsidP="00697EE4">
      <w:pPr>
        <w:pStyle w:val="Corpodetexto"/>
        <w:tabs>
          <w:tab w:val="left" w:pos="9923"/>
        </w:tabs>
        <w:ind w:left="0"/>
        <w:jc w:val="both"/>
        <w:rPr>
          <w:color w:val="000000" w:themeColor="text1"/>
        </w:rPr>
      </w:pPr>
      <w:r w:rsidRPr="00F96A8F">
        <w:rPr>
          <w:color w:val="000000" w:themeColor="text1"/>
        </w:rPr>
        <w:t xml:space="preserve">9.12- O licitante deverá apresentar, </w:t>
      </w:r>
      <w:proofErr w:type="gramStart"/>
      <w:r w:rsidRPr="00F96A8F">
        <w:rPr>
          <w:color w:val="000000" w:themeColor="text1"/>
        </w:rPr>
        <w:t>sob pena</w:t>
      </w:r>
      <w:proofErr w:type="gramEnd"/>
      <w:r w:rsidRPr="00F96A8F">
        <w:rPr>
          <w:color w:val="000000" w:themeColor="text1"/>
        </w:rPr>
        <w:t xml:space="preserve"> de desclassificação, declaração de que suas propostas</w:t>
      </w:r>
      <w:r w:rsidRPr="00F96A8F">
        <w:rPr>
          <w:color w:val="000000" w:themeColor="text1"/>
          <w:spacing w:val="1"/>
        </w:rPr>
        <w:t xml:space="preserve"> </w:t>
      </w:r>
      <w:r w:rsidRPr="00F96A8F">
        <w:rPr>
          <w:color w:val="000000" w:themeColor="text1"/>
        </w:rPr>
        <w:t>econômicas compreendem a integralidade dos custos para atendimento dos direitos trabalhistas</w:t>
      </w:r>
      <w:r w:rsidRPr="00F96A8F">
        <w:rPr>
          <w:color w:val="000000" w:themeColor="text1"/>
          <w:spacing w:val="1"/>
        </w:rPr>
        <w:t xml:space="preserve"> </w:t>
      </w:r>
      <w:r w:rsidRPr="00F96A8F">
        <w:rPr>
          <w:color w:val="000000" w:themeColor="text1"/>
        </w:rPr>
        <w:t>assegurados na Constituição Federal, nas leis trabalhistas, nas normas infralegais, nas convenções</w:t>
      </w:r>
      <w:r w:rsidRPr="00F96A8F">
        <w:rPr>
          <w:color w:val="000000" w:themeColor="text1"/>
          <w:spacing w:val="1"/>
        </w:rPr>
        <w:t xml:space="preserve"> </w:t>
      </w:r>
      <w:r w:rsidRPr="00F96A8F">
        <w:rPr>
          <w:color w:val="000000" w:themeColor="text1"/>
        </w:rPr>
        <w:t>coletivas de trabalho e nos termos de ajustamento de conduta vigentes na data de entrega das</w:t>
      </w:r>
      <w:r w:rsidRPr="00F96A8F">
        <w:rPr>
          <w:color w:val="000000" w:themeColor="text1"/>
          <w:spacing w:val="1"/>
        </w:rPr>
        <w:t xml:space="preserve"> </w:t>
      </w:r>
      <w:r w:rsidRPr="00F96A8F">
        <w:rPr>
          <w:color w:val="000000" w:themeColor="text1"/>
        </w:rPr>
        <w:t>propostas.</w:t>
      </w:r>
    </w:p>
    <w:p w:rsidR="00697EE4" w:rsidRPr="00F96A8F" w:rsidRDefault="00697EE4" w:rsidP="00697EE4">
      <w:pPr>
        <w:pStyle w:val="Corpodetexto"/>
        <w:tabs>
          <w:tab w:val="left" w:pos="9923"/>
        </w:tabs>
        <w:ind w:left="0"/>
        <w:jc w:val="both"/>
        <w:rPr>
          <w:color w:val="000000" w:themeColor="text1"/>
        </w:rPr>
      </w:pPr>
      <w:r w:rsidRPr="00F96A8F">
        <w:rPr>
          <w:color w:val="000000" w:themeColor="text1"/>
        </w:rPr>
        <w:t>9.13-</w:t>
      </w:r>
      <w:r w:rsidRPr="00F96A8F">
        <w:rPr>
          <w:color w:val="000000" w:themeColor="text1"/>
          <w:spacing w:val="1"/>
        </w:rPr>
        <w:t xml:space="preserve"> </w:t>
      </w:r>
      <w:r w:rsidRPr="00F96A8F">
        <w:rPr>
          <w:color w:val="000000" w:themeColor="text1"/>
        </w:rPr>
        <w:t>Após a entrega dos documentos para habilitação, não será permitida a substituição ou a</w:t>
      </w:r>
      <w:r w:rsidRPr="00F96A8F">
        <w:rPr>
          <w:color w:val="000000" w:themeColor="text1"/>
          <w:spacing w:val="1"/>
        </w:rPr>
        <w:t xml:space="preserve"> </w:t>
      </w:r>
      <w:r w:rsidRPr="00F96A8F">
        <w:rPr>
          <w:color w:val="000000" w:themeColor="text1"/>
        </w:rPr>
        <w:t>apresentação de novos documentos, salvo em sede de diligência, para (</w:t>
      </w:r>
      <w:r w:rsidRPr="00F96A8F">
        <w:rPr>
          <w:color w:val="000000" w:themeColor="text1"/>
          <w:u w:val="single"/>
        </w:rPr>
        <w:t>Lei 14.133/21, art. 64</w:t>
      </w:r>
      <w:r w:rsidRPr="00F96A8F">
        <w:rPr>
          <w:color w:val="000000" w:themeColor="text1"/>
        </w:rPr>
        <w:t xml:space="preserve">, e </w:t>
      </w:r>
      <w:r w:rsidRPr="00F96A8F">
        <w:rPr>
          <w:color w:val="000000" w:themeColor="text1"/>
          <w:u w:val="single"/>
        </w:rPr>
        <w:t>IN</w:t>
      </w:r>
      <w:r w:rsidRPr="00F96A8F">
        <w:rPr>
          <w:color w:val="000000" w:themeColor="text1"/>
          <w:spacing w:val="1"/>
        </w:rPr>
        <w:t xml:space="preserve"> </w:t>
      </w:r>
      <w:r w:rsidRPr="00F96A8F">
        <w:rPr>
          <w:color w:val="000000" w:themeColor="text1"/>
          <w:u w:val="single"/>
        </w:rPr>
        <w:t>73/2022,</w:t>
      </w:r>
      <w:r w:rsidRPr="00F96A8F">
        <w:rPr>
          <w:color w:val="000000" w:themeColor="text1"/>
          <w:spacing w:val="-2"/>
          <w:u w:val="single"/>
        </w:rPr>
        <w:t xml:space="preserve"> </w:t>
      </w:r>
      <w:r w:rsidRPr="00F96A8F">
        <w:rPr>
          <w:color w:val="000000" w:themeColor="text1"/>
          <w:u w:val="single"/>
        </w:rPr>
        <w:t>art. 39, §4º</w:t>
      </w:r>
      <w:r w:rsidRPr="00F96A8F">
        <w:rPr>
          <w:color w:val="000000" w:themeColor="text1"/>
        </w:rPr>
        <w:t>):</w:t>
      </w:r>
    </w:p>
    <w:p w:rsidR="00697EE4" w:rsidRPr="00F96A8F" w:rsidRDefault="00697EE4" w:rsidP="00697EE4">
      <w:pPr>
        <w:pStyle w:val="Corpodetexto"/>
        <w:tabs>
          <w:tab w:val="left" w:pos="9923"/>
        </w:tabs>
        <w:spacing w:before="117"/>
        <w:ind w:left="0"/>
        <w:jc w:val="both"/>
        <w:rPr>
          <w:color w:val="000000" w:themeColor="text1"/>
        </w:rPr>
      </w:pPr>
      <w:r w:rsidRPr="00F96A8F">
        <w:rPr>
          <w:color w:val="000000" w:themeColor="text1"/>
        </w:rPr>
        <w:t>9.13-1.</w:t>
      </w:r>
      <w:r w:rsidRPr="00F96A8F">
        <w:rPr>
          <w:color w:val="000000" w:themeColor="text1"/>
          <w:spacing w:val="1"/>
        </w:rPr>
        <w:t xml:space="preserve"> </w:t>
      </w:r>
      <w:proofErr w:type="gramStart"/>
      <w:r w:rsidRPr="00F96A8F">
        <w:rPr>
          <w:color w:val="000000" w:themeColor="text1"/>
        </w:rPr>
        <w:t>complementação</w:t>
      </w:r>
      <w:proofErr w:type="gramEnd"/>
      <w:r w:rsidRPr="00F96A8F">
        <w:rPr>
          <w:color w:val="000000" w:themeColor="text1"/>
        </w:rPr>
        <w:t xml:space="preserve"> de informações acerca dos documentos já apresentados pelos licitantes e</w:t>
      </w:r>
      <w:r w:rsidRPr="00F96A8F">
        <w:rPr>
          <w:color w:val="000000" w:themeColor="text1"/>
          <w:spacing w:val="1"/>
        </w:rPr>
        <w:t xml:space="preserve"> </w:t>
      </w:r>
      <w:r w:rsidRPr="00F96A8F">
        <w:rPr>
          <w:color w:val="000000" w:themeColor="text1"/>
        </w:rPr>
        <w:t>desde</w:t>
      </w:r>
      <w:r w:rsidRPr="00F96A8F">
        <w:rPr>
          <w:color w:val="000000" w:themeColor="text1"/>
          <w:spacing w:val="-2"/>
        </w:rPr>
        <w:t xml:space="preserve"> </w:t>
      </w:r>
      <w:r w:rsidRPr="00F96A8F">
        <w:rPr>
          <w:color w:val="000000" w:themeColor="text1"/>
        </w:rPr>
        <w:t>que</w:t>
      </w:r>
      <w:r w:rsidRPr="00F96A8F">
        <w:rPr>
          <w:color w:val="000000" w:themeColor="text1"/>
          <w:spacing w:val="-1"/>
        </w:rPr>
        <w:t xml:space="preserve"> </w:t>
      </w:r>
      <w:r w:rsidRPr="00F96A8F">
        <w:rPr>
          <w:color w:val="000000" w:themeColor="text1"/>
        </w:rPr>
        <w:t>necessária</w:t>
      </w:r>
      <w:r w:rsidRPr="00F96A8F">
        <w:rPr>
          <w:color w:val="000000" w:themeColor="text1"/>
          <w:spacing w:val="-4"/>
        </w:rPr>
        <w:t xml:space="preserve"> </w:t>
      </w:r>
      <w:r w:rsidRPr="00F96A8F">
        <w:rPr>
          <w:color w:val="000000" w:themeColor="text1"/>
        </w:rPr>
        <w:t>para</w:t>
      </w:r>
      <w:r w:rsidRPr="00F96A8F">
        <w:rPr>
          <w:color w:val="000000" w:themeColor="text1"/>
          <w:spacing w:val="-1"/>
        </w:rPr>
        <w:t xml:space="preserve"> </w:t>
      </w:r>
      <w:r w:rsidRPr="00F96A8F">
        <w:rPr>
          <w:color w:val="000000" w:themeColor="text1"/>
        </w:rPr>
        <w:t>apurar</w:t>
      </w:r>
      <w:r w:rsidRPr="00F96A8F">
        <w:rPr>
          <w:color w:val="000000" w:themeColor="text1"/>
          <w:spacing w:val="-1"/>
        </w:rPr>
        <w:t xml:space="preserve"> </w:t>
      </w:r>
      <w:r w:rsidRPr="00F96A8F">
        <w:rPr>
          <w:color w:val="000000" w:themeColor="text1"/>
        </w:rPr>
        <w:t>fatos</w:t>
      </w:r>
      <w:r w:rsidRPr="00F96A8F">
        <w:rPr>
          <w:color w:val="000000" w:themeColor="text1"/>
          <w:spacing w:val="1"/>
        </w:rPr>
        <w:t xml:space="preserve"> </w:t>
      </w:r>
      <w:r w:rsidRPr="00F96A8F">
        <w:rPr>
          <w:color w:val="000000" w:themeColor="text1"/>
        </w:rPr>
        <w:t>existentes à</w:t>
      </w:r>
      <w:r w:rsidRPr="00F96A8F">
        <w:rPr>
          <w:color w:val="000000" w:themeColor="text1"/>
          <w:spacing w:val="-4"/>
        </w:rPr>
        <w:t xml:space="preserve"> </w:t>
      </w:r>
      <w:r w:rsidRPr="00F96A8F">
        <w:rPr>
          <w:color w:val="000000" w:themeColor="text1"/>
        </w:rPr>
        <w:t>época</w:t>
      </w:r>
      <w:r w:rsidRPr="00F96A8F">
        <w:rPr>
          <w:color w:val="000000" w:themeColor="text1"/>
          <w:spacing w:val="-1"/>
        </w:rPr>
        <w:t xml:space="preserve"> </w:t>
      </w:r>
      <w:r w:rsidRPr="00F96A8F">
        <w:rPr>
          <w:color w:val="000000" w:themeColor="text1"/>
        </w:rPr>
        <w:t>da</w:t>
      </w:r>
      <w:r w:rsidRPr="00F96A8F">
        <w:rPr>
          <w:color w:val="000000" w:themeColor="text1"/>
          <w:spacing w:val="-1"/>
        </w:rPr>
        <w:t xml:space="preserve"> </w:t>
      </w:r>
      <w:r w:rsidRPr="00F96A8F">
        <w:rPr>
          <w:color w:val="000000" w:themeColor="text1"/>
        </w:rPr>
        <w:t>abertura</w:t>
      </w:r>
      <w:r w:rsidRPr="00F96A8F">
        <w:rPr>
          <w:color w:val="000000" w:themeColor="text1"/>
          <w:spacing w:val="-2"/>
        </w:rPr>
        <w:t xml:space="preserve"> </w:t>
      </w:r>
      <w:r w:rsidRPr="00F96A8F">
        <w:rPr>
          <w:color w:val="000000" w:themeColor="text1"/>
        </w:rPr>
        <w:t>do certame;</w:t>
      </w:r>
      <w:r w:rsidRPr="00F96A8F">
        <w:rPr>
          <w:color w:val="000000" w:themeColor="text1"/>
          <w:spacing w:val="-2"/>
        </w:rPr>
        <w:t xml:space="preserve"> </w:t>
      </w:r>
      <w:r w:rsidRPr="00F96A8F">
        <w:rPr>
          <w:color w:val="000000" w:themeColor="text1"/>
        </w:rPr>
        <w:t>e</w:t>
      </w:r>
    </w:p>
    <w:p w:rsidR="00697EE4" w:rsidRPr="00F96A8F" w:rsidRDefault="00697EE4" w:rsidP="00697EE4">
      <w:pPr>
        <w:pStyle w:val="Corpodetexto"/>
        <w:tabs>
          <w:tab w:val="left" w:pos="9923"/>
        </w:tabs>
        <w:spacing w:before="90"/>
        <w:ind w:left="0"/>
        <w:jc w:val="both"/>
        <w:rPr>
          <w:color w:val="000000" w:themeColor="text1"/>
        </w:rPr>
      </w:pPr>
      <w:r w:rsidRPr="00F96A8F">
        <w:rPr>
          <w:color w:val="000000" w:themeColor="text1"/>
        </w:rPr>
        <w:t>9.13-2.</w:t>
      </w:r>
      <w:r w:rsidRPr="00F96A8F">
        <w:rPr>
          <w:color w:val="000000" w:themeColor="text1"/>
          <w:spacing w:val="1"/>
        </w:rPr>
        <w:t xml:space="preserve"> </w:t>
      </w:r>
      <w:proofErr w:type="gramStart"/>
      <w:r w:rsidRPr="00F96A8F">
        <w:rPr>
          <w:color w:val="000000" w:themeColor="text1"/>
        </w:rPr>
        <w:t>atualização</w:t>
      </w:r>
      <w:proofErr w:type="gramEnd"/>
      <w:r w:rsidRPr="00F96A8F">
        <w:rPr>
          <w:color w:val="000000" w:themeColor="text1"/>
        </w:rPr>
        <w:t xml:space="preserve"> de documentos cuja validade tenha expirado após a data de recebimento das</w:t>
      </w:r>
      <w:r w:rsidRPr="00F96A8F">
        <w:rPr>
          <w:color w:val="000000" w:themeColor="text1"/>
          <w:spacing w:val="1"/>
        </w:rPr>
        <w:t xml:space="preserve"> </w:t>
      </w:r>
      <w:r w:rsidRPr="00F96A8F">
        <w:rPr>
          <w:color w:val="000000" w:themeColor="text1"/>
        </w:rPr>
        <w:t>propostas;</w:t>
      </w:r>
    </w:p>
    <w:p w:rsidR="00697EE4" w:rsidRPr="00F96A8F" w:rsidRDefault="00697EE4" w:rsidP="00697EE4">
      <w:pPr>
        <w:pStyle w:val="Corpodetexto"/>
        <w:tabs>
          <w:tab w:val="left" w:pos="9923"/>
        </w:tabs>
        <w:ind w:left="0"/>
        <w:jc w:val="both"/>
        <w:rPr>
          <w:color w:val="000000" w:themeColor="text1"/>
        </w:rPr>
      </w:pPr>
      <w:r w:rsidRPr="00F96A8F">
        <w:rPr>
          <w:color w:val="000000" w:themeColor="text1"/>
        </w:rPr>
        <w:t xml:space="preserve">9.14- Na análise dos documentos de habilitação, a </w:t>
      </w:r>
      <w:r w:rsidR="00E66A7C" w:rsidRPr="00F96A8F">
        <w:rPr>
          <w:color w:val="000000" w:themeColor="text1"/>
        </w:rPr>
        <w:t xml:space="preserve">Pregoeira </w:t>
      </w:r>
      <w:r w:rsidRPr="00F96A8F">
        <w:rPr>
          <w:color w:val="000000" w:themeColor="text1"/>
        </w:rPr>
        <w:t>poderá sanar erros ou</w:t>
      </w:r>
      <w:r w:rsidRPr="00F96A8F">
        <w:rPr>
          <w:color w:val="000000" w:themeColor="text1"/>
          <w:spacing w:val="1"/>
        </w:rPr>
        <w:t xml:space="preserve"> </w:t>
      </w:r>
      <w:r w:rsidRPr="00F96A8F">
        <w:rPr>
          <w:color w:val="000000" w:themeColor="text1"/>
        </w:rPr>
        <w:t>falhas, que não alterem a substância dos documentos e sua validade jurídica, mediante decisão</w:t>
      </w:r>
      <w:r w:rsidRPr="00F96A8F">
        <w:rPr>
          <w:color w:val="000000" w:themeColor="text1"/>
          <w:spacing w:val="1"/>
        </w:rPr>
        <w:t xml:space="preserve"> </w:t>
      </w:r>
      <w:r w:rsidRPr="00F96A8F">
        <w:rPr>
          <w:color w:val="000000" w:themeColor="text1"/>
        </w:rPr>
        <w:t>fundamentada,</w:t>
      </w:r>
      <w:r w:rsidRPr="00F96A8F">
        <w:rPr>
          <w:color w:val="000000" w:themeColor="text1"/>
          <w:spacing w:val="5"/>
        </w:rPr>
        <w:t xml:space="preserve"> </w:t>
      </w:r>
      <w:r w:rsidRPr="00F96A8F">
        <w:rPr>
          <w:color w:val="000000" w:themeColor="text1"/>
        </w:rPr>
        <w:t>registrada</w:t>
      </w:r>
      <w:r w:rsidRPr="00F96A8F">
        <w:rPr>
          <w:color w:val="000000" w:themeColor="text1"/>
          <w:spacing w:val="4"/>
        </w:rPr>
        <w:t xml:space="preserve"> </w:t>
      </w:r>
      <w:r w:rsidRPr="00F96A8F">
        <w:rPr>
          <w:color w:val="000000" w:themeColor="text1"/>
        </w:rPr>
        <w:t>em</w:t>
      </w:r>
      <w:r w:rsidRPr="00F96A8F">
        <w:rPr>
          <w:color w:val="000000" w:themeColor="text1"/>
          <w:spacing w:val="4"/>
        </w:rPr>
        <w:t xml:space="preserve"> </w:t>
      </w:r>
      <w:r w:rsidRPr="00F96A8F">
        <w:rPr>
          <w:color w:val="000000" w:themeColor="text1"/>
        </w:rPr>
        <w:t>ata</w:t>
      </w:r>
      <w:r w:rsidRPr="00F96A8F">
        <w:rPr>
          <w:color w:val="000000" w:themeColor="text1"/>
          <w:spacing w:val="4"/>
        </w:rPr>
        <w:t xml:space="preserve"> </w:t>
      </w:r>
      <w:r w:rsidRPr="00F96A8F">
        <w:rPr>
          <w:color w:val="000000" w:themeColor="text1"/>
        </w:rPr>
        <w:t>e</w:t>
      </w:r>
      <w:r w:rsidRPr="00F96A8F">
        <w:rPr>
          <w:color w:val="000000" w:themeColor="text1"/>
          <w:spacing w:val="4"/>
        </w:rPr>
        <w:t xml:space="preserve"> </w:t>
      </w:r>
      <w:r w:rsidRPr="00F96A8F">
        <w:rPr>
          <w:color w:val="000000" w:themeColor="text1"/>
        </w:rPr>
        <w:t>acessível</w:t>
      </w:r>
      <w:r w:rsidRPr="00F96A8F">
        <w:rPr>
          <w:color w:val="000000" w:themeColor="text1"/>
          <w:spacing w:val="4"/>
        </w:rPr>
        <w:t xml:space="preserve"> </w:t>
      </w:r>
      <w:r w:rsidRPr="00F96A8F">
        <w:rPr>
          <w:color w:val="000000" w:themeColor="text1"/>
        </w:rPr>
        <w:t>a</w:t>
      </w:r>
      <w:r w:rsidRPr="00F96A8F">
        <w:rPr>
          <w:color w:val="000000" w:themeColor="text1"/>
          <w:spacing w:val="9"/>
        </w:rPr>
        <w:t xml:space="preserve"> </w:t>
      </w:r>
      <w:r w:rsidRPr="00F96A8F">
        <w:rPr>
          <w:color w:val="000000" w:themeColor="text1"/>
        </w:rPr>
        <w:t>todos,</w:t>
      </w:r>
      <w:r w:rsidRPr="00F96A8F">
        <w:rPr>
          <w:color w:val="000000" w:themeColor="text1"/>
          <w:spacing w:val="3"/>
        </w:rPr>
        <w:t xml:space="preserve"> </w:t>
      </w:r>
      <w:r w:rsidRPr="00F96A8F">
        <w:rPr>
          <w:color w:val="000000" w:themeColor="text1"/>
        </w:rPr>
        <w:t>atribuindo-lhes eficácia para fins degabilitação</w:t>
      </w:r>
      <w:r w:rsidRPr="00F96A8F">
        <w:rPr>
          <w:color w:val="000000" w:themeColor="text1"/>
          <w:spacing w:val="6"/>
          <w:position w:val="-4"/>
        </w:rPr>
        <w:t xml:space="preserve"> </w:t>
      </w:r>
      <w:r w:rsidRPr="00F96A8F">
        <w:rPr>
          <w:color w:val="000000" w:themeColor="text1"/>
        </w:rPr>
        <w:t>e</w:t>
      </w:r>
      <w:r w:rsidRPr="00F96A8F">
        <w:rPr>
          <w:color w:val="000000" w:themeColor="text1"/>
          <w:spacing w:val="-2"/>
        </w:rPr>
        <w:t xml:space="preserve"> </w:t>
      </w:r>
      <w:r w:rsidRPr="00F96A8F">
        <w:rPr>
          <w:color w:val="000000" w:themeColor="text1"/>
        </w:rPr>
        <w:t>classificação.</w:t>
      </w:r>
    </w:p>
    <w:p w:rsidR="00697EE4" w:rsidRPr="00F96A8F" w:rsidRDefault="00697EE4" w:rsidP="00697EE4">
      <w:pPr>
        <w:pStyle w:val="Corpodetexto"/>
        <w:tabs>
          <w:tab w:val="left" w:pos="9923"/>
        </w:tabs>
        <w:spacing w:before="117"/>
        <w:ind w:left="0"/>
        <w:jc w:val="both"/>
        <w:rPr>
          <w:color w:val="000000" w:themeColor="text1"/>
        </w:rPr>
      </w:pPr>
      <w:r w:rsidRPr="00F96A8F">
        <w:rPr>
          <w:color w:val="000000" w:themeColor="text1"/>
        </w:rPr>
        <w:t xml:space="preserve">9.15- Na hipótese de o licitante não atender às exigências para habilitação, a </w:t>
      </w:r>
      <w:r w:rsidR="00E66A7C" w:rsidRPr="00F96A8F">
        <w:rPr>
          <w:color w:val="000000" w:themeColor="text1"/>
        </w:rPr>
        <w:t xml:space="preserve">Pregoeira </w:t>
      </w:r>
      <w:r w:rsidRPr="00F96A8F">
        <w:rPr>
          <w:color w:val="000000" w:themeColor="text1"/>
        </w:rPr>
        <w:lastRenderedPageBreak/>
        <w:t>examinará a</w:t>
      </w:r>
      <w:r w:rsidRPr="00F96A8F">
        <w:rPr>
          <w:color w:val="000000" w:themeColor="text1"/>
          <w:spacing w:val="1"/>
        </w:rPr>
        <w:t xml:space="preserve"> </w:t>
      </w:r>
      <w:r w:rsidRPr="00F96A8F">
        <w:rPr>
          <w:color w:val="000000" w:themeColor="text1"/>
        </w:rPr>
        <w:t>proposta subsequente e assim sucessivamente, na ordem de classificação, até a apuração de uma</w:t>
      </w:r>
      <w:r w:rsidRPr="00F96A8F">
        <w:rPr>
          <w:color w:val="000000" w:themeColor="text1"/>
          <w:spacing w:val="1"/>
        </w:rPr>
        <w:t xml:space="preserve"> </w:t>
      </w:r>
      <w:r w:rsidRPr="00F96A8F">
        <w:rPr>
          <w:color w:val="000000" w:themeColor="text1"/>
        </w:rPr>
        <w:t>proposta</w:t>
      </w:r>
      <w:r w:rsidRPr="00F96A8F">
        <w:rPr>
          <w:color w:val="000000" w:themeColor="text1"/>
          <w:spacing w:val="-2"/>
        </w:rPr>
        <w:t xml:space="preserve"> </w:t>
      </w:r>
      <w:r w:rsidRPr="00F96A8F">
        <w:rPr>
          <w:color w:val="000000" w:themeColor="text1"/>
        </w:rPr>
        <w:t>que</w:t>
      </w:r>
      <w:r w:rsidRPr="00F96A8F">
        <w:rPr>
          <w:color w:val="000000" w:themeColor="text1"/>
          <w:spacing w:val="-1"/>
        </w:rPr>
        <w:t xml:space="preserve"> </w:t>
      </w:r>
      <w:r w:rsidRPr="00F96A8F">
        <w:rPr>
          <w:color w:val="000000" w:themeColor="text1"/>
        </w:rPr>
        <w:t>atenda</w:t>
      </w:r>
      <w:r w:rsidRPr="00F96A8F">
        <w:rPr>
          <w:color w:val="000000" w:themeColor="text1"/>
          <w:spacing w:val="-1"/>
        </w:rPr>
        <w:t xml:space="preserve"> </w:t>
      </w:r>
      <w:r w:rsidRPr="00F96A8F">
        <w:rPr>
          <w:color w:val="000000" w:themeColor="text1"/>
        </w:rPr>
        <w:t>ao presente</w:t>
      </w:r>
      <w:r w:rsidRPr="00F96A8F">
        <w:rPr>
          <w:color w:val="000000" w:themeColor="text1"/>
          <w:spacing w:val="1"/>
        </w:rPr>
        <w:t xml:space="preserve"> </w:t>
      </w:r>
      <w:r w:rsidRPr="00F96A8F">
        <w:rPr>
          <w:color w:val="000000" w:themeColor="text1"/>
        </w:rPr>
        <w:t>edital.</w:t>
      </w:r>
    </w:p>
    <w:p w:rsidR="00697EE4" w:rsidRPr="00F96A8F" w:rsidRDefault="00697EE4" w:rsidP="00697EE4">
      <w:pPr>
        <w:pStyle w:val="Corpodetexto"/>
        <w:tabs>
          <w:tab w:val="left" w:pos="9923"/>
        </w:tabs>
        <w:ind w:left="0"/>
        <w:jc w:val="both"/>
        <w:rPr>
          <w:color w:val="000000" w:themeColor="text1"/>
        </w:rPr>
      </w:pPr>
      <w:r w:rsidRPr="00F96A8F">
        <w:rPr>
          <w:color w:val="000000" w:themeColor="text1"/>
        </w:rPr>
        <w:t>9.16- Somente</w:t>
      </w:r>
      <w:r w:rsidRPr="00F96A8F">
        <w:rPr>
          <w:color w:val="000000" w:themeColor="text1"/>
          <w:spacing w:val="1"/>
        </w:rPr>
        <w:t xml:space="preserve"> </w:t>
      </w:r>
      <w:r w:rsidRPr="00F96A8F">
        <w:rPr>
          <w:color w:val="000000" w:themeColor="text1"/>
        </w:rPr>
        <w:t>serão</w:t>
      </w:r>
      <w:r w:rsidRPr="00F96A8F">
        <w:rPr>
          <w:color w:val="000000" w:themeColor="text1"/>
          <w:spacing w:val="1"/>
        </w:rPr>
        <w:t xml:space="preserve"> </w:t>
      </w:r>
      <w:r w:rsidRPr="00F96A8F">
        <w:rPr>
          <w:color w:val="000000" w:themeColor="text1"/>
        </w:rPr>
        <w:t>disponibilizados</w:t>
      </w:r>
      <w:r w:rsidRPr="00F96A8F">
        <w:rPr>
          <w:color w:val="000000" w:themeColor="text1"/>
          <w:spacing w:val="1"/>
        </w:rPr>
        <w:t xml:space="preserve"> </w:t>
      </w:r>
      <w:r w:rsidRPr="00F96A8F">
        <w:rPr>
          <w:color w:val="000000" w:themeColor="text1"/>
        </w:rPr>
        <w:t>para</w:t>
      </w:r>
      <w:r w:rsidRPr="00F96A8F">
        <w:rPr>
          <w:color w:val="000000" w:themeColor="text1"/>
          <w:spacing w:val="1"/>
        </w:rPr>
        <w:t xml:space="preserve"> </w:t>
      </w:r>
      <w:r w:rsidRPr="00F96A8F">
        <w:rPr>
          <w:color w:val="000000" w:themeColor="text1"/>
        </w:rPr>
        <w:t>acesso</w:t>
      </w:r>
      <w:r w:rsidRPr="00F96A8F">
        <w:rPr>
          <w:color w:val="000000" w:themeColor="text1"/>
          <w:spacing w:val="1"/>
        </w:rPr>
        <w:t xml:space="preserve"> </w:t>
      </w:r>
      <w:r w:rsidRPr="00F96A8F">
        <w:rPr>
          <w:color w:val="000000" w:themeColor="text1"/>
        </w:rPr>
        <w:t>público</w:t>
      </w:r>
      <w:r w:rsidRPr="00F96A8F">
        <w:rPr>
          <w:color w:val="000000" w:themeColor="text1"/>
          <w:spacing w:val="1"/>
        </w:rPr>
        <w:t xml:space="preserve"> </w:t>
      </w:r>
      <w:r w:rsidRPr="00F96A8F">
        <w:rPr>
          <w:color w:val="000000" w:themeColor="text1"/>
        </w:rPr>
        <w:t>os</w:t>
      </w:r>
      <w:r w:rsidRPr="00F96A8F">
        <w:rPr>
          <w:color w:val="000000" w:themeColor="text1"/>
          <w:spacing w:val="1"/>
        </w:rPr>
        <w:t xml:space="preserve"> </w:t>
      </w:r>
      <w:r w:rsidRPr="00F96A8F">
        <w:rPr>
          <w:color w:val="000000" w:themeColor="text1"/>
        </w:rPr>
        <w:t>documentos</w:t>
      </w:r>
      <w:r w:rsidRPr="00F96A8F">
        <w:rPr>
          <w:color w:val="000000" w:themeColor="text1"/>
          <w:spacing w:val="1"/>
        </w:rPr>
        <w:t xml:space="preserve"> </w:t>
      </w:r>
      <w:r w:rsidRPr="00F96A8F">
        <w:rPr>
          <w:color w:val="000000" w:themeColor="text1"/>
        </w:rPr>
        <w:t>de</w:t>
      </w:r>
      <w:r w:rsidRPr="00F96A8F">
        <w:rPr>
          <w:color w:val="000000" w:themeColor="text1"/>
          <w:spacing w:val="60"/>
        </w:rPr>
        <w:t xml:space="preserve"> </w:t>
      </w:r>
      <w:r w:rsidRPr="00F96A8F">
        <w:rPr>
          <w:color w:val="000000" w:themeColor="text1"/>
        </w:rPr>
        <w:t>habilitação</w:t>
      </w:r>
      <w:r w:rsidRPr="00F96A8F">
        <w:rPr>
          <w:color w:val="000000" w:themeColor="text1"/>
          <w:spacing w:val="60"/>
        </w:rPr>
        <w:t xml:space="preserve"> </w:t>
      </w:r>
      <w:r w:rsidRPr="00F96A8F">
        <w:rPr>
          <w:color w:val="000000" w:themeColor="text1"/>
        </w:rPr>
        <w:t>do</w:t>
      </w:r>
      <w:r w:rsidRPr="00F96A8F">
        <w:rPr>
          <w:color w:val="000000" w:themeColor="text1"/>
          <w:spacing w:val="1"/>
        </w:rPr>
        <w:t xml:space="preserve"> </w:t>
      </w:r>
      <w:r w:rsidRPr="00F96A8F">
        <w:rPr>
          <w:color w:val="000000" w:themeColor="text1"/>
        </w:rPr>
        <w:t xml:space="preserve">licitante cuja proposta atenda ao edital de licitação, </w:t>
      </w:r>
      <w:proofErr w:type="gramStart"/>
      <w:r w:rsidRPr="00F96A8F">
        <w:rPr>
          <w:color w:val="000000" w:themeColor="text1"/>
        </w:rPr>
        <w:t>após</w:t>
      </w:r>
      <w:proofErr w:type="gramEnd"/>
      <w:r w:rsidRPr="00F96A8F">
        <w:rPr>
          <w:color w:val="000000" w:themeColor="text1"/>
        </w:rPr>
        <w:t xml:space="preserve"> concluídos os procedimentos de que trata o</w:t>
      </w:r>
      <w:r w:rsidRPr="00F96A8F">
        <w:rPr>
          <w:color w:val="000000" w:themeColor="text1"/>
          <w:spacing w:val="1"/>
        </w:rPr>
        <w:t xml:space="preserve"> </w:t>
      </w:r>
      <w:r w:rsidRPr="00F96A8F">
        <w:rPr>
          <w:color w:val="000000" w:themeColor="text1"/>
        </w:rPr>
        <w:t>subitem</w:t>
      </w:r>
      <w:r w:rsidRPr="00F96A8F">
        <w:rPr>
          <w:color w:val="000000" w:themeColor="text1"/>
          <w:spacing w:val="-1"/>
        </w:rPr>
        <w:t xml:space="preserve"> </w:t>
      </w:r>
      <w:r w:rsidRPr="00F96A8F">
        <w:rPr>
          <w:color w:val="000000" w:themeColor="text1"/>
        </w:rPr>
        <w:t>anterior.</w:t>
      </w:r>
    </w:p>
    <w:p w:rsidR="00697EE4" w:rsidRPr="00F96A8F" w:rsidRDefault="00697EE4" w:rsidP="00697EE4">
      <w:pPr>
        <w:pStyle w:val="Corpodetexto"/>
        <w:tabs>
          <w:tab w:val="left" w:pos="9923"/>
        </w:tabs>
        <w:spacing w:before="118"/>
        <w:ind w:left="0"/>
        <w:jc w:val="both"/>
        <w:rPr>
          <w:color w:val="000000" w:themeColor="text1"/>
        </w:rPr>
      </w:pPr>
      <w:r w:rsidRPr="00F96A8F">
        <w:rPr>
          <w:color w:val="000000" w:themeColor="text1"/>
        </w:rPr>
        <w:t xml:space="preserve">9.17- Após a declaração de habilitada e vencedora da presente licitação, a Licitante vencedora deverá enviar, </w:t>
      </w:r>
      <w:r w:rsidRPr="00F96A8F">
        <w:rPr>
          <w:b/>
          <w:color w:val="000000" w:themeColor="text1"/>
        </w:rPr>
        <w:t>dentro do prazo concedido,</w:t>
      </w:r>
      <w:r w:rsidRPr="00F96A8F">
        <w:rPr>
          <w:color w:val="000000" w:themeColor="text1"/>
        </w:rPr>
        <w:t xml:space="preserve"> a sua proposta final devidamente acompanhada da</w:t>
      </w:r>
      <w:r w:rsidRPr="00F96A8F">
        <w:rPr>
          <w:color w:val="000000" w:themeColor="text1"/>
          <w:spacing w:val="1"/>
        </w:rPr>
        <w:t xml:space="preserve"> </w:t>
      </w:r>
      <w:r w:rsidRPr="00F96A8F">
        <w:rPr>
          <w:color w:val="000000" w:themeColor="text1"/>
        </w:rPr>
        <w:t>Planilha</w:t>
      </w:r>
      <w:r w:rsidRPr="00F96A8F">
        <w:rPr>
          <w:color w:val="000000" w:themeColor="text1"/>
          <w:spacing w:val="1"/>
        </w:rPr>
        <w:t xml:space="preserve"> </w:t>
      </w:r>
      <w:r w:rsidRPr="00F96A8F">
        <w:rPr>
          <w:color w:val="000000" w:themeColor="text1"/>
        </w:rPr>
        <w:t>Orçamentária,</w:t>
      </w:r>
      <w:r w:rsidRPr="00F96A8F">
        <w:rPr>
          <w:color w:val="000000" w:themeColor="text1"/>
          <w:spacing w:val="1"/>
        </w:rPr>
        <w:t xml:space="preserve"> </w:t>
      </w:r>
      <w:r w:rsidRPr="00F96A8F">
        <w:rPr>
          <w:color w:val="000000" w:themeColor="text1"/>
        </w:rPr>
        <w:t>Cronograma</w:t>
      </w:r>
      <w:r w:rsidRPr="00F96A8F">
        <w:rPr>
          <w:color w:val="000000" w:themeColor="text1"/>
          <w:spacing w:val="1"/>
        </w:rPr>
        <w:t xml:space="preserve"> </w:t>
      </w:r>
      <w:r w:rsidRPr="00F96A8F">
        <w:rPr>
          <w:color w:val="000000" w:themeColor="text1"/>
        </w:rPr>
        <w:t>Físico-Financeiro</w:t>
      </w:r>
      <w:r w:rsidRPr="00F96A8F">
        <w:rPr>
          <w:color w:val="000000" w:themeColor="text1"/>
          <w:spacing w:val="1"/>
        </w:rPr>
        <w:t xml:space="preserve"> </w:t>
      </w:r>
      <w:r w:rsidRPr="00F96A8F">
        <w:rPr>
          <w:color w:val="000000" w:themeColor="text1"/>
        </w:rPr>
        <w:t>e</w:t>
      </w:r>
      <w:r w:rsidRPr="00F96A8F">
        <w:rPr>
          <w:color w:val="000000" w:themeColor="text1"/>
          <w:spacing w:val="1"/>
        </w:rPr>
        <w:t xml:space="preserve"> </w:t>
      </w:r>
      <w:r w:rsidRPr="00F96A8F">
        <w:rPr>
          <w:color w:val="000000" w:themeColor="text1"/>
        </w:rPr>
        <w:t>Demonstrativo</w:t>
      </w:r>
      <w:r w:rsidRPr="00F96A8F">
        <w:rPr>
          <w:color w:val="000000" w:themeColor="text1"/>
          <w:spacing w:val="1"/>
        </w:rPr>
        <w:t xml:space="preserve"> </w:t>
      </w:r>
      <w:r w:rsidRPr="00F96A8F">
        <w:rPr>
          <w:color w:val="000000" w:themeColor="text1"/>
        </w:rPr>
        <w:t>da</w:t>
      </w:r>
      <w:r w:rsidRPr="00F96A8F">
        <w:rPr>
          <w:color w:val="000000" w:themeColor="text1"/>
          <w:spacing w:val="1"/>
        </w:rPr>
        <w:t xml:space="preserve"> </w:t>
      </w:r>
      <w:r w:rsidRPr="00F96A8F">
        <w:rPr>
          <w:color w:val="000000" w:themeColor="text1"/>
        </w:rPr>
        <w:t xml:space="preserve">Composição do </w:t>
      </w:r>
      <w:proofErr w:type="gramStart"/>
      <w:r w:rsidRPr="00F96A8F">
        <w:rPr>
          <w:color w:val="000000" w:themeColor="text1"/>
        </w:rPr>
        <w:t>B.D.</w:t>
      </w:r>
      <w:proofErr w:type="gramEnd"/>
      <w:r w:rsidRPr="00F96A8F">
        <w:rPr>
          <w:color w:val="000000" w:themeColor="text1"/>
        </w:rPr>
        <w:t>I devidamente preenchidos com todos os itens, sob pena de desclassificação.</w:t>
      </w:r>
    </w:p>
    <w:p w:rsidR="00697EE4" w:rsidRPr="00F96A8F" w:rsidRDefault="00697EE4" w:rsidP="00697EE4">
      <w:pPr>
        <w:pStyle w:val="Corpodetexto"/>
        <w:tabs>
          <w:tab w:val="left" w:pos="9923"/>
        </w:tabs>
        <w:spacing w:before="118"/>
        <w:ind w:left="0"/>
        <w:jc w:val="both"/>
        <w:rPr>
          <w:color w:val="000000" w:themeColor="text1"/>
        </w:rPr>
      </w:pPr>
      <w:r w:rsidRPr="00F96A8F">
        <w:rPr>
          <w:color w:val="000000" w:themeColor="text1"/>
        </w:rPr>
        <w:t>9.18- A comprovação de regularidade fiscal e trabalhista das microempresas e das empresas de</w:t>
      </w:r>
      <w:r w:rsidRPr="00F96A8F">
        <w:rPr>
          <w:color w:val="000000" w:themeColor="text1"/>
          <w:spacing w:val="1"/>
        </w:rPr>
        <w:t xml:space="preserve"> </w:t>
      </w:r>
      <w:r w:rsidRPr="00F96A8F">
        <w:rPr>
          <w:color w:val="000000" w:themeColor="text1"/>
        </w:rPr>
        <w:t>pequeno</w:t>
      </w:r>
      <w:r w:rsidRPr="00F96A8F">
        <w:rPr>
          <w:color w:val="000000" w:themeColor="text1"/>
          <w:spacing w:val="1"/>
        </w:rPr>
        <w:t xml:space="preserve"> </w:t>
      </w:r>
      <w:r w:rsidRPr="00F96A8F">
        <w:rPr>
          <w:color w:val="000000" w:themeColor="text1"/>
        </w:rPr>
        <w:t>porte</w:t>
      </w:r>
      <w:r w:rsidRPr="00F96A8F">
        <w:rPr>
          <w:color w:val="000000" w:themeColor="text1"/>
          <w:spacing w:val="1"/>
        </w:rPr>
        <w:t xml:space="preserve"> </w:t>
      </w:r>
      <w:r w:rsidRPr="00F96A8F">
        <w:rPr>
          <w:color w:val="000000" w:themeColor="text1"/>
        </w:rPr>
        <w:t>somente</w:t>
      </w:r>
      <w:r w:rsidRPr="00F96A8F">
        <w:rPr>
          <w:color w:val="000000" w:themeColor="text1"/>
          <w:spacing w:val="1"/>
        </w:rPr>
        <w:t xml:space="preserve"> </w:t>
      </w:r>
      <w:r w:rsidRPr="00F96A8F">
        <w:rPr>
          <w:color w:val="000000" w:themeColor="text1"/>
        </w:rPr>
        <w:t>será</w:t>
      </w:r>
      <w:r w:rsidRPr="00F96A8F">
        <w:rPr>
          <w:color w:val="000000" w:themeColor="text1"/>
          <w:spacing w:val="1"/>
        </w:rPr>
        <w:t xml:space="preserve"> </w:t>
      </w:r>
      <w:r w:rsidRPr="00F96A8F">
        <w:rPr>
          <w:color w:val="000000" w:themeColor="text1"/>
        </w:rPr>
        <w:t>exigida</w:t>
      </w:r>
      <w:r w:rsidRPr="00F96A8F">
        <w:rPr>
          <w:color w:val="000000" w:themeColor="text1"/>
          <w:spacing w:val="1"/>
        </w:rPr>
        <w:t xml:space="preserve"> </w:t>
      </w:r>
      <w:r w:rsidRPr="00F96A8F">
        <w:rPr>
          <w:color w:val="000000" w:themeColor="text1"/>
        </w:rPr>
        <w:t>para</w:t>
      </w:r>
      <w:r w:rsidRPr="00F96A8F">
        <w:rPr>
          <w:color w:val="000000" w:themeColor="text1"/>
          <w:spacing w:val="1"/>
        </w:rPr>
        <w:t xml:space="preserve"> </w:t>
      </w:r>
      <w:r w:rsidRPr="00F96A8F">
        <w:rPr>
          <w:color w:val="000000" w:themeColor="text1"/>
        </w:rPr>
        <w:t>efeito</w:t>
      </w:r>
      <w:r w:rsidRPr="00F96A8F">
        <w:rPr>
          <w:color w:val="000000" w:themeColor="text1"/>
          <w:spacing w:val="1"/>
        </w:rPr>
        <w:t xml:space="preserve"> </w:t>
      </w:r>
      <w:r w:rsidRPr="00F96A8F">
        <w:rPr>
          <w:color w:val="000000" w:themeColor="text1"/>
        </w:rPr>
        <w:t>de</w:t>
      </w:r>
      <w:r w:rsidRPr="00F96A8F">
        <w:rPr>
          <w:color w:val="000000" w:themeColor="text1"/>
          <w:spacing w:val="1"/>
        </w:rPr>
        <w:t xml:space="preserve"> </w:t>
      </w:r>
      <w:r w:rsidRPr="00F96A8F">
        <w:rPr>
          <w:color w:val="000000" w:themeColor="text1"/>
        </w:rPr>
        <w:t>contratação,</w:t>
      </w:r>
      <w:r w:rsidRPr="00F96A8F">
        <w:rPr>
          <w:color w:val="000000" w:themeColor="text1"/>
          <w:spacing w:val="1"/>
        </w:rPr>
        <w:t xml:space="preserve"> </w:t>
      </w:r>
      <w:r w:rsidRPr="00F96A8F">
        <w:rPr>
          <w:color w:val="000000" w:themeColor="text1"/>
        </w:rPr>
        <w:t>e</w:t>
      </w:r>
      <w:r w:rsidRPr="00F96A8F">
        <w:rPr>
          <w:color w:val="000000" w:themeColor="text1"/>
          <w:spacing w:val="1"/>
        </w:rPr>
        <w:t xml:space="preserve"> </w:t>
      </w:r>
      <w:r w:rsidRPr="00F96A8F">
        <w:rPr>
          <w:color w:val="000000" w:themeColor="text1"/>
        </w:rPr>
        <w:t>não</w:t>
      </w:r>
      <w:r w:rsidRPr="00F96A8F">
        <w:rPr>
          <w:color w:val="000000" w:themeColor="text1"/>
          <w:spacing w:val="1"/>
        </w:rPr>
        <w:t xml:space="preserve"> </w:t>
      </w:r>
      <w:r w:rsidRPr="00F96A8F">
        <w:rPr>
          <w:color w:val="000000" w:themeColor="text1"/>
        </w:rPr>
        <w:t>como</w:t>
      </w:r>
      <w:r w:rsidRPr="00F96A8F">
        <w:rPr>
          <w:color w:val="000000" w:themeColor="text1"/>
          <w:spacing w:val="1"/>
        </w:rPr>
        <w:t xml:space="preserve"> </w:t>
      </w:r>
      <w:r w:rsidRPr="00F96A8F">
        <w:rPr>
          <w:color w:val="000000" w:themeColor="text1"/>
        </w:rPr>
        <w:t>condição</w:t>
      </w:r>
      <w:r w:rsidRPr="00F96A8F">
        <w:rPr>
          <w:color w:val="000000" w:themeColor="text1"/>
          <w:spacing w:val="1"/>
        </w:rPr>
        <w:t xml:space="preserve"> </w:t>
      </w:r>
      <w:r w:rsidRPr="00F96A8F">
        <w:rPr>
          <w:color w:val="000000" w:themeColor="text1"/>
        </w:rPr>
        <w:t>para</w:t>
      </w:r>
      <w:r w:rsidRPr="00F96A8F">
        <w:rPr>
          <w:color w:val="000000" w:themeColor="text1"/>
          <w:spacing w:val="1"/>
        </w:rPr>
        <w:t xml:space="preserve"> </w:t>
      </w:r>
      <w:r w:rsidRPr="00F96A8F">
        <w:rPr>
          <w:color w:val="000000" w:themeColor="text1"/>
        </w:rPr>
        <w:t>participação</w:t>
      </w:r>
      <w:r w:rsidRPr="00F96A8F">
        <w:rPr>
          <w:color w:val="000000" w:themeColor="text1"/>
          <w:spacing w:val="-1"/>
        </w:rPr>
        <w:t xml:space="preserve"> </w:t>
      </w:r>
      <w:r w:rsidRPr="00F96A8F">
        <w:rPr>
          <w:color w:val="000000" w:themeColor="text1"/>
        </w:rPr>
        <w:t>na</w:t>
      </w:r>
      <w:r w:rsidRPr="00F96A8F">
        <w:rPr>
          <w:color w:val="000000" w:themeColor="text1"/>
          <w:spacing w:val="-1"/>
        </w:rPr>
        <w:t xml:space="preserve"> </w:t>
      </w:r>
      <w:r w:rsidRPr="00F96A8F">
        <w:rPr>
          <w:color w:val="000000" w:themeColor="text1"/>
        </w:rPr>
        <w:t>licitação</w:t>
      </w:r>
      <w:r w:rsidRPr="00F96A8F">
        <w:rPr>
          <w:color w:val="000000" w:themeColor="text1"/>
          <w:spacing w:val="2"/>
        </w:rPr>
        <w:t xml:space="preserve"> </w:t>
      </w:r>
      <w:r w:rsidRPr="00F96A8F">
        <w:rPr>
          <w:color w:val="000000" w:themeColor="text1"/>
        </w:rPr>
        <w:t>(</w:t>
      </w:r>
      <w:r w:rsidRPr="00F96A8F">
        <w:rPr>
          <w:color w:val="000000" w:themeColor="text1"/>
          <w:u w:val="single"/>
        </w:rPr>
        <w:t>art. 4º</w:t>
      </w:r>
      <w:r w:rsidRPr="00F96A8F">
        <w:rPr>
          <w:color w:val="000000" w:themeColor="text1"/>
          <w:spacing w:val="-1"/>
          <w:u w:val="single"/>
        </w:rPr>
        <w:t xml:space="preserve"> </w:t>
      </w:r>
      <w:r w:rsidRPr="00F96A8F">
        <w:rPr>
          <w:color w:val="000000" w:themeColor="text1"/>
          <w:u w:val="single"/>
        </w:rPr>
        <w:t>do</w:t>
      </w:r>
      <w:r w:rsidRPr="00F96A8F">
        <w:rPr>
          <w:color w:val="000000" w:themeColor="text1"/>
          <w:spacing w:val="-1"/>
          <w:u w:val="single"/>
        </w:rPr>
        <w:t xml:space="preserve"> </w:t>
      </w:r>
      <w:r w:rsidRPr="00F96A8F">
        <w:rPr>
          <w:color w:val="000000" w:themeColor="text1"/>
          <w:u w:val="single"/>
        </w:rPr>
        <w:t>Decreto nº</w:t>
      </w:r>
      <w:r w:rsidRPr="00F96A8F">
        <w:rPr>
          <w:color w:val="000000" w:themeColor="text1"/>
          <w:spacing w:val="-1"/>
          <w:u w:val="single"/>
        </w:rPr>
        <w:t xml:space="preserve"> </w:t>
      </w:r>
      <w:r w:rsidRPr="00F96A8F">
        <w:rPr>
          <w:color w:val="000000" w:themeColor="text1"/>
          <w:u w:val="single"/>
        </w:rPr>
        <w:t>8.538/2015</w:t>
      </w:r>
      <w:r w:rsidRPr="00F96A8F">
        <w:rPr>
          <w:color w:val="000000" w:themeColor="text1"/>
        </w:rPr>
        <w:t>).</w:t>
      </w:r>
    </w:p>
    <w:p w:rsidR="00697EE4" w:rsidRPr="00F96A8F" w:rsidRDefault="00697EE4" w:rsidP="00697EE4">
      <w:pPr>
        <w:pStyle w:val="Corpodetexto"/>
        <w:tabs>
          <w:tab w:val="left" w:pos="9923"/>
        </w:tabs>
        <w:ind w:left="0"/>
        <w:jc w:val="both"/>
        <w:rPr>
          <w:color w:val="000000" w:themeColor="text1"/>
        </w:rPr>
      </w:pPr>
      <w:r w:rsidRPr="00F96A8F">
        <w:rPr>
          <w:color w:val="000000" w:themeColor="text1"/>
        </w:rPr>
        <w:t>9.19-</w:t>
      </w:r>
      <w:r w:rsidRPr="00F96A8F">
        <w:rPr>
          <w:color w:val="000000" w:themeColor="text1"/>
          <w:spacing w:val="1"/>
        </w:rPr>
        <w:t xml:space="preserve"> </w:t>
      </w:r>
      <w:r w:rsidRPr="00F96A8F">
        <w:rPr>
          <w:color w:val="000000" w:themeColor="text1"/>
        </w:rPr>
        <w:t>A empresa detentora da proposta de menor preço global deverá apresentar os seguintes</w:t>
      </w:r>
      <w:r w:rsidRPr="00F96A8F">
        <w:rPr>
          <w:color w:val="000000" w:themeColor="text1"/>
          <w:spacing w:val="1"/>
        </w:rPr>
        <w:t xml:space="preserve"> </w:t>
      </w:r>
      <w:r w:rsidRPr="00F96A8F">
        <w:rPr>
          <w:color w:val="000000" w:themeColor="text1"/>
        </w:rPr>
        <w:t>documentos</w:t>
      </w:r>
      <w:r w:rsidRPr="00F96A8F">
        <w:rPr>
          <w:color w:val="000000" w:themeColor="text1"/>
          <w:spacing w:val="-1"/>
        </w:rPr>
        <w:t xml:space="preserve"> </w:t>
      </w:r>
      <w:r w:rsidRPr="00F96A8F">
        <w:rPr>
          <w:color w:val="000000" w:themeColor="text1"/>
        </w:rPr>
        <w:t>comprobatórios de</w:t>
      </w:r>
      <w:r w:rsidRPr="00F96A8F">
        <w:rPr>
          <w:color w:val="000000" w:themeColor="text1"/>
          <w:spacing w:val="1"/>
        </w:rPr>
        <w:t xml:space="preserve"> </w:t>
      </w:r>
      <w:r w:rsidRPr="00F96A8F">
        <w:rPr>
          <w:color w:val="000000" w:themeColor="text1"/>
        </w:rPr>
        <w:t>habilitação e</w:t>
      </w:r>
      <w:r w:rsidRPr="00F96A8F">
        <w:rPr>
          <w:color w:val="000000" w:themeColor="text1"/>
          <w:spacing w:val="1"/>
        </w:rPr>
        <w:t xml:space="preserve"> </w:t>
      </w:r>
      <w:r w:rsidRPr="00F96A8F">
        <w:rPr>
          <w:color w:val="000000" w:themeColor="text1"/>
        </w:rPr>
        <w:t>qualificação:</w:t>
      </w:r>
    </w:p>
    <w:p w:rsidR="00E87FA5" w:rsidRPr="00F96A8F" w:rsidRDefault="00E66E53" w:rsidP="00BF6CD3">
      <w:pPr>
        <w:pStyle w:val="Ttulo3"/>
        <w:tabs>
          <w:tab w:val="left" w:pos="284"/>
          <w:tab w:val="left" w:pos="567"/>
          <w:tab w:val="left" w:pos="709"/>
          <w:tab w:val="left" w:pos="993"/>
          <w:tab w:val="left" w:pos="9923"/>
        </w:tabs>
        <w:ind w:left="0"/>
        <w:jc w:val="both"/>
        <w:rPr>
          <w:color w:val="000000" w:themeColor="text1"/>
        </w:rPr>
      </w:pPr>
      <w:proofErr w:type="gramStart"/>
      <w:r w:rsidRPr="00F96A8F">
        <w:rPr>
          <w:color w:val="000000" w:themeColor="text1"/>
        </w:rPr>
        <w:t>9.19</w:t>
      </w:r>
      <w:r w:rsidR="00173E4F" w:rsidRPr="00F96A8F">
        <w:rPr>
          <w:color w:val="000000" w:themeColor="text1"/>
        </w:rPr>
        <w:t xml:space="preserve">- </w:t>
      </w:r>
      <w:r w:rsidR="00870EFC" w:rsidRPr="00F96A8F">
        <w:rPr>
          <w:color w:val="000000" w:themeColor="text1"/>
        </w:rPr>
        <w:t>Habilitação</w:t>
      </w:r>
      <w:proofErr w:type="gramEnd"/>
      <w:r w:rsidR="00870EFC" w:rsidRPr="00F96A8F">
        <w:rPr>
          <w:color w:val="000000" w:themeColor="text1"/>
          <w:spacing w:val="-3"/>
        </w:rPr>
        <w:t xml:space="preserve"> </w:t>
      </w:r>
      <w:r w:rsidR="00870EFC" w:rsidRPr="00F96A8F">
        <w:rPr>
          <w:color w:val="000000" w:themeColor="text1"/>
        </w:rPr>
        <w:t>jurídica</w:t>
      </w:r>
    </w:p>
    <w:p w:rsidR="00173E4F" w:rsidRPr="00F96A8F" w:rsidRDefault="00B82E8D" w:rsidP="00BF6CD3">
      <w:pPr>
        <w:pStyle w:val="PargrafodaLista"/>
        <w:tabs>
          <w:tab w:val="left" w:pos="284"/>
          <w:tab w:val="left" w:pos="567"/>
          <w:tab w:val="left" w:pos="709"/>
          <w:tab w:val="left" w:pos="993"/>
          <w:tab w:val="left" w:pos="1792"/>
          <w:tab w:val="left" w:pos="9923"/>
        </w:tabs>
        <w:spacing w:before="115"/>
        <w:ind w:left="0"/>
        <w:jc w:val="left"/>
        <w:rPr>
          <w:color w:val="000000" w:themeColor="text1"/>
          <w:sz w:val="24"/>
        </w:rPr>
      </w:pPr>
      <w:r w:rsidRPr="00F96A8F">
        <w:rPr>
          <w:b/>
          <w:color w:val="000000" w:themeColor="text1"/>
          <w:sz w:val="24"/>
        </w:rPr>
        <w:t>9.19</w:t>
      </w:r>
      <w:r w:rsidR="00173E4F" w:rsidRPr="00F96A8F">
        <w:rPr>
          <w:b/>
          <w:color w:val="000000" w:themeColor="text1"/>
          <w:sz w:val="24"/>
        </w:rPr>
        <w:t xml:space="preserve">.1 - </w:t>
      </w:r>
      <w:r w:rsidR="00870EFC" w:rsidRPr="00F96A8F">
        <w:rPr>
          <w:b/>
          <w:color w:val="000000" w:themeColor="text1"/>
          <w:sz w:val="24"/>
        </w:rPr>
        <w:t xml:space="preserve">- Pessoa física: </w:t>
      </w:r>
      <w:r w:rsidR="00870EFC" w:rsidRPr="00F96A8F">
        <w:rPr>
          <w:color w:val="000000" w:themeColor="text1"/>
          <w:sz w:val="24"/>
        </w:rPr>
        <w:t>cédula de identidade (RG) ou documento equivalente que, por força de lei,</w:t>
      </w:r>
      <w:r w:rsidR="00870EFC" w:rsidRPr="00F96A8F">
        <w:rPr>
          <w:color w:val="000000" w:themeColor="text1"/>
          <w:spacing w:val="1"/>
          <w:sz w:val="24"/>
        </w:rPr>
        <w:t xml:space="preserve"> </w:t>
      </w:r>
      <w:r w:rsidR="00870EFC" w:rsidRPr="00F96A8F">
        <w:rPr>
          <w:color w:val="000000" w:themeColor="text1"/>
          <w:sz w:val="24"/>
        </w:rPr>
        <w:t>tenha</w:t>
      </w:r>
      <w:r w:rsidR="00870EFC" w:rsidRPr="00F96A8F">
        <w:rPr>
          <w:color w:val="000000" w:themeColor="text1"/>
          <w:spacing w:val="-2"/>
          <w:sz w:val="24"/>
        </w:rPr>
        <w:t xml:space="preserve"> </w:t>
      </w:r>
      <w:r w:rsidR="00870EFC" w:rsidRPr="00F96A8F">
        <w:rPr>
          <w:color w:val="000000" w:themeColor="text1"/>
          <w:sz w:val="24"/>
        </w:rPr>
        <w:t>validade</w:t>
      </w:r>
      <w:r w:rsidR="00870EFC" w:rsidRPr="00F96A8F">
        <w:rPr>
          <w:color w:val="000000" w:themeColor="text1"/>
          <w:spacing w:val="-1"/>
          <w:sz w:val="24"/>
        </w:rPr>
        <w:t xml:space="preserve"> </w:t>
      </w:r>
      <w:r w:rsidR="00870EFC" w:rsidRPr="00F96A8F">
        <w:rPr>
          <w:color w:val="000000" w:themeColor="text1"/>
          <w:sz w:val="24"/>
        </w:rPr>
        <w:t>para</w:t>
      </w:r>
      <w:r w:rsidR="00870EFC" w:rsidRPr="00F96A8F">
        <w:rPr>
          <w:color w:val="000000" w:themeColor="text1"/>
          <w:spacing w:val="-1"/>
          <w:sz w:val="24"/>
        </w:rPr>
        <w:t xml:space="preserve"> </w:t>
      </w:r>
      <w:r w:rsidR="00870EFC" w:rsidRPr="00F96A8F">
        <w:rPr>
          <w:color w:val="000000" w:themeColor="text1"/>
          <w:sz w:val="24"/>
        </w:rPr>
        <w:t>fins</w:t>
      </w:r>
      <w:r w:rsidR="00870EFC" w:rsidRPr="00F96A8F">
        <w:rPr>
          <w:color w:val="000000" w:themeColor="text1"/>
          <w:spacing w:val="-1"/>
          <w:sz w:val="24"/>
        </w:rPr>
        <w:t xml:space="preserve"> </w:t>
      </w:r>
      <w:r w:rsidR="00870EFC" w:rsidRPr="00F96A8F">
        <w:rPr>
          <w:color w:val="000000" w:themeColor="text1"/>
          <w:sz w:val="24"/>
        </w:rPr>
        <w:t>de</w:t>
      </w:r>
      <w:r w:rsidR="00870EFC" w:rsidRPr="00F96A8F">
        <w:rPr>
          <w:color w:val="000000" w:themeColor="text1"/>
          <w:spacing w:val="-1"/>
          <w:sz w:val="24"/>
        </w:rPr>
        <w:t xml:space="preserve"> </w:t>
      </w:r>
      <w:r w:rsidR="00870EFC" w:rsidRPr="00F96A8F">
        <w:rPr>
          <w:color w:val="000000" w:themeColor="text1"/>
          <w:sz w:val="24"/>
        </w:rPr>
        <w:t>identificação em</w:t>
      </w:r>
      <w:r w:rsidR="00870EFC" w:rsidRPr="00F96A8F">
        <w:rPr>
          <w:color w:val="000000" w:themeColor="text1"/>
          <w:spacing w:val="-1"/>
          <w:sz w:val="24"/>
        </w:rPr>
        <w:t xml:space="preserve"> </w:t>
      </w:r>
      <w:r w:rsidR="00870EFC" w:rsidRPr="00F96A8F">
        <w:rPr>
          <w:color w:val="000000" w:themeColor="text1"/>
          <w:sz w:val="24"/>
        </w:rPr>
        <w:t>todo</w:t>
      </w:r>
      <w:r w:rsidR="00870EFC" w:rsidRPr="00F96A8F">
        <w:rPr>
          <w:color w:val="000000" w:themeColor="text1"/>
          <w:spacing w:val="2"/>
          <w:sz w:val="24"/>
        </w:rPr>
        <w:t xml:space="preserve"> </w:t>
      </w:r>
      <w:r w:rsidR="00870EFC" w:rsidRPr="00F96A8F">
        <w:rPr>
          <w:color w:val="000000" w:themeColor="text1"/>
          <w:sz w:val="24"/>
        </w:rPr>
        <w:t>o território</w:t>
      </w:r>
      <w:r w:rsidR="00870EFC" w:rsidRPr="00F96A8F">
        <w:rPr>
          <w:color w:val="000000" w:themeColor="text1"/>
          <w:spacing w:val="-1"/>
          <w:sz w:val="24"/>
        </w:rPr>
        <w:t xml:space="preserve"> </w:t>
      </w:r>
      <w:r w:rsidR="00870EFC" w:rsidRPr="00F96A8F">
        <w:rPr>
          <w:color w:val="000000" w:themeColor="text1"/>
          <w:sz w:val="24"/>
        </w:rPr>
        <w:t>nacional;</w:t>
      </w:r>
    </w:p>
    <w:p w:rsidR="00173E4F" w:rsidRPr="00F96A8F" w:rsidRDefault="00870EFC" w:rsidP="002B1860">
      <w:pPr>
        <w:pStyle w:val="PargrafodaLista"/>
        <w:numPr>
          <w:ilvl w:val="2"/>
          <w:numId w:val="10"/>
        </w:numPr>
        <w:tabs>
          <w:tab w:val="left" w:pos="284"/>
          <w:tab w:val="left" w:pos="567"/>
          <w:tab w:val="left" w:pos="709"/>
          <w:tab w:val="left" w:pos="993"/>
          <w:tab w:val="left" w:pos="9923"/>
        </w:tabs>
        <w:spacing w:before="115"/>
        <w:ind w:left="0" w:firstLine="0"/>
        <w:rPr>
          <w:color w:val="000000" w:themeColor="text1"/>
          <w:sz w:val="24"/>
        </w:rPr>
      </w:pPr>
      <w:r w:rsidRPr="00F96A8F">
        <w:rPr>
          <w:b/>
          <w:color w:val="000000" w:themeColor="text1"/>
          <w:sz w:val="24"/>
        </w:rPr>
        <w:t>- Empresário individual</w:t>
      </w:r>
      <w:r w:rsidRPr="00F96A8F">
        <w:rPr>
          <w:color w:val="000000" w:themeColor="text1"/>
          <w:sz w:val="24"/>
        </w:rPr>
        <w:t>: inscrição no Registro Público de Empresas Mercantis, a cargo da</w:t>
      </w:r>
      <w:r w:rsidRPr="00F96A8F">
        <w:rPr>
          <w:color w:val="000000" w:themeColor="text1"/>
          <w:spacing w:val="1"/>
          <w:sz w:val="24"/>
        </w:rPr>
        <w:t xml:space="preserve"> </w:t>
      </w:r>
      <w:r w:rsidRPr="00F96A8F">
        <w:rPr>
          <w:color w:val="000000" w:themeColor="text1"/>
          <w:sz w:val="24"/>
        </w:rPr>
        <w:t>Junta</w:t>
      </w:r>
      <w:r w:rsidRPr="00F96A8F">
        <w:rPr>
          <w:color w:val="000000" w:themeColor="text1"/>
          <w:spacing w:val="-2"/>
          <w:sz w:val="24"/>
        </w:rPr>
        <w:t xml:space="preserve"> </w:t>
      </w:r>
      <w:r w:rsidRPr="00F96A8F">
        <w:rPr>
          <w:color w:val="000000" w:themeColor="text1"/>
          <w:sz w:val="24"/>
        </w:rPr>
        <w:t>Comercial da</w:t>
      </w:r>
      <w:r w:rsidRPr="00F96A8F">
        <w:rPr>
          <w:color w:val="000000" w:themeColor="text1"/>
          <w:spacing w:val="-4"/>
          <w:sz w:val="24"/>
        </w:rPr>
        <w:t xml:space="preserve"> </w:t>
      </w:r>
      <w:r w:rsidRPr="00F96A8F">
        <w:rPr>
          <w:color w:val="000000" w:themeColor="text1"/>
          <w:sz w:val="24"/>
        </w:rPr>
        <w:t>respectiva</w:t>
      </w:r>
      <w:r w:rsidRPr="00F96A8F">
        <w:rPr>
          <w:color w:val="000000" w:themeColor="text1"/>
          <w:spacing w:val="-1"/>
          <w:sz w:val="24"/>
        </w:rPr>
        <w:t xml:space="preserve"> </w:t>
      </w:r>
      <w:r w:rsidRPr="00F96A8F">
        <w:rPr>
          <w:color w:val="000000" w:themeColor="text1"/>
          <w:sz w:val="24"/>
        </w:rPr>
        <w:t>sede;</w:t>
      </w:r>
    </w:p>
    <w:p w:rsidR="00E87FA5" w:rsidRPr="00F96A8F" w:rsidRDefault="00B82E8D" w:rsidP="00BF6CD3">
      <w:pPr>
        <w:tabs>
          <w:tab w:val="left" w:pos="284"/>
          <w:tab w:val="left" w:pos="567"/>
          <w:tab w:val="left" w:pos="709"/>
          <w:tab w:val="left" w:pos="993"/>
          <w:tab w:val="left" w:pos="1792"/>
          <w:tab w:val="left" w:pos="9923"/>
        </w:tabs>
        <w:spacing w:before="115"/>
        <w:rPr>
          <w:color w:val="000000" w:themeColor="text1"/>
          <w:sz w:val="24"/>
        </w:rPr>
      </w:pPr>
      <w:r w:rsidRPr="00F96A8F">
        <w:rPr>
          <w:b/>
          <w:color w:val="000000" w:themeColor="text1"/>
          <w:sz w:val="24"/>
        </w:rPr>
        <w:t>9.19.3</w:t>
      </w:r>
      <w:r w:rsidR="00870EFC" w:rsidRPr="00F96A8F">
        <w:rPr>
          <w:b/>
          <w:color w:val="000000" w:themeColor="text1"/>
          <w:sz w:val="24"/>
        </w:rPr>
        <w:t>- Microempreendedor Individual - MEI</w:t>
      </w:r>
      <w:r w:rsidR="00870EFC" w:rsidRPr="00F96A8F">
        <w:rPr>
          <w:color w:val="000000" w:themeColor="text1"/>
          <w:sz w:val="24"/>
        </w:rPr>
        <w:t>: Certificado da Condição de Microempreendedor</w:t>
      </w:r>
      <w:r w:rsidR="00870EFC" w:rsidRPr="00F96A8F">
        <w:rPr>
          <w:color w:val="000000" w:themeColor="text1"/>
          <w:spacing w:val="-57"/>
          <w:sz w:val="24"/>
        </w:rPr>
        <w:t xml:space="preserve"> </w:t>
      </w:r>
      <w:r w:rsidR="00870EFC" w:rsidRPr="00F96A8F">
        <w:rPr>
          <w:color w:val="000000" w:themeColor="text1"/>
          <w:sz w:val="24"/>
        </w:rPr>
        <w:t>Individual - CCMEI, cuja aceitação ficará condicionada à verificação da autenticidade no sítio</w:t>
      </w:r>
      <w:r w:rsidR="00870EFC" w:rsidRPr="00F96A8F">
        <w:rPr>
          <w:color w:val="000000" w:themeColor="text1"/>
          <w:spacing w:val="1"/>
          <w:sz w:val="24"/>
        </w:rPr>
        <w:t xml:space="preserve"> </w:t>
      </w:r>
      <w:proofErr w:type="gramStart"/>
      <w:r w:rsidR="00870EFC" w:rsidRPr="00F96A8F">
        <w:rPr>
          <w:color w:val="000000" w:themeColor="text1"/>
          <w:sz w:val="24"/>
        </w:rPr>
        <w:t>https</w:t>
      </w:r>
      <w:proofErr w:type="gramEnd"/>
      <w:r w:rsidR="00870EFC" w:rsidRPr="00F96A8F">
        <w:rPr>
          <w:color w:val="000000" w:themeColor="text1"/>
          <w:sz w:val="24"/>
        </w:rPr>
        <w:t>://</w:t>
      </w:r>
      <w:hyperlink r:id="rId28">
        <w:r w:rsidR="00870EFC" w:rsidRPr="00F96A8F">
          <w:rPr>
            <w:color w:val="000000" w:themeColor="text1"/>
            <w:sz w:val="24"/>
          </w:rPr>
          <w:t>www.gov.br/empresas-e-negocios/pt-br/empreendedor;</w:t>
        </w:r>
      </w:hyperlink>
    </w:p>
    <w:p w:rsidR="00E87FA5" w:rsidRPr="00F96A8F" w:rsidRDefault="00D40672" w:rsidP="00BF6CD3">
      <w:pPr>
        <w:pStyle w:val="PargrafodaLista"/>
        <w:tabs>
          <w:tab w:val="left" w:pos="284"/>
          <w:tab w:val="left" w:pos="567"/>
          <w:tab w:val="left" w:pos="709"/>
          <w:tab w:val="left" w:pos="993"/>
          <w:tab w:val="left" w:pos="1782"/>
          <w:tab w:val="left" w:pos="9923"/>
        </w:tabs>
        <w:ind w:left="0"/>
        <w:rPr>
          <w:color w:val="000000" w:themeColor="text1"/>
          <w:sz w:val="24"/>
        </w:rPr>
      </w:pPr>
      <w:r>
        <w:rPr>
          <w:color w:val="000000" w:themeColor="text1"/>
        </w:rPr>
        <w:pict>
          <v:rect id="_x0000_s1556" style="position:absolute;left:0;text-align:left;margin-left:389.65pt;margin-top:13.85pt;width:6.35pt;height:.95pt;z-index:-17832960;mso-position-horizontal-relative:page" fillcolor="black" stroked="f">
            <w10:wrap anchorx="page"/>
          </v:rect>
        </w:pict>
      </w:r>
      <w:r w:rsidR="00B82E8D" w:rsidRPr="00F96A8F">
        <w:rPr>
          <w:b/>
          <w:color w:val="000000" w:themeColor="text1"/>
          <w:sz w:val="24"/>
        </w:rPr>
        <w:t>9.19.4</w:t>
      </w:r>
      <w:r w:rsidR="00870EFC" w:rsidRPr="00F96A8F">
        <w:rPr>
          <w:b/>
          <w:color w:val="000000" w:themeColor="text1"/>
          <w:sz w:val="24"/>
        </w:rPr>
        <w:t>- Sociedade empresária, sociedade limitada unipessoal</w:t>
      </w:r>
      <w:r w:rsidR="00870EFC" w:rsidRPr="00F96A8F">
        <w:rPr>
          <w:b/>
          <w:color w:val="000000" w:themeColor="text1"/>
          <w:spacing w:val="1"/>
          <w:sz w:val="24"/>
        </w:rPr>
        <w:t xml:space="preserve"> </w:t>
      </w:r>
      <w:r w:rsidR="00870EFC" w:rsidRPr="00F96A8F">
        <w:rPr>
          <w:b/>
          <w:color w:val="000000" w:themeColor="text1"/>
          <w:sz w:val="24"/>
        </w:rPr>
        <w:t>SLU ou sociedade identificada</w:t>
      </w:r>
      <w:r w:rsidR="00870EFC" w:rsidRPr="00F96A8F">
        <w:rPr>
          <w:b/>
          <w:color w:val="000000" w:themeColor="text1"/>
          <w:spacing w:val="-57"/>
          <w:sz w:val="24"/>
        </w:rPr>
        <w:t xml:space="preserve"> </w:t>
      </w:r>
      <w:r w:rsidR="00870EFC" w:rsidRPr="00F96A8F">
        <w:rPr>
          <w:b/>
          <w:color w:val="000000" w:themeColor="text1"/>
          <w:sz w:val="24"/>
        </w:rPr>
        <w:t>como empresa individual de responsabilidade limitada - EIRELI</w:t>
      </w:r>
      <w:r w:rsidR="00870EFC" w:rsidRPr="00F96A8F">
        <w:rPr>
          <w:color w:val="000000" w:themeColor="text1"/>
          <w:sz w:val="24"/>
        </w:rPr>
        <w:t>: inscrição do ato constitutivo,</w:t>
      </w:r>
      <w:r w:rsidR="00870EFC" w:rsidRPr="00F96A8F">
        <w:rPr>
          <w:color w:val="000000" w:themeColor="text1"/>
          <w:spacing w:val="1"/>
          <w:sz w:val="24"/>
        </w:rPr>
        <w:t xml:space="preserve"> </w:t>
      </w:r>
      <w:r w:rsidR="00870EFC" w:rsidRPr="00F96A8F">
        <w:rPr>
          <w:color w:val="000000" w:themeColor="text1"/>
          <w:sz w:val="24"/>
        </w:rPr>
        <w:t>estatuto ou contrato social no Registro Público de Empresas Mercantis, a cargo da Junta Comercial</w:t>
      </w:r>
      <w:r w:rsidR="00870EFC" w:rsidRPr="00F96A8F">
        <w:rPr>
          <w:color w:val="000000" w:themeColor="text1"/>
          <w:spacing w:val="1"/>
          <w:sz w:val="24"/>
        </w:rPr>
        <w:t xml:space="preserve"> </w:t>
      </w:r>
      <w:r w:rsidR="00870EFC" w:rsidRPr="00F96A8F">
        <w:rPr>
          <w:color w:val="000000" w:themeColor="text1"/>
          <w:sz w:val="24"/>
        </w:rPr>
        <w:t>da</w:t>
      </w:r>
      <w:r w:rsidR="00870EFC" w:rsidRPr="00F96A8F">
        <w:rPr>
          <w:color w:val="000000" w:themeColor="text1"/>
          <w:spacing w:val="-2"/>
          <w:sz w:val="24"/>
        </w:rPr>
        <w:t xml:space="preserve"> </w:t>
      </w:r>
      <w:r w:rsidR="00870EFC" w:rsidRPr="00F96A8F">
        <w:rPr>
          <w:color w:val="000000" w:themeColor="text1"/>
          <w:sz w:val="24"/>
        </w:rPr>
        <w:t>respectiva</w:t>
      </w:r>
      <w:r w:rsidR="00870EFC" w:rsidRPr="00F96A8F">
        <w:rPr>
          <w:color w:val="000000" w:themeColor="text1"/>
          <w:spacing w:val="-1"/>
          <w:sz w:val="24"/>
        </w:rPr>
        <w:t xml:space="preserve"> </w:t>
      </w:r>
      <w:r w:rsidR="00870EFC" w:rsidRPr="00F96A8F">
        <w:rPr>
          <w:color w:val="000000" w:themeColor="text1"/>
          <w:sz w:val="24"/>
        </w:rPr>
        <w:t>sede,</w:t>
      </w:r>
      <w:r w:rsidR="00870EFC" w:rsidRPr="00F96A8F">
        <w:rPr>
          <w:color w:val="000000" w:themeColor="text1"/>
          <w:spacing w:val="-1"/>
          <w:sz w:val="24"/>
        </w:rPr>
        <w:t xml:space="preserve"> </w:t>
      </w:r>
      <w:r w:rsidR="00870EFC" w:rsidRPr="00F96A8F">
        <w:rPr>
          <w:color w:val="000000" w:themeColor="text1"/>
          <w:sz w:val="24"/>
        </w:rPr>
        <w:t>acompanhada</w:t>
      </w:r>
      <w:r w:rsidR="00870EFC" w:rsidRPr="00F96A8F">
        <w:rPr>
          <w:color w:val="000000" w:themeColor="text1"/>
          <w:spacing w:val="-1"/>
          <w:sz w:val="24"/>
        </w:rPr>
        <w:t xml:space="preserve"> </w:t>
      </w:r>
      <w:r w:rsidR="00870EFC" w:rsidRPr="00F96A8F">
        <w:rPr>
          <w:color w:val="000000" w:themeColor="text1"/>
          <w:sz w:val="24"/>
        </w:rPr>
        <w:t>de</w:t>
      </w:r>
      <w:r w:rsidR="00870EFC" w:rsidRPr="00F96A8F">
        <w:rPr>
          <w:color w:val="000000" w:themeColor="text1"/>
          <w:spacing w:val="-2"/>
          <w:sz w:val="24"/>
        </w:rPr>
        <w:t xml:space="preserve"> </w:t>
      </w:r>
      <w:r w:rsidR="00870EFC" w:rsidRPr="00F96A8F">
        <w:rPr>
          <w:color w:val="000000" w:themeColor="text1"/>
          <w:sz w:val="24"/>
        </w:rPr>
        <w:t>documento comprobatório</w:t>
      </w:r>
      <w:r w:rsidR="00870EFC" w:rsidRPr="00F96A8F">
        <w:rPr>
          <w:color w:val="000000" w:themeColor="text1"/>
          <w:spacing w:val="-1"/>
          <w:sz w:val="24"/>
        </w:rPr>
        <w:t xml:space="preserve"> </w:t>
      </w:r>
      <w:r w:rsidR="00870EFC" w:rsidRPr="00F96A8F">
        <w:rPr>
          <w:color w:val="000000" w:themeColor="text1"/>
          <w:sz w:val="24"/>
        </w:rPr>
        <w:t>de</w:t>
      </w:r>
      <w:r w:rsidR="00870EFC" w:rsidRPr="00F96A8F">
        <w:rPr>
          <w:color w:val="000000" w:themeColor="text1"/>
          <w:spacing w:val="-1"/>
          <w:sz w:val="24"/>
        </w:rPr>
        <w:t xml:space="preserve"> </w:t>
      </w:r>
      <w:r w:rsidR="00870EFC" w:rsidRPr="00F96A8F">
        <w:rPr>
          <w:color w:val="000000" w:themeColor="text1"/>
          <w:sz w:val="24"/>
        </w:rPr>
        <w:t>seus</w:t>
      </w:r>
      <w:r w:rsidR="00870EFC" w:rsidRPr="00F96A8F">
        <w:rPr>
          <w:color w:val="000000" w:themeColor="text1"/>
          <w:spacing w:val="-4"/>
          <w:sz w:val="24"/>
        </w:rPr>
        <w:t xml:space="preserve"> </w:t>
      </w:r>
      <w:r w:rsidR="00870EFC" w:rsidRPr="00F96A8F">
        <w:rPr>
          <w:color w:val="000000" w:themeColor="text1"/>
          <w:sz w:val="24"/>
        </w:rPr>
        <w:t>administradores;</w:t>
      </w:r>
    </w:p>
    <w:p w:rsidR="00E87FA5" w:rsidRPr="00F96A8F" w:rsidRDefault="00B82E8D" w:rsidP="00BF6CD3">
      <w:pPr>
        <w:pStyle w:val="Corpodetexto"/>
        <w:tabs>
          <w:tab w:val="left" w:pos="284"/>
          <w:tab w:val="left" w:pos="567"/>
          <w:tab w:val="left" w:pos="709"/>
          <w:tab w:val="left" w:pos="993"/>
          <w:tab w:val="left" w:pos="9923"/>
        </w:tabs>
        <w:ind w:left="0"/>
        <w:jc w:val="both"/>
        <w:rPr>
          <w:color w:val="000000" w:themeColor="text1"/>
        </w:rPr>
      </w:pPr>
      <w:r w:rsidRPr="00F96A8F">
        <w:rPr>
          <w:b/>
          <w:color w:val="000000" w:themeColor="text1"/>
        </w:rPr>
        <w:t>9.19.5</w:t>
      </w:r>
      <w:r w:rsidR="00870EFC" w:rsidRPr="00F96A8F">
        <w:rPr>
          <w:color w:val="000000" w:themeColor="text1"/>
        </w:rPr>
        <w:t xml:space="preserve">- </w:t>
      </w:r>
      <w:r w:rsidR="00870EFC" w:rsidRPr="00F96A8F">
        <w:rPr>
          <w:b/>
          <w:color w:val="000000" w:themeColor="text1"/>
        </w:rPr>
        <w:t>Sociedade empresária estrangeira</w:t>
      </w:r>
      <w:r w:rsidR="00870EFC" w:rsidRPr="00F96A8F">
        <w:rPr>
          <w:color w:val="000000" w:themeColor="text1"/>
        </w:rPr>
        <w:t>: portaria de autorização de funcionamento no Brasil,</w:t>
      </w:r>
      <w:r w:rsidR="00870EFC" w:rsidRPr="00F96A8F">
        <w:rPr>
          <w:color w:val="000000" w:themeColor="text1"/>
          <w:spacing w:val="1"/>
        </w:rPr>
        <w:t xml:space="preserve"> </w:t>
      </w:r>
      <w:r w:rsidR="00870EFC" w:rsidRPr="00F96A8F">
        <w:rPr>
          <w:color w:val="000000" w:themeColor="text1"/>
        </w:rPr>
        <w:t>publicada no Diário Oficial da União e arquivada na Junta Comercial da unidade federativa onde se</w:t>
      </w:r>
      <w:r w:rsidR="00870EFC" w:rsidRPr="00F96A8F">
        <w:rPr>
          <w:color w:val="000000" w:themeColor="text1"/>
          <w:spacing w:val="1"/>
        </w:rPr>
        <w:t xml:space="preserve"> </w:t>
      </w:r>
      <w:r w:rsidR="00870EFC" w:rsidRPr="00F96A8F">
        <w:rPr>
          <w:color w:val="000000" w:themeColor="text1"/>
        </w:rPr>
        <w:t>localizar a filial, agência, sucursal ou estabelecimento, a qual será considerada como sua sede,</w:t>
      </w:r>
      <w:r w:rsidR="00870EFC" w:rsidRPr="00F96A8F">
        <w:rPr>
          <w:color w:val="000000" w:themeColor="text1"/>
          <w:spacing w:val="1"/>
        </w:rPr>
        <w:t xml:space="preserve"> </w:t>
      </w:r>
      <w:r w:rsidR="00870EFC" w:rsidRPr="00F96A8F">
        <w:rPr>
          <w:color w:val="000000" w:themeColor="text1"/>
        </w:rPr>
        <w:t>conforme Instrução</w:t>
      </w:r>
      <w:r w:rsidR="00870EFC" w:rsidRPr="00F96A8F">
        <w:rPr>
          <w:color w:val="000000" w:themeColor="text1"/>
          <w:spacing w:val="2"/>
        </w:rPr>
        <w:t xml:space="preserve"> </w:t>
      </w:r>
      <w:r w:rsidR="00870EFC" w:rsidRPr="00F96A8F">
        <w:rPr>
          <w:color w:val="000000" w:themeColor="text1"/>
          <w:u w:val="single" w:color="0000FF"/>
        </w:rPr>
        <w:t>Normativa</w:t>
      </w:r>
      <w:r w:rsidR="00870EFC" w:rsidRPr="00F96A8F">
        <w:rPr>
          <w:color w:val="000000" w:themeColor="text1"/>
          <w:spacing w:val="-1"/>
          <w:u w:val="single" w:color="0000FF"/>
        </w:rPr>
        <w:t xml:space="preserve"> </w:t>
      </w:r>
      <w:r w:rsidR="00870EFC" w:rsidRPr="00F96A8F">
        <w:rPr>
          <w:color w:val="000000" w:themeColor="text1"/>
          <w:u w:val="single" w:color="0000FF"/>
        </w:rPr>
        <w:t>DREI/ME</w:t>
      </w:r>
      <w:r w:rsidR="00870EFC" w:rsidRPr="00F96A8F">
        <w:rPr>
          <w:color w:val="000000" w:themeColor="text1"/>
          <w:spacing w:val="-2"/>
          <w:u w:val="single" w:color="0000FF"/>
        </w:rPr>
        <w:t xml:space="preserve"> </w:t>
      </w:r>
      <w:r w:rsidR="00870EFC" w:rsidRPr="00F96A8F">
        <w:rPr>
          <w:color w:val="000000" w:themeColor="text1"/>
          <w:u w:val="single" w:color="0000FF"/>
        </w:rPr>
        <w:t>nº</w:t>
      </w:r>
      <w:r w:rsidR="00870EFC" w:rsidRPr="00F96A8F">
        <w:rPr>
          <w:color w:val="000000" w:themeColor="text1"/>
          <w:spacing w:val="-1"/>
          <w:u w:val="single" w:color="0000FF"/>
        </w:rPr>
        <w:t xml:space="preserve"> </w:t>
      </w:r>
      <w:r w:rsidR="00870EFC" w:rsidRPr="00F96A8F">
        <w:rPr>
          <w:color w:val="000000" w:themeColor="text1"/>
          <w:u w:val="single" w:color="0000FF"/>
        </w:rPr>
        <w:t>77,</w:t>
      </w:r>
      <w:r w:rsidR="00870EFC" w:rsidRPr="00F96A8F">
        <w:rPr>
          <w:color w:val="000000" w:themeColor="text1"/>
          <w:spacing w:val="2"/>
          <w:u w:val="single" w:color="0000FF"/>
        </w:rPr>
        <w:t xml:space="preserve"> </w:t>
      </w:r>
      <w:r w:rsidR="00870EFC" w:rsidRPr="00F96A8F">
        <w:rPr>
          <w:color w:val="000000" w:themeColor="text1"/>
          <w:u w:val="single" w:color="0000FF"/>
        </w:rPr>
        <w:t>de</w:t>
      </w:r>
      <w:r w:rsidR="00870EFC" w:rsidRPr="00F96A8F">
        <w:rPr>
          <w:color w:val="000000" w:themeColor="text1"/>
          <w:spacing w:val="-2"/>
          <w:u w:val="single" w:color="0000FF"/>
        </w:rPr>
        <w:t xml:space="preserve"> </w:t>
      </w:r>
      <w:r w:rsidR="00870EFC" w:rsidRPr="00F96A8F">
        <w:rPr>
          <w:color w:val="000000" w:themeColor="text1"/>
          <w:u w:val="single" w:color="0000FF"/>
        </w:rPr>
        <w:t>18 de</w:t>
      </w:r>
      <w:r w:rsidR="00870EFC" w:rsidRPr="00F96A8F">
        <w:rPr>
          <w:color w:val="000000" w:themeColor="text1"/>
          <w:spacing w:val="-1"/>
          <w:u w:val="single" w:color="0000FF"/>
        </w:rPr>
        <w:t xml:space="preserve"> </w:t>
      </w:r>
      <w:r w:rsidR="00870EFC" w:rsidRPr="00F96A8F">
        <w:rPr>
          <w:color w:val="000000" w:themeColor="text1"/>
          <w:u w:val="single" w:color="0000FF"/>
        </w:rPr>
        <w:t>março</w:t>
      </w:r>
      <w:r w:rsidR="00870EFC" w:rsidRPr="00F96A8F">
        <w:rPr>
          <w:color w:val="000000" w:themeColor="text1"/>
          <w:spacing w:val="-1"/>
          <w:u w:val="single" w:color="0000FF"/>
        </w:rPr>
        <w:t xml:space="preserve"> </w:t>
      </w:r>
      <w:r w:rsidR="00870EFC" w:rsidRPr="00F96A8F">
        <w:rPr>
          <w:color w:val="000000" w:themeColor="text1"/>
          <w:u w:val="single" w:color="0000FF"/>
        </w:rPr>
        <w:t>de</w:t>
      </w:r>
      <w:r w:rsidR="00870EFC" w:rsidRPr="00F96A8F">
        <w:rPr>
          <w:color w:val="000000" w:themeColor="text1"/>
          <w:spacing w:val="-1"/>
          <w:u w:val="single" w:color="0000FF"/>
        </w:rPr>
        <w:t xml:space="preserve"> </w:t>
      </w:r>
      <w:r w:rsidR="00870EFC" w:rsidRPr="00F96A8F">
        <w:rPr>
          <w:color w:val="000000" w:themeColor="text1"/>
          <w:u w:val="single" w:color="0000FF"/>
        </w:rPr>
        <w:t>2020</w:t>
      </w:r>
      <w:r w:rsidR="00870EFC" w:rsidRPr="00F96A8F">
        <w:rPr>
          <w:color w:val="000000" w:themeColor="text1"/>
        </w:rPr>
        <w:t>.</w:t>
      </w:r>
    </w:p>
    <w:p w:rsidR="00E87FA5" w:rsidRDefault="00B82E8D" w:rsidP="00BF6CD3">
      <w:pPr>
        <w:pStyle w:val="PargrafodaLista"/>
        <w:tabs>
          <w:tab w:val="left" w:pos="284"/>
          <w:tab w:val="left" w:pos="567"/>
          <w:tab w:val="left" w:pos="709"/>
          <w:tab w:val="left" w:pos="993"/>
          <w:tab w:val="left" w:pos="1785"/>
          <w:tab w:val="left" w:pos="9923"/>
        </w:tabs>
        <w:spacing w:before="121"/>
        <w:ind w:left="0"/>
        <w:rPr>
          <w:sz w:val="24"/>
        </w:rPr>
      </w:pPr>
      <w:r>
        <w:rPr>
          <w:b/>
          <w:sz w:val="24"/>
        </w:rPr>
        <w:t>9.19.6</w:t>
      </w:r>
      <w:r w:rsidR="00870EFC">
        <w:rPr>
          <w:b/>
          <w:sz w:val="24"/>
        </w:rPr>
        <w:t>- Sociedade simples</w:t>
      </w:r>
      <w:r w:rsidR="00870EFC">
        <w:rPr>
          <w:sz w:val="24"/>
        </w:rPr>
        <w:t>: inscrição do ato constitutivo no Registro Civil de Pessoas Jurídicas do</w:t>
      </w:r>
      <w:r w:rsidR="00870EFC">
        <w:rPr>
          <w:spacing w:val="-57"/>
          <w:sz w:val="24"/>
        </w:rPr>
        <w:t xml:space="preserve"> </w:t>
      </w:r>
      <w:r w:rsidR="00870EFC">
        <w:rPr>
          <w:sz w:val="24"/>
        </w:rPr>
        <w:t>local</w:t>
      </w:r>
      <w:r w:rsidR="00870EFC">
        <w:rPr>
          <w:spacing w:val="-1"/>
          <w:sz w:val="24"/>
        </w:rPr>
        <w:t xml:space="preserve"> </w:t>
      </w:r>
      <w:r w:rsidR="00870EFC">
        <w:rPr>
          <w:sz w:val="24"/>
        </w:rPr>
        <w:t>de</w:t>
      </w:r>
      <w:r w:rsidR="00870EFC">
        <w:rPr>
          <w:spacing w:val="-1"/>
          <w:sz w:val="24"/>
        </w:rPr>
        <w:t xml:space="preserve"> </w:t>
      </w:r>
      <w:r w:rsidR="00870EFC">
        <w:rPr>
          <w:sz w:val="24"/>
        </w:rPr>
        <w:t>sua</w:t>
      </w:r>
      <w:r w:rsidR="00870EFC">
        <w:rPr>
          <w:spacing w:val="-2"/>
          <w:sz w:val="24"/>
        </w:rPr>
        <w:t xml:space="preserve"> </w:t>
      </w:r>
      <w:r w:rsidR="00870EFC">
        <w:rPr>
          <w:sz w:val="24"/>
        </w:rPr>
        <w:t>sede, acompanhada</w:t>
      </w:r>
      <w:r w:rsidR="00870EFC">
        <w:rPr>
          <w:spacing w:val="-2"/>
          <w:sz w:val="24"/>
        </w:rPr>
        <w:t xml:space="preserve"> </w:t>
      </w:r>
      <w:r w:rsidR="00870EFC">
        <w:rPr>
          <w:sz w:val="24"/>
        </w:rPr>
        <w:t>de</w:t>
      </w:r>
      <w:r w:rsidR="00870EFC">
        <w:rPr>
          <w:spacing w:val="1"/>
          <w:sz w:val="24"/>
        </w:rPr>
        <w:t xml:space="preserve"> </w:t>
      </w:r>
      <w:r w:rsidR="00870EFC">
        <w:rPr>
          <w:sz w:val="24"/>
        </w:rPr>
        <w:t>documento</w:t>
      </w:r>
      <w:r w:rsidR="00870EFC">
        <w:rPr>
          <w:spacing w:val="-1"/>
          <w:sz w:val="24"/>
        </w:rPr>
        <w:t xml:space="preserve"> </w:t>
      </w:r>
      <w:r w:rsidR="00870EFC">
        <w:rPr>
          <w:sz w:val="24"/>
        </w:rPr>
        <w:t>comprobatório de</w:t>
      </w:r>
      <w:r w:rsidR="00870EFC">
        <w:rPr>
          <w:spacing w:val="-2"/>
          <w:sz w:val="24"/>
        </w:rPr>
        <w:t xml:space="preserve"> </w:t>
      </w:r>
      <w:r w:rsidR="00870EFC">
        <w:rPr>
          <w:sz w:val="24"/>
        </w:rPr>
        <w:t>seus administradores;</w:t>
      </w:r>
    </w:p>
    <w:p w:rsidR="00E87FA5" w:rsidRDefault="00B82E8D" w:rsidP="00BF6CD3">
      <w:pPr>
        <w:pStyle w:val="PargrafodaLista"/>
        <w:tabs>
          <w:tab w:val="left" w:pos="284"/>
          <w:tab w:val="left" w:pos="567"/>
          <w:tab w:val="left" w:pos="709"/>
          <w:tab w:val="left" w:pos="993"/>
          <w:tab w:val="left" w:pos="1840"/>
          <w:tab w:val="left" w:pos="9923"/>
        </w:tabs>
        <w:spacing w:before="119"/>
        <w:ind w:left="0"/>
        <w:rPr>
          <w:sz w:val="24"/>
        </w:rPr>
      </w:pPr>
      <w:r>
        <w:rPr>
          <w:b/>
          <w:sz w:val="24"/>
        </w:rPr>
        <w:t>9.19.7</w:t>
      </w:r>
      <w:r w:rsidR="00870EFC">
        <w:rPr>
          <w:sz w:val="24"/>
        </w:rPr>
        <w:t>-</w:t>
      </w:r>
      <w:r w:rsidR="00870EFC">
        <w:rPr>
          <w:spacing w:val="1"/>
          <w:sz w:val="24"/>
        </w:rPr>
        <w:t xml:space="preserve"> </w:t>
      </w:r>
      <w:proofErr w:type="gramStart"/>
      <w:r w:rsidR="00870EFC">
        <w:rPr>
          <w:b/>
          <w:sz w:val="24"/>
        </w:rPr>
        <w:t>Filial,</w:t>
      </w:r>
      <w:r w:rsidR="00870EFC">
        <w:rPr>
          <w:b/>
          <w:spacing w:val="1"/>
          <w:sz w:val="24"/>
        </w:rPr>
        <w:t xml:space="preserve"> </w:t>
      </w:r>
      <w:r w:rsidR="00870EFC">
        <w:rPr>
          <w:b/>
          <w:sz w:val="24"/>
        </w:rPr>
        <w:t>sucursal</w:t>
      </w:r>
      <w:proofErr w:type="gramEnd"/>
      <w:r w:rsidR="00870EFC">
        <w:rPr>
          <w:b/>
          <w:spacing w:val="1"/>
          <w:sz w:val="24"/>
        </w:rPr>
        <w:t xml:space="preserve"> </w:t>
      </w:r>
      <w:r w:rsidR="00870EFC">
        <w:rPr>
          <w:b/>
          <w:sz w:val="24"/>
        </w:rPr>
        <w:t>ou</w:t>
      </w:r>
      <w:r w:rsidR="00870EFC">
        <w:rPr>
          <w:b/>
          <w:spacing w:val="1"/>
          <w:sz w:val="24"/>
        </w:rPr>
        <w:t xml:space="preserve"> </w:t>
      </w:r>
      <w:r w:rsidR="00870EFC">
        <w:rPr>
          <w:b/>
          <w:sz w:val="24"/>
        </w:rPr>
        <w:t>agência</w:t>
      </w:r>
      <w:r w:rsidR="00870EFC">
        <w:rPr>
          <w:b/>
          <w:spacing w:val="1"/>
          <w:sz w:val="24"/>
        </w:rPr>
        <w:t xml:space="preserve"> </w:t>
      </w:r>
      <w:r w:rsidR="00870EFC">
        <w:rPr>
          <w:b/>
          <w:sz w:val="24"/>
        </w:rPr>
        <w:t>de</w:t>
      </w:r>
      <w:r w:rsidR="00870EFC">
        <w:rPr>
          <w:b/>
          <w:spacing w:val="1"/>
          <w:sz w:val="24"/>
        </w:rPr>
        <w:t xml:space="preserve"> </w:t>
      </w:r>
      <w:r w:rsidR="00870EFC">
        <w:rPr>
          <w:b/>
          <w:sz w:val="24"/>
        </w:rPr>
        <w:t>sociedade</w:t>
      </w:r>
      <w:r w:rsidR="00870EFC">
        <w:rPr>
          <w:b/>
          <w:spacing w:val="1"/>
          <w:sz w:val="24"/>
        </w:rPr>
        <w:t xml:space="preserve"> </w:t>
      </w:r>
      <w:r w:rsidR="00870EFC">
        <w:rPr>
          <w:b/>
          <w:sz w:val="24"/>
        </w:rPr>
        <w:t>simples ou</w:t>
      </w:r>
      <w:r w:rsidR="00870EFC">
        <w:rPr>
          <w:b/>
          <w:spacing w:val="1"/>
          <w:sz w:val="24"/>
        </w:rPr>
        <w:t xml:space="preserve"> </w:t>
      </w:r>
      <w:r w:rsidR="00870EFC">
        <w:rPr>
          <w:b/>
          <w:sz w:val="24"/>
        </w:rPr>
        <w:t>empresária</w:t>
      </w:r>
      <w:r w:rsidR="00870EFC">
        <w:rPr>
          <w:sz w:val="24"/>
        </w:rPr>
        <w:t>:</w:t>
      </w:r>
      <w:r w:rsidR="00870EFC">
        <w:rPr>
          <w:spacing w:val="1"/>
          <w:sz w:val="24"/>
        </w:rPr>
        <w:t xml:space="preserve"> </w:t>
      </w:r>
      <w:r w:rsidR="00870EFC">
        <w:rPr>
          <w:sz w:val="24"/>
        </w:rPr>
        <w:t>inscrição</w:t>
      </w:r>
      <w:r w:rsidR="00870EFC">
        <w:rPr>
          <w:spacing w:val="1"/>
          <w:sz w:val="24"/>
        </w:rPr>
        <w:t xml:space="preserve"> </w:t>
      </w:r>
      <w:r w:rsidR="00870EFC">
        <w:rPr>
          <w:sz w:val="24"/>
        </w:rPr>
        <w:t>do ato</w:t>
      </w:r>
      <w:r w:rsidR="00870EFC">
        <w:rPr>
          <w:spacing w:val="1"/>
          <w:sz w:val="24"/>
        </w:rPr>
        <w:t xml:space="preserve"> </w:t>
      </w:r>
      <w:r w:rsidR="00870EFC">
        <w:rPr>
          <w:sz w:val="24"/>
        </w:rPr>
        <w:t>constitutivo da filial, sucursal ou agência da sociedade simples ou empresária, respectivamente, no</w:t>
      </w:r>
      <w:r w:rsidR="00870EFC">
        <w:rPr>
          <w:spacing w:val="1"/>
          <w:sz w:val="24"/>
        </w:rPr>
        <w:t xml:space="preserve"> </w:t>
      </w:r>
      <w:r w:rsidR="00870EFC">
        <w:rPr>
          <w:sz w:val="24"/>
        </w:rPr>
        <w:t>Registro Civil das Pessoas Jurídicas ou no Registro Público de Empresas Mercantis onde opera, com</w:t>
      </w:r>
      <w:r w:rsidR="00870EFC">
        <w:rPr>
          <w:spacing w:val="-57"/>
          <w:sz w:val="24"/>
        </w:rPr>
        <w:t xml:space="preserve"> </w:t>
      </w:r>
      <w:r w:rsidR="00870EFC">
        <w:rPr>
          <w:sz w:val="24"/>
        </w:rPr>
        <w:t>averbação</w:t>
      </w:r>
      <w:r w:rsidR="00870EFC">
        <w:rPr>
          <w:spacing w:val="-1"/>
          <w:sz w:val="24"/>
        </w:rPr>
        <w:t xml:space="preserve"> </w:t>
      </w:r>
      <w:r w:rsidR="00870EFC">
        <w:rPr>
          <w:sz w:val="24"/>
        </w:rPr>
        <w:t>no Registro onde</w:t>
      </w:r>
      <w:r w:rsidR="00870EFC">
        <w:rPr>
          <w:spacing w:val="-1"/>
          <w:sz w:val="24"/>
        </w:rPr>
        <w:t xml:space="preserve"> </w:t>
      </w:r>
      <w:r w:rsidR="00870EFC">
        <w:rPr>
          <w:sz w:val="24"/>
        </w:rPr>
        <w:t>tem sede</w:t>
      </w:r>
      <w:r w:rsidR="00870EFC">
        <w:rPr>
          <w:spacing w:val="-1"/>
          <w:sz w:val="24"/>
        </w:rPr>
        <w:t xml:space="preserve"> </w:t>
      </w:r>
      <w:r w:rsidR="00870EFC">
        <w:rPr>
          <w:sz w:val="24"/>
        </w:rPr>
        <w:t>a</w:t>
      </w:r>
      <w:r w:rsidR="00870EFC">
        <w:rPr>
          <w:spacing w:val="-1"/>
          <w:sz w:val="24"/>
        </w:rPr>
        <w:t xml:space="preserve"> </w:t>
      </w:r>
      <w:r w:rsidR="00870EFC">
        <w:rPr>
          <w:sz w:val="24"/>
        </w:rPr>
        <w:t>matriz</w:t>
      </w:r>
    </w:p>
    <w:p w:rsidR="00E87FA5" w:rsidRDefault="00B82E8D" w:rsidP="00BF6CD3">
      <w:pPr>
        <w:pStyle w:val="PargrafodaLista"/>
        <w:tabs>
          <w:tab w:val="left" w:pos="284"/>
          <w:tab w:val="left" w:pos="567"/>
          <w:tab w:val="left" w:pos="709"/>
          <w:tab w:val="left" w:pos="993"/>
          <w:tab w:val="left" w:pos="1813"/>
          <w:tab w:val="left" w:pos="9923"/>
        </w:tabs>
        <w:spacing w:before="123" w:line="237" w:lineRule="auto"/>
        <w:ind w:left="0"/>
        <w:rPr>
          <w:sz w:val="24"/>
        </w:rPr>
      </w:pPr>
      <w:r>
        <w:rPr>
          <w:b/>
          <w:sz w:val="24"/>
        </w:rPr>
        <w:t>9.19.8</w:t>
      </w:r>
      <w:r w:rsidR="00870EFC">
        <w:rPr>
          <w:sz w:val="24"/>
        </w:rPr>
        <w:t>- Os documentos apresentados deverão estar acompanhados de todas as alterações ou da</w:t>
      </w:r>
      <w:r w:rsidR="00870EFC">
        <w:rPr>
          <w:spacing w:val="1"/>
          <w:sz w:val="24"/>
        </w:rPr>
        <w:t xml:space="preserve"> </w:t>
      </w:r>
      <w:r w:rsidR="00870EFC">
        <w:rPr>
          <w:sz w:val="24"/>
        </w:rPr>
        <w:t>consolidação</w:t>
      </w:r>
      <w:r w:rsidR="00870EFC">
        <w:rPr>
          <w:spacing w:val="-1"/>
          <w:sz w:val="24"/>
        </w:rPr>
        <w:t xml:space="preserve"> </w:t>
      </w:r>
      <w:r w:rsidR="00870EFC">
        <w:rPr>
          <w:sz w:val="24"/>
        </w:rPr>
        <w:t>respectiva.</w:t>
      </w:r>
    </w:p>
    <w:p w:rsidR="00E87FA5" w:rsidRDefault="00B82E8D" w:rsidP="00BF6CD3">
      <w:pPr>
        <w:pStyle w:val="Ttulo3"/>
        <w:tabs>
          <w:tab w:val="left" w:pos="284"/>
          <w:tab w:val="left" w:pos="567"/>
          <w:tab w:val="left" w:pos="709"/>
          <w:tab w:val="left" w:pos="993"/>
          <w:tab w:val="left" w:pos="9923"/>
        </w:tabs>
        <w:spacing w:before="126"/>
        <w:ind w:left="0"/>
        <w:jc w:val="both"/>
      </w:pPr>
      <w:proofErr w:type="gramStart"/>
      <w:r>
        <w:t>9.20</w:t>
      </w:r>
      <w:r w:rsidR="00173E4F">
        <w:t xml:space="preserve">- </w:t>
      </w:r>
      <w:r w:rsidR="00870EFC">
        <w:t>Habilitação</w:t>
      </w:r>
      <w:proofErr w:type="gramEnd"/>
      <w:r w:rsidR="00870EFC">
        <w:rPr>
          <w:spacing w:val="-4"/>
        </w:rPr>
        <w:t xml:space="preserve"> </w:t>
      </w:r>
      <w:r w:rsidR="00870EFC">
        <w:t>fiscal,</w:t>
      </w:r>
      <w:r w:rsidR="00870EFC">
        <w:rPr>
          <w:spacing w:val="-2"/>
        </w:rPr>
        <w:t xml:space="preserve"> </w:t>
      </w:r>
      <w:r w:rsidR="00870EFC">
        <w:t>social</w:t>
      </w:r>
      <w:r w:rsidR="00870EFC">
        <w:rPr>
          <w:spacing w:val="-2"/>
        </w:rPr>
        <w:t xml:space="preserve"> </w:t>
      </w:r>
      <w:r w:rsidR="00870EFC">
        <w:t>e</w:t>
      </w:r>
      <w:r w:rsidR="00870EFC">
        <w:rPr>
          <w:spacing w:val="-3"/>
        </w:rPr>
        <w:t xml:space="preserve"> </w:t>
      </w:r>
      <w:r w:rsidR="00870EFC">
        <w:t>trabalhista</w:t>
      </w:r>
    </w:p>
    <w:p w:rsidR="00E87FA5" w:rsidRPr="00173E4F" w:rsidRDefault="00870EFC" w:rsidP="002B1860">
      <w:pPr>
        <w:pStyle w:val="PargrafodaLista"/>
        <w:numPr>
          <w:ilvl w:val="2"/>
          <w:numId w:val="11"/>
        </w:numPr>
        <w:tabs>
          <w:tab w:val="left" w:pos="284"/>
          <w:tab w:val="left" w:pos="567"/>
          <w:tab w:val="left" w:pos="709"/>
          <w:tab w:val="left" w:pos="993"/>
          <w:tab w:val="left" w:pos="1797"/>
          <w:tab w:val="left" w:pos="9923"/>
        </w:tabs>
        <w:spacing w:before="115"/>
        <w:ind w:left="0" w:firstLine="0"/>
        <w:rPr>
          <w:sz w:val="24"/>
        </w:rPr>
      </w:pPr>
      <w:r w:rsidRPr="00173E4F">
        <w:rPr>
          <w:sz w:val="24"/>
        </w:rPr>
        <w:t>- Prova de inscrição no Cadastro Nacional de Pessoas Jurídicas ou no Cadastro de Pessoas</w:t>
      </w:r>
      <w:r w:rsidRPr="00173E4F">
        <w:rPr>
          <w:spacing w:val="1"/>
          <w:sz w:val="24"/>
        </w:rPr>
        <w:t xml:space="preserve"> </w:t>
      </w:r>
      <w:r w:rsidRPr="00173E4F">
        <w:rPr>
          <w:sz w:val="24"/>
        </w:rPr>
        <w:t>Físicas,</w:t>
      </w:r>
      <w:r w:rsidRPr="00173E4F">
        <w:rPr>
          <w:spacing w:val="-1"/>
          <w:sz w:val="24"/>
        </w:rPr>
        <w:t xml:space="preserve"> </w:t>
      </w:r>
      <w:r w:rsidRPr="00173E4F">
        <w:rPr>
          <w:sz w:val="24"/>
        </w:rPr>
        <w:t>conforme</w:t>
      </w:r>
      <w:r w:rsidRPr="00173E4F">
        <w:rPr>
          <w:spacing w:val="1"/>
          <w:sz w:val="24"/>
        </w:rPr>
        <w:t xml:space="preserve"> </w:t>
      </w:r>
      <w:r w:rsidRPr="00173E4F">
        <w:rPr>
          <w:sz w:val="24"/>
        </w:rPr>
        <w:t>o caso;</w:t>
      </w:r>
    </w:p>
    <w:p w:rsidR="00E87FA5" w:rsidRDefault="00B82E8D" w:rsidP="00BF6CD3">
      <w:pPr>
        <w:pStyle w:val="PargrafodaLista"/>
        <w:tabs>
          <w:tab w:val="left" w:pos="284"/>
          <w:tab w:val="left" w:pos="567"/>
          <w:tab w:val="left" w:pos="709"/>
          <w:tab w:val="left" w:pos="993"/>
          <w:tab w:val="left" w:pos="1955"/>
          <w:tab w:val="left" w:pos="9923"/>
        </w:tabs>
        <w:spacing w:before="90"/>
        <w:ind w:left="0"/>
        <w:rPr>
          <w:sz w:val="24"/>
        </w:rPr>
      </w:pPr>
      <w:r>
        <w:rPr>
          <w:sz w:val="24"/>
        </w:rPr>
        <w:lastRenderedPageBreak/>
        <w:t>9.20.2</w:t>
      </w:r>
      <w:r w:rsidR="00870EFC">
        <w:rPr>
          <w:sz w:val="24"/>
        </w:rPr>
        <w:t>- Prova de regularidade fiscal perante a Fazenda Nacional, mediante apresentação de</w:t>
      </w:r>
      <w:r w:rsidR="00870EFC">
        <w:rPr>
          <w:spacing w:val="1"/>
          <w:sz w:val="24"/>
        </w:rPr>
        <w:t xml:space="preserve"> </w:t>
      </w:r>
      <w:r w:rsidR="00870EFC">
        <w:rPr>
          <w:sz w:val="24"/>
        </w:rPr>
        <w:t>certidão</w:t>
      </w:r>
      <w:r w:rsidR="00870EFC">
        <w:rPr>
          <w:spacing w:val="1"/>
          <w:sz w:val="24"/>
        </w:rPr>
        <w:t xml:space="preserve"> </w:t>
      </w:r>
      <w:r w:rsidR="00870EFC">
        <w:rPr>
          <w:sz w:val="24"/>
        </w:rPr>
        <w:t>expedida</w:t>
      </w:r>
      <w:r w:rsidR="00870EFC">
        <w:rPr>
          <w:spacing w:val="1"/>
          <w:sz w:val="24"/>
        </w:rPr>
        <w:t xml:space="preserve"> </w:t>
      </w:r>
      <w:r w:rsidR="00870EFC">
        <w:rPr>
          <w:sz w:val="24"/>
        </w:rPr>
        <w:t>conjuntamente</w:t>
      </w:r>
      <w:r w:rsidR="00870EFC">
        <w:rPr>
          <w:spacing w:val="1"/>
          <w:sz w:val="24"/>
        </w:rPr>
        <w:t xml:space="preserve"> </w:t>
      </w:r>
      <w:r w:rsidR="00870EFC">
        <w:rPr>
          <w:sz w:val="24"/>
        </w:rPr>
        <w:t>pela</w:t>
      </w:r>
      <w:r w:rsidR="00870EFC">
        <w:rPr>
          <w:spacing w:val="1"/>
          <w:sz w:val="24"/>
        </w:rPr>
        <w:t xml:space="preserve"> </w:t>
      </w:r>
      <w:r w:rsidR="00870EFC">
        <w:rPr>
          <w:sz w:val="24"/>
        </w:rPr>
        <w:t>Secretaria</w:t>
      </w:r>
      <w:r w:rsidR="00870EFC">
        <w:rPr>
          <w:spacing w:val="1"/>
          <w:sz w:val="24"/>
        </w:rPr>
        <w:t xml:space="preserve"> </w:t>
      </w:r>
      <w:r w:rsidR="00870EFC">
        <w:rPr>
          <w:sz w:val="24"/>
        </w:rPr>
        <w:t>da</w:t>
      </w:r>
      <w:r w:rsidR="00870EFC">
        <w:rPr>
          <w:spacing w:val="1"/>
          <w:sz w:val="24"/>
        </w:rPr>
        <w:t xml:space="preserve"> </w:t>
      </w:r>
      <w:r w:rsidR="00870EFC">
        <w:rPr>
          <w:sz w:val="24"/>
        </w:rPr>
        <w:t>Receita</w:t>
      </w:r>
      <w:r w:rsidR="00870EFC">
        <w:rPr>
          <w:spacing w:val="1"/>
          <w:sz w:val="24"/>
        </w:rPr>
        <w:t xml:space="preserve"> </w:t>
      </w:r>
      <w:r w:rsidR="00870EFC">
        <w:rPr>
          <w:sz w:val="24"/>
        </w:rPr>
        <w:t>Federal</w:t>
      </w:r>
      <w:r w:rsidR="00870EFC">
        <w:rPr>
          <w:spacing w:val="1"/>
          <w:sz w:val="24"/>
        </w:rPr>
        <w:t xml:space="preserve"> </w:t>
      </w:r>
      <w:r w:rsidR="00870EFC">
        <w:rPr>
          <w:sz w:val="24"/>
        </w:rPr>
        <w:t>do</w:t>
      </w:r>
      <w:r w:rsidR="00870EFC">
        <w:rPr>
          <w:spacing w:val="1"/>
          <w:sz w:val="24"/>
        </w:rPr>
        <w:t xml:space="preserve"> </w:t>
      </w:r>
      <w:r w:rsidR="00870EFC">
        <w:rPr>
          <w:sz w:val="24"/>
        </w:rPr>
        <w:t>Brasil</w:t>
      </w:r>
      <w:r w:rsidR="00870EFC">
        <w:rPr>
          <w:spacing w:val="1"/>
          <w:sz w:val="24"/>
        </w:rPr>
        <w:t xml:space="preserve"> </w:t>
      </w:r>
      <w:r w:rsidR="00870EFC">
        <w:rPr>
          <w:sz w:val="24"/>
        </w:rPr>
        <w:t>(RFB)</w:t>
      </w:r>
      <w:r w:rsidR="00870EFC">
        <w:rPr>
          <w:spacing w:val="1"/>
          <w:sz w:val="24"/>
        </w:rPr>
        <w:t xml:space="preserve"> </w:t>
      </w:r>
      <w:r w:rsidR="00870EFC">
        <w:rPr>
          <w:sz w:val="24"/>
        </w:rPr>
        <w:t>e</w:t>
      </w:r>
      <w:r w:rsidR="00870EFC">
        <w:rPr>
          <w:spacing w:val="1"/>
          <w:sz w:val="24"/>
        </w:rPr>
        <w:t xml:space="preserve"> </w:t>
      </w:r>
      <w:r w:rsidR="00870EFC">
        <w:rPr>
          <w:sz w:val="24"/>
        </w:rPr>
        <w:t>pela</w:t>
      </w:r>
      <w:r w:rsidR="00870EFC">
        <w:rPr>
          <w:spacing w:val="1"/>
          <w:sz w:val="24"/>
        </w:rPr>
        <w:t xml:space="preserve"> </w:t>
      </w:r>
      <w:r w:rsidR="00870EFC">
        <w:rPr>
          <w:sz w:val="24"/>
        </w:rPr>
        <w:t>Procuradoria-Geral da Fazenda Nacional (PGFN), referente a todos os créditos tributários federais e</w:t>
      </w:r>
      <w:r w:rsidR="00870EFC">
        <w:rPr>
          <w:spacing w:val="1"/>
          <w:sz w:val="24"/>
        </w:rPr>
        <w:t xml:space="preserve"> </w:t>
      </w:r>
      <w:r w:rsidR="00870EFC">
        <w:rPr>
          <w:sz w:val="24"/>
        </w:rPr>
        <w:t>à Dívida Ativa da União (DAU) por elas administrados, inclusive aqueles relativos à Seguridade</w:t>
      </w:r>
      <w:r w:rsidR="00870EFC">
        <w:rPr>
          <w:spacing w:val="1"/>
          <w:sz w:val="24"/>
        </w:rPr>
        <w:t xml:space="preserve"> </w:t>
      </w:r>
      <w:r w:rsidR="00870EFC">
        <w:rPr>
          <w:sz w:val="24"/>
        </w:rPr>
        <w:t>Social,</w:t>
      </w:r>
      <w:r w:rsidR="00870EFC">
        <w:rPr>
          <w:spacing w:val="1"/>
          <w:sz w:val="24"/>
        </w:rPr>
        <w:t xml:space="preserve"> </w:t>
      </w:r>
      <w:r w:rsidR="00870EFC">
        <w:rPr>
          <w:sz w:val="24"/>
        </w:rPr>
        <w:t>nos termos</w:t>
      </w:r>
      <w:r w:rsidR="00870EFC">
        <w:rPr>
          <w:spacing w:val="1"/>
          <w:sz w:val="24"/>
        </w:rPr>
        <w:t xml:space="preserve"> </w:t>
      </w:r>
      <w:r w:rsidR="00870EFC">
        <w:rPr>
          <w:sz w:val="24"/>
        </w:rPr>
        <w:t>da Portaria Conjunta nº 1.751,</w:t>
      </w:r>
      <w:r w:rsidR="00870EFC">
        <w:rPr>
          <w:spacing w:val="1"/>
          <w:sz w:val="24"/>
        </w:rPr>
        <w:t xml:space="preserve"> </w:t>
      </w:r>
      <w:r w:rsidR="00870EFC">
        <w:rPr>
          <w:sz w:val="24"/>
        </w:rPr>
        <w:t>de 02</w:t>
      </w:r>
      <w:r w:rsidR="00870EFC">
        <w:rPr>
          <w:spacing w:val="1"/>
          <w:sz w:val="24"/>
        </w:rPr>
        <w:t xml:space="preserve"> </w:t>
      </w:r>
      <w:r w:rsidR="00870EFC">
        <w:rPr>
          <w:sz w:val="24"/>
        </w:rPr>
        <w:t>de outubro</w:t>
      </w:r>
      <w:r w:rsidR="00870EFC">
        <w:rPr>
          <w:spacing w:val="1"/>
          <w:sz w:val="24"/>
        </w:rPr>
        <w:t xml:space="preserve"> </w:t>
      </w:r>
      <w:r w:rsidR="00870EFC">
        <w:rPr>
          <w:sz w:val="24"/>
        </w:rPr>
        <w:t>de</w:t>
      </w:r>
      <w:r w:rsidR="00870EFC">
        <w:rPr>
          <w:spacing w:val="1"/>
          <w:sz w:val="24"/>
        </w:rPr>
        <w:t xml:space="preserve"> </w:t>
      </w:r>
      <w:r w:rsidR="00870EFC">
        <w:rPr>
          <w:sz w:val="24"/>
        </w:rPr>
        <w:t>2014, do</w:t>
      </w:r>
      <w:r w:rsidR="00870EFC">
        <w:rPr>
          <w:spacing w:val="1"/>
          <w:sz w:val="24"/>
        </w:rPr>
        <w:t xml:space="preserve"> </w:t>
      </w:r>
      <w:r w:rsidR="00870EFC">
        <w:rPr>
          <w:sz w:val="24"/>
        </w:rPr>
        <w:t>Secretário</w:t>
      </w:r>
      <w:r w:rsidR="00870EFC">
        <w:rPr>
          <w:spacing w:val="60"/>
          <w:sz w:val="24"/>
        </w:rPr>
        <w:t xml:space="preserve"> </w:t>
      </w:r>
      <w:r w:rsidR="00870EFC">
        <w:rPr>
          <w:sz w:val="24"/>
        </w:rPr>
        <w:t>da</w:t>
      </w:r>
      <w:r w:rsidR="00870EFC">
        <w:rPr>
          <w:spacing w:val="1"/>
          <w:sz w:val="24"/>
        </w:rPr>
        <w:t xml:space="preserve"> </w:t>
      </w:r>
      <w:r w:rsidR="00870EFC">
        <w:rPr>
          <w:sz w:val="24"/>
        </w:rPr>
        <w:t>Receita</w:t>
      </w:r>
      <w:r w:rsidR="00870EFC">
        <w:rPr>
          <w:spacing w:val="-2"/>
          <w:sz w:val="24"/>
        </w:rPr>
        <w:t xml:space="preserve"> </w:t>
      </w:r>
      <w:r w:rsidR="00870EFC">
        <w:rPr>
          <w:sz w:val="24"/>
        </w:rPr>
        <w:t>Federal do</w:t>
      </w:r>
      <w:r w:rsidR="00870EFC">
        <w:rPr>
          <w:spacing w:val="-1"/>
          <w:sz w:val="24"/>
        </w:rPr>
        <w:t xml:space="preserve"> </w:t>
      </w:r>
      <w:r w:rsidR="00870EFC">
        <w:rPr>
          <w:sz w:val="24"/>
        </w:rPr>
        <w:t>Brasil</w:t>
      </w:r>
      <w:r w:rsidR="00870EFC">
        <w:rPr>
          <w:spacing w:val="2"/>
          <w:sz w:val="24"/>
        </w:rPr>
        <w:t xml:space="preserve"> </w:t>
      </w:r>
      <w:r w:rsidR="00870EFC">
        <w:rPr>
          <w:sz w:val="24"/>
        </w:rPr>
        <w:t>e</w:t>
      </w:r>
      <w:r w:rsidR="00870EFC">
        <w:rPr>
          <w:spacing w:val="-1"/>
          <w:sz w:val="24"/>
        </w:rPr>
        <w:t xml:space="preserve"> </w:t>
      </w:r>
      <w:r w:rsidR="00870EFC">
        <w:rPr>
          <w:sz w:val="24"/>
        </w:rPr>
        <w:t>da</w:t>
      </w:r>
      <w:r w:rsidR="00870EFC">
        <w:rPr>
          <w:spacing w:val="-2"/>
          <w:sz w:val="24"/>
        </w:rPr>
        <w:t xml:space="preserve"> </w:t>
      </w:r>
      <w:r w:rsidR="00870EFC">
        <w:rPr>
          <w:sz w:val="24"/>
        </w:rPr>
        <w:t>Procuradora-Geral</w:t>
      </w:r>
      <w:r w:rsidR="00870EFC">
        <w:rPr>
          <w:spacing w:val="2"/>
          <w:sz w:val="24"/>
        </w:rPr>
        <w:t xml:space="preserve"> </w:t>
      </w:r>
      <w:r w:rsidR="00870EFC">
        <w:rPr>
          <w:sz w:val="24"/>
        </w:rPr>
        <w:t>da</w:t>
      </w:r>
      <w:r w:rsidR="00870EFC">
        <w:rPr>
          <w:spacing w:val="-1"/>
          <w:sz w:val="24"/>
        </w:rPr>
        <w:t xml:space="preserve"> </w:t>
      </w:r>
      <w:r w:rsidR="00870EFC">
        <w:rPr>
          <w:sz w:val="24"/>
        </w:rPr>
        <w:t>Fazenda</w:t>
      </w:r>
      <w:r w:rsidR="00870EFC">
        <w:rPr>
          <w:spacing w:val="-2"/>
          <w:sz w:val="24"/>
        </w:rPr>
        <w:t xml:space="preserve"> </w:t>
      </w:r>
      <w:r w:rsidR="00870EFC">
        <w:rPr>
          <w:sz w:val="24"/>
        </w:rPr>
        <w:t>Nacional.</w:t>
      </w:r>
    </w:p>
    <w:p w:rsidR="00E87FA5" w:rsidRDefault="00B82E8D" w:rsidP="00BF6CD3">
      <w:pPr>
        <w:pStyle w:val="PargrafodaLista"/>
        <w:tabs>
          <w:tab w:val="left" w:pos="284"/>
          <w:tab w:val="left" w:pos="567"/>
          <w:tab w:val="left" w:pos="709"/>
          <w:tab w:val="left" w:pos="993"/>
          <w:tab w:val="left" w:pos="9923"/>
        </w:tabs>
        <w:spacing w:before="117"/>
        <w:ind w:left="0"/>
        <w:rPr>
          <w:sz w:val="24"/>
        </w:rPr>
      </w:pPr>
      <w:r>
        <w:rPr>
          <w:sz w:val="24"/>
        </w:rPr>
        <w:t>9.20.3</w:t>
      </w:r>
      <w:r w:rsidR="00870EFC">
        <w:rPr>
          <w:sz w:val="24"/>
        </w:rPr>
        <w:t>-</w:t>
      </w:r>
      <w:r w:rsidR="00870EFC">
        <w:rPr>
          <w:spacing w:val="-3"/>
          <w:sz w:val="24"/>
        </w:rPr>
        <w:t xml:space="preserve"> </w:t>
      </w:r>
      <w:r w:rsidR="00870EFC">
        <w:rPr>
          <w:sz w:val="24"/>
        </w:rPr>
        <w:t>Prova</w:t>
      </w:r>
      <w:r w:rsidR="00870EFC">
        <w:rPr>
          <w:spacing w:val="-2"/>
          <w:sz w:val="24"/>
        </w:rPr>
        <w:t xml:space="preserve"> </w:t>
      </w:r>
      <w:r w:rsidR="00870EFC">
        <w:rPr>
          <w:sz w:val="24"/>
        </w:rPr>
        <w:t>de</w:t>
      </w:r>
      <w:r w:rsidR="00870EFC">
        <w:rPr>
          <w:spacing w:val="-2"/>
          <w:sz w:val="24"/>
        </w:rPr>
        <w:t xml:space="preserve"> </w:t>
      </w:r>
      <w:r w:rsidR="00870EFC">
        <w:rPr>
          <w:sz w:val="24"/>
        </w:rPr>
        <w:t>regularidade com</w:t>
      </w:r>
      <w:r w:rsidR="00870EFC">
        <w:rPr>
          <w:spacing w:val="-1"/>
          <w:sz w:val="24"/>
        </w:rPr>
        <w:t xml:space="preserve"> </w:t>
      </w:r>
      <w:r w:rsidR="00870EFC">
        <w:rPr>
          <w:sz w:val="24"/>
        </w:rPr>
        <w:t>o</w:t>
      </w:r>
      <w:r w:rsidR="00870EFC">
        <w:rPr>
          <w:spacing w:val="-2"/>
          <w:sz w:val="24"/>
        </w:rPr>
        <w:t xml:space="preserve"> </w:t>
      </w:r>
      <w:r w:rsidR="00870EFC">
        <w:rPr>
          <w:sz w:val="24"/>
        </w:rPr>
        <w:t>Fundo</w:t>
      </w:r>
      <w:r w:rsidR="00870EFC">
        <w:rPr>
          <w:spacing w:val="-1"/>
          <w:sz w:val="24"/>
        </w:rPr>
        <w:t xml:space="preserve"> </w:t>
      </w:r>
      <w:r w:rsidR="00870EFC">
        <w:rPr>
          <w:sz w:val="24"/>
        </w:rPr>
        <w:t>de Garantia</w:t>
      </w:r>
      <w:r w:rsidR="00870EFC">
        <w:rPr>
          <w:spacing w:val="-2"/>
          <w:sz w:val="24"/>
        </w:rPr>
        <w:t xml:space="preserve"> </w:t>
      </w:r>
      <w:r w:rsidR="00870EFC">
        <w:rPr>
          <w:sz w:val="24"/>
        </w:rPr>
        <w:t>do</w:t>
      </w:r>
      <w:r w:rsidR="00870EFC">
        <w:rPr>
          <w:spacing w:val="-1"/>
          <w:sz w:val="24"/>
        </w:rPr>
        <w:t xml:space="preserve"> </w:t>
      </w:r>
      <w:r w:rsidR="00870EFC">
        <w:rPr>
          <w:sz w:val="24"/>
        </w:rPr>
        <w:t>Tempo</w:t>
      </w:r>
      <w:r w:rsidR="00870EFC">
        <w:rPr>
          <w:spacing w:val="-2"/>
          <w:sz w:val="24"/>
        </w:rPr>
        <w:t xml:space="preserve"> </w:t>
      </w:r>
      <w:r w:rsidR="00870EFC">
        <w:rPr>
          <w:sz w:val="24"/>
        </w:rPr>
        <w:t>de</w:t>
      </w:r>
      <w:r w:rsidR="00870EFC">
        <w:rPr>
          <w:spacing w:val="-2"/>
          <w:sz w:val="24"/>
        </w:rPr>
        <w:t xml:space="preserve"> </w:t>
      </w:r>
      <w:r w:rsidR="00870EFC">
        <w:rPr>
          <w:sz w:val="24"/>
        </w:rPr>
        <w:t>Serviço</w:t>
      </w:r>
      <w:r w:rsidR="00870EFC">
        <w:rPr>
          <w:spacing w:val="-1"/>
          <w:sz w:val="24"/>
        </w:rPr>
        <w:t xml:space="preserve"> </w:t>
      </w:r>
      <w:r w:rsidR="00870EFC">
        <w:rPr>
          <w:sz w:val="24"/>
        </w:rPr>
        <w:t>(FGTS);</w:t>
      </w:r>
    </w:p>
    <w:p w:rsidR="00E87FA5" w:rsidRDefault="00B82E8D" w:rsidP="00BF6CD3">
      <w:pPr>
        <w:pStyle w:val="Corpodetexto"/>
        <w:tabs>
          <w:tab w:val="left" w:pos="284"/>
          <w:tab w:val="left" w:pos="567"/>
          <w:tab w:val="left" w:pos="709"/>
          <w:tab w:val="left" w:pos="993"/>
          <w:tab w:val="left" w:pos="9923"/>
        </w:tabs>
        <w:ind w:left="0"/>
        <w:jc w:val="both"/>
      </w:pPr>
      <w:r>
        <w:t>9.20</w:t>
      </w:r>
      <w:r w:rsidR="00173E4F">
        <w:t>.4</w:t>
      </w:r>
      <w:r w:rsidR="00870EFC">
        <w:t>- Prova de inexistência de débitos inadimplidos perante a Justiça do Trabalho, mediante a</w:t>
      </w:r>
      <w:r w:rsidR="00870EFC">
        <w:rPr>
          <w:spacing w:val="1"/>
        </w:rPr>
        <w:t xml:space="preserve"> </w:t>
      </w:r>
      <w:r w:rsidR="00870EFC">
        <w:t>apresentação de certidão negativa ou positiva com efeito de negativa, nos termos do Título VII-A da</w:t>
      </w:r>
      <w:r w:rsidR="00870EFC">
        <w:rPr>
          <w:spacing w:val="-57"/>
        </w:rPr>
        <w:t xml:space="preserve"> </w:t>
      </w:r>
      <w:r w:rsidR="00870EFC">
        <w:t>Consolidação</w:t>
      </w:r>
      <w:r w:rsidR="00870EFC">
        <w:rPr>
          <w:spacing w:val="-1"/>
        </w:rPr>
        <w:t xml:space="preserve"> </w:t>
      </w:r>
      <w:r w:rsidR="00870EFC">
        <w:t>das</w:t>
      </w:r>
      <w:r w:rsidR="00870EFC">
        <w:rPr>
          <w:spacing w:val="-1"/>
        </w:rPr>
        <w:t xml:space="preserve"> </w:t>
      </w:r>
      <w:r w:rsidR="00870EFC">
        <w:t>Leis do</w:t>
      </w:r>
      <w:r w:rsidR="00870EFC">
        <w:rPr>
          <w:spacing w:val="-1"/>
        </w:rPr>
        <w:t xml:space="preserve"> </w:t>
      </w:r>
      <w:r w:rsidR="00870EFC">
        <w:t>Trabalho, aprovada</w:t>
      </w:r>
      <w:r w:rsidR="00870EFC">
        <w:rPr>
          <w:spacing w:val="-2"/>
        </w:rPr>
        <w:t xml:space="preserve"> </w:t>
      </w:r>
      <w:r w:rsidR="00870EFC">
        <w:t>pelo</w:t>
      </w:r>
      <w:r w:rsidR="00870EFC">
        <w:rPr>
          <w:spacing w:val="-1"/>
        </w:rPr>
        <w:t xml:space="preserve"> </w:t>
      </w:r>
      <w:r w:rsidR="00870EFC">
        <w:rPr>
          <w:color w:val="0000FF"/>
          <w:u w:val="single" w:color="0000FF"/>
        </w:rPr>
        <w:t>Decreto-Lei nº</w:t>
      </w:r>
      <w:r w:rsidR="00870EFC">
        <w:rPr>
          <w:color w:val="0000FF"/>
          <w:spacing w:val="-2"/>
          <w:u w:val="single" w:color="0000FF"/>
        </w:rPr>
        <w:t xml:space="preserve"> </w:t>
      </w:r>
      <w:r w:rsidR="00870EFC">
        <w:rPr>
          <w:color w:val="0000FF"/>
          <w:u w:val="single" w:color="0000FF"/>
        </w:rPr>
        <w:t>5.452, de</w:t>
      </w:r>
      <w:r w:rsidR="00870EFC">
        <w:rPr>
          <w:color w:val="0000FF"/>
          <w:spacing w:val="-2"/>
          <w:u w:val="single" w:color="0000FF"/>
        </w:rPr>
        <w:t xml:space="preserve"> </w:t>
      </w:r>
      <w:r w:rsidR="00870EFC">
        <w:rPr>
          <w:color w:val="0000FF"/>
          <w:u w:val="single" w:color="0000FF"/>
        </w:rPr>
        <w:t>1º</w:t>
      </w:r>
      <w:r w:rsidR="00870EFC">
        <w:rPr>
          <w:color w:val="0000FF"/>
          <w:spacing w:val="-1"/>
          <w:u w:val="single" w:color="0000FF"/>
        </w:rPr>
        <w:t xml:space="preserve"> </w:t>
      </w:r>
      <w:r w:rsidR="00870EFC">
        <w:rPr>
          <w:color w:val="0000FF"/>
          <w:u w:val="single" w:color="0000FF"/>
        </w:rPr>
        <w:t>de</w:t>
      </w:r>
      <w:r w:rsidR="00870EFC">
        <w:rPr>
          <w:color w:val="0000FF"/>
          <w:spacing w:val="-2"/>
          <w:u w:val="single" w:color="0000FF"/>
        </w:rPr>
        <w:t xml:space="preserve"> </w:t>
      </w:r>
      <w:r w:rsidR="00870EFC">
        <w:rPr>
          <w:color w:val="0000FF"/>
          <w:u w:val="single" w:color="0000FF"/>
        </w:rPr>
        <w:t>maio</w:t>
      </w:r>
      <w:r w:rsidR="00870EFC">
        <w:rPr>
          <w:color w:val="0000FF"/>
          <w:spacing w:val="-1"/>
          <w:u w:val="single" w:color="0000FF"/>
        </w:rPr>
        <w:t xml:space="preserve"> </w:t>
      </w:r>
      <w:r w:rsidR="00870EFC">
        <w:rPr>
          <w:color w:val="0000FF"/>
          <w:u w:val="single" w:color="0000FF"/>
        </w:rPr>
        <w:t>de</w:t>
      </w:r>
      <w:r w:rsidR="00870EFC">
        <w:rPr>
          <w:color w:val="0000FF"/>
          <w:spacing w:val="-1"/>
          <w:u w:val="single" w:color="0000FF"/>
        </w:rPr>
        <w:t xml:space="preserve"> </w:t>
      </w:r>
      <w:r w:rsidR="00870EFC">
        <w:rPr>
          <w:color w:val="0000FF"/>
          <w:u w:val="single" w:color="0000FF"/>
        </w:rPr>
        <w:t>1943</w:t>
      </w:r>
      <w:r w:rsidR="00870EFC">
        <w:t>;</w:t>
      </w:r>
    </w:p>
    <w:p w:rsidR="00E87FA5" w:rsidRDefault="00B82E8D" w:rsidP="00BF6CD3">
      <w:pPr>
        <w:pStyle w:val="PargrafodaLista"/>
        <w:tabs>
          <w:tab w:val="left" w:pos="284"/>
          <w:tab w:val="left" w:pos="567"/>
          <w:tab w:val="left" w:pos="709"/>
          <w:tab w:val="left" w:pos="993"/>
          <w:tab w:val="left" w:pos="9923"/>
        </w:tabs>
        <w:spacing w:before="118"/>
        <w:ind w:left="0"/>
        <w:rPr>
          <w:sz w:val="24"/>
        </w:rPr>
      </w:pPr>
      <w:r>
        <w:rPr>
          <w:sz w:val="24"/>
        </w:rPr>
        <w:t>9.20.5</w:t>
      </w:r>
      <w:r w:rsidR="00870EFC">
        <w:rPr>
          <w:sz w:val="24"/>
        </w:rPr>
        <w:t>-</w:t>
      </w:r>
      <w:r w:rsidR="00870EFC">
        <w:rPr>
          <w:spacing w:val="14"/>
          <w:sz w:val="24"/>
        </w:rPr>
        <w:t xml:space="preserve"> </w:t>
      </w:r>
      <w:r w:rsidR="00870EFC">
        <w:rPr>
          <w:sz w:val="24"/>
        </w:rPr>
        <w:t>Prova</w:t>
      </w:r>
      <w:r w:rsidR="00870EFC">
        <w:rPr>
          <w:spacing w:val="13"/>
          <w:sz w:val="24"/>
        </w:rPr>
        <w:t xml:space="preserve"> </w:t>
      </w:r>
      <w:r w:rsidR="00870EFC">
        <w:rPr>
          <w:sz w:val="24"/>
        </w:rPr>
        <w:t>de</w:t>
      </w:r>
      <w:r w:rsidR="00870EFC">
        <w:rPr>
          <w:spacing w:val="13"/>
          <w:sz w:val="24"/>
        </w:rPr>
        <w:t xml:space="preserve"> </w:t>
      </w:r>
      <w:r w:rsidR="00870EFC">
        <w:rPr>
          <w:sz w:val="24"/>
        </w:rPr>
        <w:t>inscrição</w:t>
      </w:r>
      <w:r w:rsidR="00870EFC">
        <w:rPr>
          <w:spacing w:val="14"/>
          <w:sz w:val="24"/>
        </w:rPr>
        <w:t xml:space="preserve"> </w:t>
      </w:r>
      <w:r w:rsidR="00870EFC">
        <w:rPr>
          <w:sz w:val="24"/>
        </w:rPr>
        <w:t>no</w:t>
      </w:r>
      <w:r w:rsidR="00870EFC">
        <w:rPr>
          <w:spacing w:val="15"/>
          <w:sz w:val="24"/>
        </w:rPr>
        <w:t xml:space="preserve"> </w:t>
      </w:r>
      <w:r w:rsidR="00870EFC">
        <w:rPr>
          <w:sz w:val="24"/>
        </w:rPr>
        <w:t>cadastro</w:t>
      </w:r>
      <w:r w:rsidR="00870EFC">
        <w:rPr>
          <w:spacing w:val="14"/>
          <w:sz w:val="24"/>
        </w:rPr>
        <w:t xml:space="preserve"> </w:t>
      </w:r>
      <w:r w:rsidR="00870EFC">
        <w:rPr>
          <w:sz w:val="24"/>
        </w:rPr>
        <w:t>de</w:t>
      </w:r>
      <w:r w:rsidR="00870EFC">
        <w:rPr>
          <w:spacing w:val="13"/>
          <w:sz w:val="24"/>
        </w:rPr>
        <w:t xml:space="preserve"> </w:t>
      </w:r>
      <w:r w:rsidR="00870EFC">
        <w:rPr>
          <w:sz w:val="24"/>
        </w:rPr>
        <w:t>contribuintes</w:t>
      </w:r>
      <w:r w:rsidR="00870EFC">
        <w:rPr>
          <w:spacing w:val="15"/>
          <w:sz w:val="24"/>
        </w:rPr>
        <w:t xml:space="preserve"> </w:t>
      </w:r>
      <w:r w:rsidR="00870EFC">
        <w:rPr>
          <w:sz w:val="24"/>
        </w:rPr>
        <w:t>Municipal</w:t>
      </w:r>
      <w:r w:rsidR="00870EFC">
        <w:rPr>
          <w:spacing w:val="15"/>
          <w:sz w:val="24"/>
        </w:rPr>
        <w:t xml:space="preserve"> </w:t>
      </w:r>
      <w:r w:rsidR="00870EFC">
        <w:rPr>
          <w:sz w:val="24"/>
        </w:rPr>
        <w:t>relativo</w:t>
      </w:r>
      <w:r w:rsidR="00870EFC">
        <w:rPr>
          <w:spacing w:val="15"/>
          <w:sz w:val="24"/>
        </w:rPr>
        <w:t xml:space="preserve"> </w:t>
      </w:r>
      <w:r w:rsidR="00870EFC">
        <w:rPr>
          <w:sz w:val="24"/>
        </w:rPr>
        <w:t>ao</w:t>
      </w:r>
      <w:r w:rsidR="00870EFC">
        <w:rPr>
          <w:spacing w:val="14"/>
          <w:sz w:val="24"/>
        </w:rPr>
        <w:t xml:space="preserve"> </w:t>
      </w:r>
      <w:r w:rsidR="00870EFC">
        <w:rPr>
          <w:sz w:val="24"/>
        </w:rPr>
        <w:t>domicílio</w:t>
      </w:r>
      <w:r w:rsidR="00870EFC">
        <w:rPr>
          <w:spacing w:val="12"/>
          <w:sz w:val="24"/>
        </w:rPr>
        <w:t xml:space="preserve"> </w:t>
      </w:r>
      <w:r w:rsidR="00870EFC">
        <w:rPr>
          <w:sz w:val="24"/>
        </w:rPr>
        <w:t>ou</w:t>
      </w:r>
      <w:r w:rsidR="00870EFC">
        <w:rPr>
          <w:spacing w:val="14"/>
          <w:sz w:val="24"/>
        </w:rPr>
        <w:t xml:space="preserve"> </w:t>
      </w:r>
      <w:r w:rsidR="00870EFC">
        <w:rPr>
          <w:sz w:val="24"/>
        </w:rPr>
        <w:t>sede</w:t>
      </w:r>
      <w:r w:rsidR="00870EFC">
        <w:rPr>
          <w:spacing w:val="-57"/>
          <w:sz w:val="24"/>
        </w:rPr>
        <w:t xml:space="preserve"> </w:t>
      </w:r>
      <w:r w:rsidR="00870EFC">
        <w:rPr>
          <w:sz w:val="24"/>
        </w:rPr>
        <w:t>do</w:t>
      </w:r>
      <w:r w:rsidR="00870EFC">
        <w:rPr>
          <w:spacing w:val="-1"/>
          <w:sz w:val="24"/>
        </w:rPr>
        <w:t xml:space="preserve"> </w:t>
      </w:r>
      <w:r w:rsidR="00870EFC">
        <w:rPr>
          <w:sz w:val="24"/>
        </w:rPr>
        <w:t>fornecedor,</w:t>
      </w:r>
      <w:r w:rsidR="00870EFC">
        <w:rPr>
          <w:spacing w:val="-1"/>
          <w:sz w:val="24"/>
        </w:rPr>
        <w:t xml:space="preserve"> </w:t>
      </w:r>
      <w:r w:rsidR="00870EFC">
        <w:rPr>
          <w:sz w:val="24"/>
        </w:rPr>
        <w:t>pertinente</w:t>
      </w:r>
      <w:r w:rsidR="00870EFC">
        <w:rPr>
          <w:spacing w:val="1"/>
          <w:sz w:val="24"/>
        </w:rPr>
        <w:t xml:space="preserve"> </w:t>
      </w:r>
      <w:r w:rsidR="00870EFC">
        <w:rPr>
          <w:sz w:val="24"/>
        </w:rPr>
        <w:t>ao</w:t>
      </w:r>
      <w:r w:rsidR="00870EFC">
        <w:rPr>
          <w:spacing w:val="-1"/>
          <w:sz w:val="24"/>
        </w:rPr>
        <w:t xml:space="preserve"> </w:t>
      </w:r>
      <w:r w:rsidR="00870EFC">
        <w:rPr>
          <w:sz w:val="24"/>
        </w:rPr>
        <w:t>seu</w:t>
      </w:r>
      <w:r w:rsidR="00870EFC">
        <w:rPr>
          <w:spacing w:val="-3"/>
          <w:sz w:val="24"/>
        </w:rPr>
        <w:t xml:space="preserve"> </w:t>
      </w:r>
      <w:r w:rsidR="00870EFC">
        <w:rPr>
          <w:sz w:val="24"/>
        </w:rPr>
        <w:t>ramo</w:t>
      </w:r>
      <w:r w:rsidR="00870EFC">
        <w:rPr>
          <w:spacing w:val="-1"/>
          <w:sz w:val="24"/>
        </w:rPr>
        <w:t xml:space="preserve"> </w:t>
      </w:r>
      <w:r w:rsidR="00870EFC">
        <w:rPr>
          <w:sz w:val="24"/>
        </w:rPr>
        <w:t>de</w:t>
      </w:r>
      <w:r w:rsidR="00870EFC">
        <w:rPr>
          <w:spacing w:val="-1"/>
          <w:sz w:val="24"/>
        </w:rPr>
        <w:t xml:space="preserve"> </w:t>
      </w:r>
      <w:r w:rsidR="00870EFC">
        <w:rPr>
          <w:sz w:val="24"/>
        </w:rPr>
        <w:t>atividade e</w:t>
      </w:r>
      <w:r w:rsidR="00870EFC">
        <w:rPr>
          <w:spacing w:val="-1"/>
          <w:sz w:val="24"/>
        </w:rPr>
        <w:t xml:space="preserve"> </w:t>
      </w:r>
      <w:r w:rsidR="00870EFC">
        <w:rPr>
          <w:sz w:val="24"/>
        </w:rPr>
        <w:t>compatível</w:t>
      </w:r>
      <w:r w:rsidR="00870EFC">
        <w:rPr>
          <w:spacing w:val="-3"/>
          <w:sz w:val="24"/>
        </w:rPr>
        <w:t xml:space="preserve"> </w:t>
      </w:r>
      <w:r w:rsidR="00870EFC">
        <w:rPr>
          <w:sz w:val="24"/>
        </w:rPr>
        <w:t>com o</w:t>
      </w:r>
      <w:r w:rsidR="00870EFC">
        <w:rPr>
          <w:spacing w:val="-1"/>
          <w:sz w:val="24"/>
        </w:rPr>
        <w:t xml:space="preserve"> </w:t>
      </w:r>
      <w:r w:rsidR="00870EFC">
        <w:rPr>
          <w:sz w:val="24"/>
        </w:rPr>
        <w:t>objeto contratual;</w:t>
      </w:r>
    </w:p>
    <w:p w:rsidR="00E87FA5" w:rsidRDefault="00E83E75" w:rsidP="00BF6CD3">
      <w:pPr>
        <w:pStyle w:val="PargrafodaLista"/>
        <w:tabs>
          <w:tab w:val="left" w:pos="284"/>
          <w:tab w:val="left" w:pos="567"/>
          <w:tab w:val="left" w:pos="709"/>
          <w:tab w:val="left" w:pos="993"/>
          <w:tab w:val="left" w:pos="1933"/>
          <w:tab w:val="left" w:pos="9923"/>
        </w:tabs>
        <w:ind w:left="0"/>
        <w:rPr>
          <w:sz w:val="24"/>
        </w:rPr>
      </w:pPr>
      <w:r>
        <w:rPr>
          <w:sz w:val="24"/>
        </w:rPr>
        <w:t>9</w:t>
      </w:r>
      <w:r w:rsidR="00B82E8D">
        <w:rPr>
          <w:sz w:val="24"/>
        </w:rPr>
        <w:t>.20.6</w:t>
      </w:r>
      <w:r w:rsidR="00870EFC">
        <w:rPr>
          <w:sz w:val="24"/>
        </w:rPr>
        <w:t>-</w:t>
      </w:r>
      <w:r w:rsidR="00870EFC">
        <w:rPr>
          <w:spacing w:val="31"/>
          <w:sz w:val="24"/>
        </w:rPr>
        <w:t xml:space="preserve"> </w:t>
      </w:r>
      <w:r w:rsidR="00870EFC">
        <w:rPr>
          <w:sz w:val="24"/>
        </w:rPr>
        <w:t>Prova</w:t>
      </w:r>
      <w:r w:rsidR="00870EFC">
        <w:rPr>
          <w:spacing w:val="31"/>
          <w:sz w:val="24"/>
        </w:rPr>
        <w:t xml:space="preserve"> </w:t>
      </w:r>
      <w:r w:rsidR="00870EFC">
        <w:rPr>
          <w:sz w:val="24"/>
        </w:rPr>
        <w:t>de</w:t>
      </w:r>
      <w:r w:rsidR="00870EFC">
        <w:rPr>
          <w:spacing w:val="34"/>
          <w:sz w:val="24"/>
        </w:rPr>
        <w:t xml:space="preserve"> </w:t>
      </w:r>
      <w:r w:rsidR="00870EFC">
        <w:rPr>
          <w:sz w:val="24"/>
        </w:rPr>
        <w:t>regularidade</w:t>
      </w:r>
      <w:r w:rsidR="00870EFC">
        <w:rPr>
          <w:spacing w:val="34"/>
          <w:sz w:val="24"/>
        </w:rPr>
        <w:t xml:space="preserve"> </w:t>
      </w:r>
      <w:r w:rsidR="00870EFC">
        <w:rPr>
          <w:sz w:val="24"/>
        </w:rPr>
        <w:t>com</w:t>
      </w:r>
      <w:r w:rsidR="00870EFC">
        <w:rPr>
          <w:spacing w:val="33"/>
          <w:sz w:val="24"/>
        </w:rPr>
        <w:t xml:space="preserve"> </w:t>
      </w:r>
      <w:r w:rsidR="00870EFC">
        <w:rPr>
          <w:sz w:val="24"/>
        </w:rPr>
        <w:t>a</w:t>
      </w:r>
      <w:r w:rsidR="00870EFC">
        <w:rPr>
          <w:spacing w:val="31"/>
          <w:sz w:val="24"/>
        </w:rPr>
        <w:t xml:space="preserve"> </w:t>
      </w:r>
      <w:r w:rsidR="00870EFC">
        <w:rPr>
          <w:sz w:val="24"/>
        </w:rPr>
        <w:t>Fazenda</w:t>
      </w:r>
      <w:r w:rsidR="00870EFC">
        <w:rPr>
          <w:spacing w:val="31"/>
          <w:sz w:val="24"/>
        </w:rPr>
        <w:t xml:space="preserve"> </w:t>
      </w:r>
      <w:r w:rsidR="00870EFC">
        <w:rPr>
          <w:sz w:val="24"/>
        </w:rPr>
        <w:t>Municipal</w:t>
      </w:r>
      <w:r w:rsidR="00870EFC">
        <w:rPr>
          <w:spacing w:val="33"/>
          <w:sz w:val="24"/>
        </w:rPr>
        <w:t xml:space="preserve"> </w:t>
      </w:r>
      <w:r w:rsidR="00870EFC">
        <w:rPr>
          <w:sz w:val="24"/>
        </w:rPr>
        <w:t>do</w:t>
      </w:r>
      <w:r w:rsidR="00870EFC">
        <w:rPr>
          <w:spacing w:val="32"/>
          <w:sz w:val="24"/>
        </w:rPr>
        <w:t xml:space="preserve"> </w:t>
      </w:r>
      <w:r w:rsidR="00870EFC">
        <w:rPr>
          <w:sz w:val="24"/>
        </w:rPr>
        <w:t>domicílio</w:t>
      </w:r>
      <w:r w:rsidR="00870EFC">
        <w:rPr>
          <w:spacing w:val="32"/>
          <w:sz w:val="24"/>
        </w:rPr>
        <w:t xml:space="preserve"> </w:t>
      </w:r>
      <w:r w:rsidR="00870EFC">
        <w:rPr>
          <w:sz w:val="24"/>
        </w:rPr>
        <w:t>ou</w:t>
      </w:r>
      <w:r w:rsidR="00870EFC">
        <w:rPr>
          <w:spacing w:val="32"/>
          <w:sz w:val="24"/>
        </w:rPr>
        <w:t xml:space="preserve"> </w:t>
      </w:r>
      <w:r w:rsidR="00870EFC">
        <w:rPr>
          <w:sz w:val="24"/>
        </w:rPr>
        <w:t>sede</w:t>
      </w:r>
      <w:r w:rsidR="00870EFC">
        <w:rPr>
          <w:spacing w:val="31"/>
          <w:sz w:val="24"/>
        </w:rPr>
        <w:t xml:space="preserve"> </w:t>
      </w:r>
      <w:r w:rsidR="00870EFC">
        <w:rPr>
          <w:sz w:val="24"/>
        </w:rPr>
        <w:t>do</w:t>
      </w:r>
      <w:r w:rsidR="00870EFC">
        <w:rPr>
          <w:spacing w:val="32"/>
          <w:sz w:val="24"/>
        </w:rPr>
        <w:t xml:space="preserve"> </w:t>
      </w:r>
      <w:r w:rsidR="00870EFC">
        <w:rPr>
          <w:sz w:val="24"/>
        </w:rPr>
        <w:t>fornecedor,</w:t>
      </w:r>
      <w:r w:rsidR="00870EFC">
        <w:rPr>
          <w:spacing w:val="-57"/>
          <w:sz w:val="24"/>
        </w:rPr>
        <w:t xml:space="preserve"> </w:t>
      </w:r>
      <w:r w:rsidR="00870EFC">
        <w:rPr>
          <w:sz w:val="24"/>
        </w:rPr>
        <w:t>relativa</w:t>
      </w:r>
      <w:r w:rsidR="00870EFC">
        <w:rPr>
          <w:spacing w:val="-2"/>
          <w:sz w:val="24"/>
        </w:rPr>
        <w:t xml:space="preserve"> </w:t>
      </w:r>
      <w:r w:rsidR="00870EFC">
        <w:rPr>
          <w:sz w:val="24"/>
        </w:rPr>
        <w:t>à</w:t>
      </w:r>
      <w:r w:rsidR="00870EFC">
        <w:rPr>
          <w:spacing w:val="1"/>
          <w:sz w:val="24"/>
        </w:rPr>
        <w:t xml:space="preserve"> </w:t>
      </w:r>
      <w:r w:rsidR="00870EFC">
        <w:rPr>
          <w:sz w:val="24"/>
        </w:rPr>
        <w:t>atividade</w:t>
      </w:r>
      <w:r w:rsidR="00870EFC">
        <w:rPr>
          <w:spacing w:val="-4"/>
          <w:sz w:val="24"/>
        </w:rPr>
        <w:t xml:space="preserve"> </w:t>
      </w:r>
      <w:r w:rsidR="00870EFC">
        <w:rPr>
          <w:sz w:val="24"/>
        </w:rPr>
        <w:t>em cujo</w:t>
      </w:r>
      <w:r w:rsidR="00870EFC">
        <w:rPr>
          <w:spacing w:val="-1"/>
          <w:sz w:val="24"/>
        </w:rPr>
        <w:t xml:space="preserve"> </w:t>
      </w:r>
      <w:r w:rsidR="00870EFC">
        <w:rPr>
          <w:sz w:val="24"/>
        </w:rPr>
        <w:t>exercício contrata</w:t>
      </w:r>
      <w:r w:rsidR="00870EFC">
        <w:rPr>
          <w:spacing w:val="-1"/>
          <w:sz w:val="24"/>
        </w:rPr>
        <w:t xml:space="preserve"> </w:t>
      </w:r>
      <w:r w:rsidR="00870EFC">
        <w:rPr>
          <w:sz w:val="24"/>
        </w:rPr>
        <w:t>ou</w:t>
      </w:r>
      <w:r w:rsidR="00870EFC">
        <w:rPr>
          <w:spacing w:val="2"/>
          <w:sz w:val="24"/>
        </w:rPr>
        <w:t xml:space="preserve"> </w:t>
      </w:r>
      <w:r w:rsidR="00870EFC">
        <w:rPr>
          <w:sz w:val="24"/>
        </w:rPr>
        <w:t>concorre;</w:t>
      </w:r>
    </w:p>
    <w:p w:rsidR="00E87FA5" w:rsidRPr="00E83E75" w:rsidRDefault="00D40672" w:rsidP="002B1860">
      <w:pPr>
        <w:pStyle w:val="PargrafodaLista"/>
        <w:numPr>
          <w:ilvl w:val="2"/>
          <w:numId w:val="12"/>
        </w:numPr>
        <w:tabs>
          <w:tab w:val="left" w:pos="284"/>
          <w:tab w:val="left" w:pos="567"/>
          <w:tab w:val="left" w:pos="709"/>
          <w:tab w:val="left" w:pos="993"/>
          <w:tab w:val="left" w:pos="2112"/>
          <w:tab w:val="left" w:pos="2113"/>
          <w:tab w:val="left" w:pos="9923"/>
        </w:tabs>
        <w:ind w:left="0" w:firstLine="0"/>
        <w:rPr>
          <w:sz w:val="24"/>
        </w:rPr>
      </w:pPr>
      <w:r>
        <w:pict>
          <v:rect id="_x0000_s1555" style="position:absolute;left:0;text-align:left;margin-left:115.55pt;margin-top:14.1pt;width:6.35pt;height:.6pt;z-index:-17832448;mso-position-horizontal-relative:page" fillcolor="black" stroked="f">
            <w10:wrap anchorx="page"/>
          </v:rect>
        </w:pict>
      </w:r>
      <w:r w:rsidR="00870EFC" w:rsidRPr="00E83E75">
        <w:rPr>
          <w:sz w:val="24"/>
        </w:rPr>
        <w:t>Certidão</w:t>
      </w:r>
      <w:r w:rsidR="00870EFC" w:rsidRPr="00E83E75">
        <w:rPr>
          <w:spacing w:val="13"/>
          <w:sz w:val="24"/>
        </w:rPr>
        <w:t xml:space="preserve"> </w:t>
      </w:r>
      <w:r w:rsidR="00870EFC" w:rsidRPr="00E83E75">
        <w:rPr>
          <w:sz w:val="24"/>
        </w:rPr>
        <w:t>de</w:t>
      </w:r>
      <w:r w:rsidR="00870EFC" w:rsidRPr="00E83E75">
        <w:rPr>
          <w:spacing w:val="9"/>
          <w:sz w:val="24"/>
        </w:rPr>
        <w:t xml:space="preserve"> </w:t>
      </w:r>
      <w:r w:rsidR="00870EFC" w:rsidRPr="00E83E75">
        <w:rPr>
          <w:sz w:val="24"/>
        </w:rPr>
        <w:t>Regularidade</w:t>
      </w:r>
      <w:r w:rsidR="00870EFC" w:rsidRPr="00E83E75">
        <w:rPr>
          <w:spacing w:val="13"/>
          <w:sz w:val="24"/>
        </w:rPr>
        <w:t xml:space="preserve"> </w:t>
      </w:r>
      <w:r w:rsidR="00870EFC" w:rsidRPr="00E83E75">
        <w:rPr>
          <w:sz w:val="24"/>
        </w:rPr>
        <w:t>para</w:t>
      </w:r>
      <w:r w:rsidR="00870EFC" w:rsidRPr="00E83E75">
        <w:rPr>
          <w:spacing w:val="13"/>
          <w:sz w:val="24"/>
        </w:rPr>
        <w:t xml:space="preserve"> </w:t>
      </w:r>
      <w:r w:rsidR="00870EFC" w:rsidRPr="00E83E75">
        <w:rPr>
          <w:sz w:val="24"/>
        </w:rPr>
        <w:t>com</w:t>
      </w:r>
      <w:r w:rsidR="00870EFC" w:rsidRPr="00E83E75">
        <w:rPr>
          <w:spacing w:val="15"/>
          <w:sz w:val="24"/>
        </w:rPr>
        <w:t xml:space="preserve"> </w:t>
      </w:r>
      <w:r w:rsidR="00870EFC" w:rsidRPr="00E83E75">
        <w:rPr>
          <w:sz w:val="24"/>
        </w:rPr>
        <w:t>a</w:t>
      </w:r>
      <w:r w:rsidR="00870EFC" w:rsidRPr="00E83E75">
        <w:rPr>
          <w:spacing w:val="11"/>
          <w:sz w:val="24"/>
        </w:rPr>
        <w:t xml:space="preserve"> </w:t>
      </w:r>
      <w:r w:rsidR="00870EFC" w:rsidRPr="00E83E75">
        <w:rPr>
          <w:sz w:val="24"/>
        </w:rPr>
        <w:t>Fazenda</w:t>
      </w:r>
      <w:r w:rsidR="00870EFC" w:rsidRPr="00E83E75">
        <w:rPr>
          <w:spacing w:val="13"/>
          <w:sz w:val="24"/>
        </w:rPr>
        <w:t xml:space="preserve"> </w:t>
      </w:r>
      <w:r w:rsidR="00870EFC" w:rsidRPr="00E83E75">
        <w:rPr>
          <w:sz w:val="24"/>
        </w:rPr>
        <w:t>Estadual,</w:t>
      </w:r>
      <w:r w:rsidR="00870EFC" w:rsidRPr="00E83E75">
        <w:rPr>
          <w:spacing w:val="14"/>
          <w:sz w:val="24"/>
        </w:rPr>
        <w:t xml:space="preserve"> </w:t>
      </w:r>
      <w:r w:rsidR="00870EFC" w:rsidRPr="00E83E75">
        <w:rPr>
          <w:sz w:val="24"/>
        </w:rPr>
        <w:t>por</w:t>
      </w:r>
      <w:r w:rsidR="00870EFC" w:rsidRPr="00E83E75">
        <w:rPr>
          <w:spacing w:val="14"/>
          <w:sz w:val="24"/>
        </w:rPr>
        <w:t xml:space="preserve"> </w:t>
      </w:r>
      <w:r w:rsidR="00870EFC" w:rsidRPr="00E83E75">
        <w:rPr>
          <w:sz w:val="24"/>
        </w:rPr>
        <w:t>meio</w:t>
      </w:r>
      <w:r w:rsidR="00870EFC" w:rsidRPr="00E83E75">
        <w:rPr>
          <w:spacing w:val="14"/>
          <w:sz w:val="24"/>
        </w:rPr>
        <w:t xml:space="preserve"> </w:t>
      </w:r>
      <w:r w:rsidR="00870EFC" w:rsidRPr="00E83E75">
        <w:rPr>
          <w:sz w:val="24"/>
        </w:rPr>
        <w:t>de</w:t>
      </w:r>
      <w:r w:rsidR="00870EFC" w:rsidRPr="00E83E75">
        <w:rPr>
          <w:spacing w:val="12"/>
          <w:sz w:val="24"/>
        </w:rPr>
        <w:t xml:space="preserve"> </w:t>
      </w:r>
      <w:r w:rsidR="00870EFC" w:rsidRPr="00E83E75">
        <w:rPr>
          <w:sz w:val="24"/>
        </w:rPr>
        <w:t>Certidão</w:t>
      </w:r>
      <w:r w:rsidR="00870EFC" w:rsidRPr="00E83E75">
        <w:rPr>
          <w:spacing w:val="14"/>
          <w:sz w:val="24"/>
        </w:rPr>
        <w:t xml:space="preserve"> </w:t>
      </w:r>
      <w:r w:rsidR="00870EFC" w:rsidRPr="00E83E75">
        <w:rPr>
          <w:sz w:val="24"/>
        </w:rPr>
        <w:t>Negativa</w:t>
      </w:r>
      <w:r w:rsidR="00870EFC" w:rsidRPr="00E83E75">
        <w:rPr>
          <w:spacing w:val="-57"/>
          <w:sz w:val="24"/>
        </w:rPr>
        <w:t xml:space="preserve"> </w:t>
      </w:r>
      <w:r w:rsidR="00870EFC" w:rsidRPr="00E83E75">
        <w:rPr>
          <w:sz w:val="24"/>
        </w:rPr>
        <w:t>de</w:t>
      </w:r>
      <w:r w:rsidR="00870EFC" w:rsidRPr="00E83E75">
        <w:rPr>
          <w:spacing w:val="-2"/>
          <w:sz w:val="24"/>
        </w:rPr>
        <w:t xml:space="preserve"> </w:t>
      </w:r>
      <w:r w:rsidR="00870EFC" w:rsidRPr="00E83E75">
        <w:rPr>
          <w:sz w:val="24"/>
        </w:rPr>
        <w:t>Débito em relação</w:t>
      </w:r>
      <w:r w:rsidR="00870EFC" w:rsidRPr="00E83E75">
        <w:rPr>
          <w:spacing w:val="2"/>
          <w:sz w:val="24"/>
        </w:rPr>
        <w:t xml:space="preserve"> </w:t>
      </w:r>
      <w:r w:rsidR="00870EFC" w:rsidRPr="00E83E75">
        <w:rPr>
          <w:sz w:val="24"/>
        </w:rPr>
        <w:t>a</w:t>
      </w:r>
      <w:r w:rsidR="00870EFC" w:rsidRPr="00E83E75">
        <w:rPr>
          <w:spacing w:val="-1"/>
          <w:sz w:val="24"/>
        </w:rPr>
        <w:t xml:space="preserve"> </w:t>
      </w:r>
      <w:r w:rsidR="00870EFC" w:rsidRPr="00E83E75">
        <w:rPr>
          <w:sz w:val="24"/>
        </w:rPr>
        <w:t>tributos estaduais;</w:t>
      </w:r>
    </w:p>
    <w:p w:rsidR="00E87FA5" w:rsidRPr="00E83E75" w:rsidRDefault="00D40672" w:rsidP="00E66E53">
      <w:pPr>
        <w:pStyle w:val="PargrafodaLista"/>
        <w:tabs>
          <w:tab w:val="left" w:pos="284"/>
          <w:tab w:val="left" w:pos="567"/>
          <w:tab w:val="left" w:pos="709"/>
          <w:tab w:val="left" w:pos="993"/>
          <w:tab w:val="left" w:pos="2083"/>
          <w:tab w:val="left" w:pos="2085"/>
          <w:tab w:val="left" w:pos="9923"/>
        </w:tabs>
        <w:ind w:left="0"/>
        <w:rPr>
          <w:sz w:val="24"/>
        </w:rPr>
      </w:pPr>
      <w:r>
        <w:pict>
          <v:rect id="_x0000_s1554" style="position:absolute;left:0;text-align:left;margin-left:114.85pt;margin-top:14.1pt;width:6.35pt;height:.6pt;z-index:-17831936;mso-position-horizontal-relative:page" fillcolor="black" stroked="f">
            <w10:wrap anchorx="page"/>
          </v:rect>
        </w:pict>
      </w:r>
      <w:r w:rsidR="00E66E53">
        <w:rPr>
          <w:sz w:val="24"/>
        </w:rPr>
        <w:t xml:space="preserve">9.20.7.1 </w:t>
      </w:r>
      <w:r w:rsidR="00870EFC" w:rsidRPr="00E83E75">
        <w:rPr>
          <w:sz w:val="24"/>
        </w:rPr>
        <w:t>Certidão emitida pela Procuradoria Geral do Estado, caso tenha sede no Estado do Rio de</w:t>
      </w:r>
      <w:r w:rsidR="00870EFC" w:rsidRPr="00E83E75">
        <w:rPr>
          <w:spacing w:val="-57"/>
          <w:sz w:val="24"/>
        </w:rPr>
        <w:t xml:space="preserve"> </w:t>
      </w:r>
      <w:r w:rsidR="00870EFC" w:rsidRPr="00E83E75">
        <w:rPr>
          <w:sz w:val="24"/>
        </w:rPr>
        <w:t>Janeiro.</w:t>
      </w:r>
    </w:p>
    <w:p w:rsidR="00E87FA5" w:rsidRDefault="00870EFC" w:rsidP="002B1860">
      <w:pPr>
        <w:pStyle w:val="Corpodetexto"/>
        <w:numPr>
          <w:ilvl w:val="2"/>
          <w:numId w:val="12"/>
        </w:numPr>
        <w:tabs>
          <w:tab w:val="left" w:pos="0"/>
        </w:tabs>
        <w:ind w:left="0" w:firstLine="0"/>
        <w:jc w:val="both"/>
      </w:pPr>
      <w:r>
        <w:t xml:space="preserve"> Caso o fornecedor seja considerado isento dos tributos relacionados ao objeto contratual,</w:t>
      </w:r>
      <w:r>
        <w:rPr>
          <w:spacing w:val="1"/>
        </w:rPr>
        <w:t xml:space="preserve"> </w:t>
      </w:r>
      <w:r>
        <w:t>deverá comprovar tal condição mediante a apresentação de declaração da Fazenda respectiva do seu</w:t>
      </w:r>
      <w:r>
        <w:rPr>
          <w:spacing w:val="1"/>
        </w:rPr>
        <w:t xml:space="preserve"> </w:t>
      </w:r>
      <w:r>
        <w:t>domicílio</w:t>
      </w:r>
      <w:r>
        <w:rPr>
          <w:spacing w:val="-1"/>
        </w:rPr>
        <w:t xml:space="preserve"> </w:t>
      </w:r>
      <w:r>
        <w:t>ou sede, ou outra</w:t>
      </w:r>
      <w:r>
        <w:rPr>
          <w:spacing w:val="-1"/>
        </w:rPr>
        <w:t xml:space="preserve"> </w:t>
      </w:r>
      <w:r>
        <w:t>equivalente, na</w:t>
      </w:r>
      <w:r>
        <w:rPr>
          <w:spacing w:val="-1"/>
        </w:rPr>
        <w:t xml:space="preserve"> </w:t>
      </w:r>
      <w:r>
        <w:t>forma</w:t>
      </w:r>
      <w:r>
        <w:rPr>
          <w:spacing w:val="1"/>
        </w:rPr>
        <w:t xml:space="preserve"> </w:t>
      </w:r>
      <w:r>
        <w:t>da</w:t>
      </w:r>
      <w:r>
        <w:rPr>
          <w:spacing w:val="-1"/>
        </w:rPr>
        <w:t xml:space="preserve"> </w:t>
      </w:r>
      <w:r>
        <w:t>lei.</w:t>
      </w:r>
    </w:p>
    <w:p w:rsidR="00E87FA5" w:rsidRPr="00F96A8F" w:rsidRDefault="00E66E53" w:rsidP="009F2174">
      <w:pPr>
        <w:pStyle w:val="PargrafodaLista"/>
        <w:tabs>
          <w:tab w:val="left" w:pos="0"/>
          <w:tab w:val="left" w:pos="1929"/>
        </w:tabs>
        <w:ind w:left="0"/>
        <w:rPr>
          <w:color w:val="000000" w:themeColor="text1"/>
          <w:sz w:val="24"/>
        </w:rPr>
      </w:pPr>
      <w:r w:rsidRPr="00697EE4">
        <w:rPr>
          <w:sz w:val="24"/>
        </w:rPr>
        <w:t>9.20.9</w:t>
      </w:r>
      <w:r w:rsidR="00B82E8D" w:rsidRPr="00697EE4">
        <w:rPr>
          <w:sz w:val="24"/>
        </w:rPr>
        <w:t xml:space="preserve"> </w:t>
      </w:r>
      <w:r w:rsidR="00870EFC" w:rsidRPr="00697EE4">
        <w:rPr>
          <w:sz w:val="24"/>
        </w:rPr>
        <w:t xml:space="preserve">- O fornecedor enquadrado como microempreendedor individual que pretenda auferir </w:t>
      </w:r>
      <w:r w:rsidR="00870EFC" w:rsidRPr="00F96A8F">
        <w:rPr>
          <w:color w:val="000000" w:themeColor="text1"/>
          <w:sz w:val="24"/>
        </w:rPr>
        <w:t>os</w:t>
      </w:r>
      <w:r w:rsidR="00870EFC" w:rsidRPr="00F96A8F">
        <w:rPr>
          <w:color w:val="000000" w:themeColor="text1"/>
          <w:spacing w:val="1"/>
          <w:sz w:val="24"/>
        </w:rPr>
        <w:t xml:space="preserve"> </w:t>
      </w:r>
      <w:r w:rsidR="00870EFC" w:rsidRPr="00F96A8F">
        <w:rPr>
          <w:color w:val="000000" w:themeColor="text1"/>
          <w:sz w:val="24"/>
        </w:rPr>
        <w:t>benefícios</w:t>
      </w:r>
      <w:r w:rsidR="00870EFC" w:rsidRPr="00F96A8F">
        <w:rPr>
          <w:color w:val="000000" w:themeColor="text1"/>
          <w:spacing w:val="1"/>
          <w:sz w:val="24"/>
        </w:rPr>
        <w:t xml:space="preserve"> </w:t>
      </w:r>
      <w:r w:rsidR="00870EFC" w:rsidRPr="00F96A8F">
        <w:rPr>
          <w:color w:val="000000" w:themeColor="text1"/>
          <w:sz w:val="24"/>
        </w:rPr>
        <w:t>do</w:t>
      </w:r>
      <w:r w:rsidR="00870EFC" w:rsidRPr="00F96A8F">
        <w:rPr>
          <w:color w:val="000000" w:themeColor="text1"/>
          <w:spacing w:val="1"/>
          <w:sz w:val="24"/>
        </w:rPr>
        <w:t xml:space="preserve"> </w:t>
      </w:r>
      <w:r w:rsidR="00870EFC" w:rsidRPr="00F96A8F">
        <w:rPr>
          <w:color w:val="000000" w:themeColor="text1"/>
          <w:sz w:val="24"/>
        </w:rPr>
        <w:t>tratamento</w:t>
      </w:r>
      <w:r w:rsidR="00870EFC" w:rsidRPr="00F96A8F">
        <w:rPr>
          <w:color w:val="000000" w:themeColor="text1"/>
          <w:spacing w:val="1"/>
          <w:sz w:val="24"/>
        </w:rPr>
        <w:t xml:space="preserve"> </w:t>
      </w:r>
      <w:r w:rsidR="00870EFC" w:rsidRPr="00F96A8F">
        <w:rPr>
          <w:color w:val="000000" w:themeColor="text1"/>
          <w:sz w:val="24"/>
        </w:rPr>
        <w:t>diferenciado</w:t>
      </w:r>
      <w:r w:rsidR="00870EFC" w:rsidRPr="00F96A8F">
        <w:rPr>
          <w:color w:val="000000" w:themeColor="text1"/>
          <w:spacing w:val="1"/>
          <w:sz w:val="24"/>
        </w:rPr>
        <w:t xml:space="preserve"> </w:t>
      </w:r>
      <w:r w:rsidR="00870EFC" w:rsidRPr="00F96A8F">
        <w:rPr>
          <w:color w:val="000000" w:themeColor="text1"/>
          <w:sz w:val="24"/>
        </w:rPr>
        <w:t>previstos</w:t>
      </w:r>
      <w:r w:rsidR="00870EFC" w:rsidRPr="00F96A8F">
        <w:rPr>
          <w:color w:val="000000" w:themeColor="text1"/>
          <w:spacing w:val="1"/>
          <w:sz w:val="24"/>
        </w:rPr>
        <w:t xml:space="preserve"> </w:t>
      </w:r>
      <w:r w:rsidR="00870EFC" w:rsidRPr="00F96A8F">
        <w:rPr>
          <w:color w:val="000000" w:themeColor="text1"/>
          <w:sz w:val="24"/>
        </w:rPr>
        <w:t>na</w:t>
      </w:r>
      <w:r w:rsidR="00870EFC" w:rsidRPr="00F96A8F">
        <w:rPr>
          <w:color w:val="000000" w:themeColor="text1"/>
          <w:spacing w:val="1"/>
          <w:sz w:val="24"/>
        </w:rPr>
        <w:t xml:space="preserve"> </w:t>
      </w:r>
      <w:r w:rsidR="00870EFC" w:rsidRPr="00F96A8F">
        <w:rPr>
          <w:color w:val="000000" w:themeColor="text1"/>
          <w:sz w:val="24"/>
          <w:u w:val="single" w:color="0000FF"/>
        </w:rPr>
        <w:t>Lei</w:t>
      </w:r>
      <w:r w:rsidR="00870EFC" w:rsidRPr="00F96A8F">
        <w:rPr>
          <w:color w:val="000000" w:themeColor="text1"/>
          <w:spacing w:val="1"/>
          <w:sz w:val="24"/>
          <w:u w:val="single" w:color="0000FF"/>
        </w:rPr>
        <w:t xml:space="preserve"> </w:t>
      </w:r>
      <w:r w:rsidR="00870EFC" w:rsidRPr="00F96A8F">
        <w:rPr>
          <w:color w:val="000000" w:themeColor="text1"/>
          <w:sz w:val="24"/>
          <w:u w:val="single" w:color="0000FF"/>
        </w:rPr>
        <w:t>Complementar</w:t>
      </w:r>
      <w:r w:rsidR="00870EFC" w:rsidRPr="00F96A8F">
        <w:rPr>
          <w:color w:val="000000" w:themeColor="text1"/>
          <w:spacing w:val="1"/>
          <w:sz w:val="24"/>
          <w:u w:val="single" w:color="0000FF"/>
        </w:rPr>
        <w:t xml:space="preserve"> </w:t>
      </w:r>
      <w:r w:rsidR="00870EFC" w:rsidRPr="00F96A8F">
        <w:rPr>
          <w:color w:val="000000" w:themeColor="text1"/>
          <w:sz w:val="24"/>
          <w:u w:val="single" w:color="0000FF"/>
        </w:rPr>
        <w:t>n.</w:t>
      </w:r>
      <w:r w:rsidR="00870EFC" w:rsidRPr="00F96A8F">
        <w:rPr>
          <w:color w:val="000000" w:themeColor="text1"/>
          <w:spacing w:val="1"/>
          <w:sz w:val="24"/>
          <w:u w:val="single" w:color="0000FF"/>
        </w:rPr>
        <w:t xml:space="preserve"> </w:t>
      </w:r>
      <w:r w:rsidR="00870EFC" w:rsidRPr="00F96A8F">
        <w:rPr>
          <w:color w:val="000000" w:themeColor="text1"/>
          <w:sz w:val="24"/>
          <w:u w:val="single" w:color="0000FF"/>
        </w:rPr>
        <w:t>123,</w:t>
      </w:r>
      <w:r w:rsidR="00870EFC" w:rsidRPr="00F96A8F">
        <w:rPr>
          <w:color w:val="000000" w:themeColor="text1"/>
          <w:spacing w:val="1"/>
          <w:sz w:val="24"/>
          <w:u w:val="single" w:color="0000FF"/>
        </w:rPr>
        <w:t xml:space="preserve"> </w:t>
      </w:r>
      <w:r w:rsidR="00870EFC" w:rsidRPr="00F96A8F">
        <w:rPr>
          <w:color w:val="000000" w:themeColor="text1"/>
          <w:sz w:val="24"/>
          <w:u w:val="single" w:color="0000FF"/>
        </w:rPr>
        <w:t>de</w:t>
      </w:r>
      <w:r w:rsidR="00870EFC" w:rsidRPr="00F96A8F">
        <w:rPr>
          <w:color w:val="000000" w:themeColor="text1"/>
          <w:spacing w:val="1"/>
          <w:sz w:val="24"/>
          <w:u w:val="single" w:color="0000FF"/>
        </w:rPr>
        <w:t xml:space="preserve"> </w:t>
      </w:r>
      <w:r w:rsidR="00870EFC" w:rsidRPr="00F96A8F">
        <w:rPr>
          <w:color w:val="000000" w:themeColor="text1"/>
          <w:sz w:val="24"/>
          <w:u w:val="single" w:color="0000FF"/>
        </w:rPr>
        <w:t>2006</w:t>
      </w:r>
      <w:r w:rsidR="00870EFC" w:rsidRPr="00F96A8F">
        <w:rPr>
          <w:color w:val="000000" w:themeColor="text1"/>
          <w:sz w:val="24"/>
        </w:rPr>
        <w:t>,</w:t>
      </w:r>
      <w:r w:rsidR="00870EFC" w:rsidRPr="00F96A8F">
        <w:rPr>
          <w:color w:val="000000" w:themeColor="text1"/>
          <w:spacing w:val="1"/>
          <w:sz w:val="24"/>
        </w:rPr>
        <w:t xml:space="preserve"> </w:t>
      </w:r>
      <w:r w:rsidR="00870EFC" w:rsidRPr="00F96A8F">
        <w:rPr>
          <w:color w:val="000000" w:themeColor="text1"/>
          <w:sz w:val="24"/>
        </w:rPr>
        <w:t>estará</w:t>
      </w:r>
      <w:r w:rsidR="00870EFC" w:rsidRPr="00F96A8F">
        <w:rPr>
          <w:color w:val="000000" w:themeColor="text1"/>
          <w:spacing w:val="-57"/>
          <w:sz w:val="24"/>
        </w:rPr>
        <w:t xml:space="preserve"> </w:t>
      </w:r>
      <w:r w:rsidR="00870EFC" w:rsidRPr="00F96A8F">
        <w:rPr>
          <w:color w:val="000000" w:themeColor="text1"/>
          <w:sz w:val="24"/>
        </w:rPr>
        <w:t>dispensado</w:t>
      </w:r>
      <w:r w:rsidR="00870EFC" w:rsidRPr="00F96A8F">
        <w:rPr>
          <w:color w:val="000000" w:themeColor="text1"/>
          <w:spacing w:val="-1"/>
          <w:sz w:val="24"/>
        </w:rPr>
        <w:t xml:space="preserve"> </w:t>
      </w:r>
      <w:r w:rsidR="00870EFC" w:rsidRPr="00F96A8F">
        <w:rPr>
          <w:color w:val="000000" w:themeColor="text1"/>
          <w:sz w:val="24"/>
        </w:rPr>
        <w:t>da</w:t>
      </w:r>
      <w:r w:rsidR="00870EFC" w:rsidRPr="00F96A8F">
        <w:rPr>
          <w:color w:val="000000" w:themeColor="text1"/>
          <w:spacing w:val="-1"/>
          <w:sz w:val="24"/>
        </w:rPr>
        <w:t xml:space="preserve"> </w:t>
      </w:r>
      <w:r w:rsidR="00870EFC" w:rsidRPr="00F96A8F">
        <w:rPr>
          <w:color w:val="000000" w:themeColor="text1"/>
          <w:sz w:val="24"/>
        </w:rPr>
        <w:t>prova</w:t>
      </w:r>
      <w:r w:rsidR="00870EFC" w:rsidRPr="00F96A8F">
        <w:rPr>
          <w:color w:val="000000" w:themeColor="text1"/>
          <w:spacing w:val="-2"/>
          <w:sz w:val="24"/>
        </w:rPr>
        <w:t xml:space="preserve"> </w:t>
      </w:r>
      <w:r w:rsidR="00870EFC" w:rsidRPr="00F96A8F">
        <w:rPr>
          <w:color w:val="000000" w:themeColor="text1"/>
          <w:sz w:val="24"/>
        </w:rPr>
        <w:t>de</w:t>
      </w:r>
      <w:r w:rsidR="00870EFC" w:rsidRPr="00F96A8F">
        <w:rPr>
          <w:color w:val="000000" w:themeColor="text1"/>
          <w:spacing w:val="-1"/>
          <w:sz w:val="24"/>
        </w:rPr>
        <w:t xml:space="preserve"> </w:t>
      </w:r>
      <w:r w:rsidR="00870EFC" w:rsidRPr="00F96A8F">
        <w:rPr>
          <w:color w:val="000000" w:themeColor="text1"/>
          <w:sz w:val="24"/>
        </w:rPr>
        <w:t>inscrição</w:t>
      </w:r>
      <w:r w:rsidR="00870EFC" w:rsidRPr="00F96A8F">
        <w:rPr>
          <w:color w:val="000000" w:themeColor="text1"/>
          <w:spacing w:val="-1"/>
          <w:sz w:val="24"/>
        </w:rPr>
        <w:t xml:space="preserve"> </w:t>
      </w:r>
      <w:r w:rsidR="00870EFC" w:rsidRPr="00F96A8F">
        <w:rPr>
          <w:color w:val="000000" w:themeColor="text1"/>
          <w:sz w:val="24"/>
        </w:rPr>
        <w:t>nos cadastros de contribuintes</w:t>
      </w:r>
      <w:r w:rsidR="00870EFC" w:rsidRPr="00F96A8F">
        <w:rPr>
          <w:color w:val="000000" w:themeColor="text1"/>
          <w:spacing w:val="-3"/>
          <w:sz w:val="24"/>
        </w:rPr>
        <w:t xml:space="preserve"> </w:t>
      </w:r>
      <w:r w:rsidR="00870EFC" w:rsidRPr="00F96A8F">
        <w:rPr>
          <w:color w:val="000000" w:themeColor="text1"/>
          <w:sz w:val="24"/>
        </w:rPr>
        <w:t>estadual</w:t>
      </w:r>
      <w:r w:rsidR="00870EFC" w:rsidRPr="00F96A8F">
        <w:rPr>
          <w:color w:val="000000" w:themeColor="text1"/>
          <w:spacing w:val="-1"/>
          <w:sz w:val="24"/>
        </w:rPr>
        <w:t xml:space="preserve"> </w:t>
      </w:r>
      <w:r w:rsidR="00870EFC" w:rsidRPr="00F96A8F">
        <w:rPr>
          <w:color w:val="000000" w:themeColor="text1"/>
          <w:sz w:val="24"/>
        </w:rPr>
        <w:t>e</w:t>
      </w:r>
      <w:r w:rsidR="00870EFC" w:rsidRPr="00F96A8F">
        <w:rPr>
          <w:color w:val="000000" w:themeColor="text1"/>
          <w:spacing w:val="1"/>
          <w:sz w:val="24"/>
        </w:rPr>
        <w:t xml:space="preserve"> </w:t>
      </w:r>
      <w:r w:rsidR="00870EFC" w:rsidRPr="00F96A8F">
        <w:rPr>
          <w:color w:val="000000" w:themeColor="text1"/>
          <w:sz w:val="24"/>
        </w:rPr>
        <w:t>municipal.</w:t>
      </w:r>
    </w:p>
    <w:p w:rsidR="00E87FA5" w:rsidRPr="00F96A8F" w:rsidRDefault="00E83E75" w:rsidP="009F2174">
      <w:pPr>
        <w:pStyle w:val="Ttulo3"/>
        <w:tabs>
          <w:tab w:val="left" w:pos="0"/>
        </w:tabs>
        <w:ind w:left="0"/>
        <w:jc w:val="both"/>
        <w:rPr>
          <w:color w:val="000000" w:themeColor="text1"/>
        </w:rPr>
      </w:pPr>
      <w:proofErr w:type="gramStart"/>
      <w:r w:rsidRPr="00F96A8F">
        <w:rPr>
          <w:color w:val="000000" w:themeColor="text1"/>
        </w:rPr>
        <w:t>9.21</w:t>
      </w:r>
      <w:r w:rsidR="00173E4F" w:rsidRPr="00F96A8F">
        <w:rPr>
          <w:color w:val="000000" w:themeColor="text1"/>
        </w:rPr>
        <w:t xml:space="preserve">- </w:t>
      </w:r>
      <w:r w:rsidR="00870EFC" w:rsidRPr="00F96A8F">
        <w:rPr>
          <w:color w:val="000000" w:themeColor="text1"/>
        </w:rPr>
        <w:t>Qualificação</w:t>
      </w:r>
      <w:proofErr w:type="gramEnd"/>
      <w:r w:rsidR="00870EFC" w:rsidRPr="00F96A8F">
        <w:rPr>
          <w:color w:val="000000" w:themeColor="text1"/>
          <w:spacing w:val="-6"/>
        </w:rPr>
        <w:t xml:space="preserve"> </w:t>
      </w:r>
      <w:r w:rsidR="00870EFC" w:rsidRPr="00F96A8F">
        <w:rPr>
          <w:color w:val="000000" w:themeColor="text1"/>
        </w:rPr>
        <w:t>Econômico-Financeira</w:t>
      </w:r>
    </w:p>
    <w:p w:rsidR="009F2174" w:rsidRPr="00F96A8F" w:rsidRDefault="009F2174" w:rsidP="009F2174">
      <w:pPr>
        <w:pStyle w:val="Ttulo3"/>
        <w:tabs>
          <w:tab w:val="left" w:pos="0"/>
        </w:tabs>
        <w:spacing w:before="120" w:after="120"/>
        <w:ind w:left="0"/>
        <w:jc w:val="both"/>
        <w:rPr>
          <w:b w:val="0"/>
          <w:bCs w:val="0"/>
          <w:color w:val="000000" w:themeColor="text1"/>
          <w:szCs w:val="22"/>
        </w:rPr>
      </w:pPr>
      <w:r w:rsidRPr="00F96A8F">
        <w:rPr>
          <w:b w:val="0"/>
          <w:bCs w:val="0"/>
          <w:color w:val="000000" w:themeColor="text1"/>
          <w:szCs w:val="22"/>
        </w:rPr>
        <w:t>9.21.1-</w:t>
      </w:r>
      <w:r w:rsidRPr="00F96A8F">
        <w:rPr>
          <w:b w:val="0"/>
          <w:bCs w:val="0"/>
          <w:color w:val="000000" w:themeColor="text1"/>
          <w:szCs w:val="22"/>
        </w:rPr>
        <w:tab/>
        <w:t xml:space="preserve">Certidão negativa de insolvência civil expedida pelo distribuidor do domicílio ou sede do licitante, caso se trate de pessoa física, desde que admitida a sua participação na licitação, ou de sociedade simples; </w:t>
      </w:r>
    </w:p>
    <w:p w:rsidR="009F2174" w:rsidRPr="00F96A8F" w:rsidRDefault="009F2174" w:rsidP="009F2174">
      <w:pPr>
        <w:pStyle w:val="Ttulo3"/>
        <w:tabs>
          <w:tab w:val="left" w:pos="0"/>
        </w:tabs>
        <w:spacing w:before="120" w:after="120"/>
        <w:ind w:left="0"/>
        <w:jc w:val="both"/>
        <w:rPr>
          <w:b w:val="0"/>
          <w:bCs w:val="0"/>
          <w:color w:val="000000" w:themeColor="text1"/>
          <w:szCs w:val="22"/>
        </w:rPr>
      </w:pPr>
      <w:r w:rsidRPr="00F96A8F">
        <w:rPr>
          <w:b w:val="0"/>
          <w:bCs w:val="0"/>
          <w:color w:val="000000" w:themeColor="text1"/>
          <w:szCs w:val="22"/>
        </w:rPr>
        <w:t>9.21.2</w:t>
      </w:r>
      <w:proofErr w:type="gramStart"/>
      <w:r w:rsidRPr="00F96A8F">
        <w:rPr>
          <w:b w:val="0"/>
          <w:bCs w:val="0"/>
          <w:color w:val="000000" w:themeColor="text1"/>
          <w:szCs w:val="22"/>
        </w:rPr>
        <w:tab/>
        <w:t>- Certidão negativa de falência expedida pelo distribuidor da sede do prestador de serviço - Lei nº 14.133, de 2021, art. 69, caput, inciso II)</w:t>
      </w:r>
      <w:proofErr w:type="gramEnd"/>
      <w:r w:rsidRPr="00F96A8F">
        <w:rPr>
          <w:b w:val="0"/>
          <w:bCs w:val="0"/>
          <w:color w:val="000000" w:themeColor="text1"/>
          <w:szCs w:val="22"/>
        </w:rPr>
        <w:t>;</w:t>
      </w:r>
    </w:p>
    <w:p w:rsidR="009F2174" w:rsidRPr="00F96A8F" w:rsidRDefault="009F2174" w:rsidP="009F2174">
      <w:pPr>
        <w:pStyle w:val="Ttulo3"/>
        <w:tabs>
          <w:tab w:val="left" w:pos="0"/>
        </w:tabs>
        <w:spacing w:before="120" w:after="120"/>
        <w:ind w:left="0"/>
        <w:jc w:val="both"/>
        <w:rPr>
          <w:b w:val="0"/>
          <w:bCs w:val="0"/>
          <w:color w:val="000000" w:themeColor="text1"/>
          <w:szCs w:val="22"/>
        </w:rPr>
      </w:pPr>
      <w:r w:rsidRPr="00F96A8F">
        <w:rPr>
          <w:b w:val="0"/>
          <w:bCs w:val="0"/>
          <w:color w:val="000000" w:themeColor="text1"/>
          <w:szCs w:val="22"/>
        </w:rPr>
        <w:t>9.21.3</w:t>
      </w:r>
      <w:r w:rsidRPr="00F96A8F">
        <w:rPr>
          <w:b w:val="0"/>
          <w:bCs w:val="0"/>
          <w:color w:val="000000" w:themeColor="text1"/>
          <w:szCs w:val="22"/>
        </w:rPr>
        <w:tab/>
        <w:t xml:space="preserve">- Balanço patrimonial, demonstração de resultado de exercício e demais demonstrações contábeis dos </w:t>
      </w:r>
      <w:proofErr w:type="gramStart"/>
      <w:r w:rsidRPr="00F96A8F">
        <w:rPr>
          <w:b w:val="0"/>
          <w:bCs w:val="0"/>
          <w:color w:val="000000" w:themeColor="text1"/>
          <w:szCs w:val="22"/>
        </w:rPr>
        <w:t>2</w:t>
      </w:r>
      <w:proofErr w:type="gramEnd"/>
      <w:r w:rsidRPr="00F96A8F">
        <w:rPr>
          <w:b w:val="0"/>
          <w:bCs w:val="0"/>
          <w:color w:val="000000" w:themeColor="text1"/>
          <w:szCs w:val="22"/>
        </w:rPr>
        <w:t xml:space="preserve"> (dois) últimos exercícios sociais, comprovando índices de Liquidez Geral (LG), Liquidez Corrente (LC), e Solvência Geral (SG) superiores a 1 (um); </w:t>
      </w:r>
    </w:p>
    <w:p w:rsidR="009F2174" w:rsidRPr="00F96A8F" w:rsidRDefault="009F2174" w:rsidP="009F2174">
      <w:pPr>
        <w:pStyle w:val="Ttulo3"/>
        <w:tabs>
          <w:tab w:val="left" w:pos="0"/>
        </w:tabs>
        <w:spacing w:before="120" w:after="120"/>
        <w:ind w:left="0"/>
        <w:jc w:val="both"/>
        <w:rPr>
          <w:b w:val="0"/>
          <w:bCs w:val="0"/>
          <w:color w:val="000000" w:themeColor="text1"/>
          <w:szCs w:val="22"/>
        </w:rPr>
      </w:pPr>
      <w:r w:rsidRPr="00F96A8F">
        <w:rPr>
          <w:b w:val="0"/>
          <w:bCs w:val="0"/>
          <w:color w:val="000000" w:themeColor="text1"/>
          <w:szCs w:val="22"/>
        </w:rPr>
        <w:t>9.21.4-</w:t>
      </w:r>
      <w:r w:rsidRPr="00F96A8F">
        <w:rPr>
          <w:b w:val="0"/>
          <w:bCs w:val="0"/>
          <w:color w:val="000000" w:themeColor="text1"/>
          <w:szCs w:val="22"/>
        </w:rPr>
        <w:tab/>
        <w:t>As empresas criadas no exercício financeiro da licitação deverão atender a todas as exigências da habilitação e poderão substituir os demonstrativos contábeis pelo balanço de abertura. (Lei nº 14.133, de 2021, art. 65, §1º).</w:t>
      </w:r>
    </w:p>
    <w:p w:rsidR="009F2174" w:rsidRPr="00F96A8F" w:rsidRDefault="009F2174" w:rsidP="009F2174">
      <w:pPr>
        <w:pStyle w:val="Ttulo3"/>
        <w:tabs>
          <w:tab w:val="left" w:pos="0"/>
        </w:tabs>
        <w:spacing w:before="120" w:after="120"/>
        <w:ind w:left="0"/>
        <w:jc w:val="both"/>
        <w:rPr>
          <w:b w:val="0"/>
          <w:bCs w:val="0"/>
          <w:color w:val="000000" w:themeColor="text1"/>
          <w:szCs w:val="22"/>
        </w:rPr>
      </w:pPr>
      <w:r w:rsidRPr="00F96A8F">
        <w:rPr>
          <w:b w:val="0"/>
          <w:bCs w:val="0"/>
          <w:color w:val="000000" w:themeColor="text1"/>
          <w:szCs w:val="22"/>
        </w:rPr>
        <w:t>9.21.5-</w:t>
      </w:r>
      <w:r w:rsidRPr="00F96A8F">
        <w:rPr>
          <w:b w:val="0"/>
          <w:bCs w:val="0"/>
          <w:color w:val="000000" w:themeColor="text1"/>
          <w:szCs w:val="22"/>
        </w:rPr>
        <w:tab/>
        <w:t xml:space="preserve">Os documentos referidos acima limitar-se-ão ao último exercício no caso de a pessoa jurídica ter sido constituída há menos de </w:t>
      </w:r>
      <w:proofErr w:type="gramStart"/>
      <w:r w:rsidRPr="00F96A8F">
        <w:rPr>
          <w:b w:val="0"/>
          <w:bCs w:val="0"/>
          <w:color w:val="000000" w:themeColor="text1"/>
          <w:szCs w:val="22"/>
        </w:rPr>
        <w:t>2</w:t>
      </w:r>
      <w:proofErr w:type="gramEnd"/>
      <w:r w:rsidRPr="00F96A8F">
        <w:rPr>
          <w:b w:val="0"/>
          <w:bCs w:val="0"/>
          <w:color w:val="000000" w:themeColor="text1"/>
          <w:szCs w:val="22"/>
        </w:rPr>
        <w:t xml:space="preserve"> (dois) anos. </w:t>
      </w:r>
    </w:p>
    <w:p w:rsidR="009F2174" w:rsidRPr="00F96A8F" w:rsidRDefault="009F2174" w:rsidP="009F2174">
      <w:pPr>
        <w:pStyle w:val="Ttulo3"/>
        <w:tabs>
          <w:tab w:val="left" w:pos="0"/>
        </w:tabs>
        <w:spacing w:before="120" w:after="120"/>
        <w:ind w:left="0"/>
        <w:jc w:val="both"/>
        <w:rPr>
          <w:b w:val="0"/>
          <w:bCs w:val="0"/>
          <w:color w:val="000000" w:themeColor="text1"/>
          <w:szCs w:val="22"/>
        </w:rPr>
      </w:pPr>
      <w:r w:rsidRPr="00F96A8F">
        <w:rPr>
          <w:b w:val="0"/>
          <w:bCs w:val="0"/>
          <w:color w:val="000000" w:themeColor="text1"/>
          <w:szCs w:val="22"/>
        </w:rPr>
        <w:t>9.21.6-</w:t>
      </w:r>
      <w:r w:rsidRPr="00F96A8F">
        <w:rPr>
          <w:b w:val="0"/>
          <w:bCs w:val="0"/>
          <w:color w:val="000000" w:themeColor="text1"/>
          <w:szCs w:val="22"/>
        </w:rPr>
        <w:tab/>
        <w:t>Os documentos referidos acima deverão ser exigidos conforme definido pela Receita Federal do Brasil para transmissão da Escrituração Contábil Digital - ECD ao Sped.</w:t>
      </w:r>
    </w:p>
    <w:p w:rsidR="009F2174" w:rsidRPr="00F96A8F" w:rsidRDefault="009F2174" w:rsidP="009F2174">
      <w:pPr>
        <w:pStyle w:val="Ttulo3"/>
        <w:tabs>
          <w:tab w:val="left" w:pos="0"/>
        </w:tabs>
        <w:spacing w:before="120" w:after="120"/>
        <w:ind w:left="0"/>
        <w:jc w:val="both"/>
        <w:rPr>
          <w:b w:val="0"/>
          <w:bCs w:val="0"/>
          <w:color w:val="000000" w:themeColor="text1"/>
          <w:szCs w:val="22"/>
        </w:rPr>
      </w:pPr>
      <w:r w:rsidRPr="00F96A8F">
        <w:rPr>
          <w:b w:val="0"/>
          <w:bCs w:val="0"/>
          <w:color w:val="000000" w:themeColor="text1"/>
          <w:szCs w:val="22"/>
        </w:rPr>
        <w:t>9.21.7-</w:t>
      </w:r>
      <w:r w:rsidRPr="00F96A8F">
        <w:rPr>
          <w:b w:val="0"/>
          <w:bCs w:val="0"/>
          <w:color w:val="000000" w:themeColor="text1"/>
          <w:szCs w:val="22"/>
        </w:rPr>
        <w:tab/>
      </w:r>
      <w:r w:rsidRPr="00F96A8F">
        <w:rPr>
          <w:b w:val="0"/>
          <w:bCs w:val="0"/>
          <w:color w:val="000000" w:themeColor="text1"/>
          <w:szCs w:val="22"/>
        </w:rPr>
        <w:tab/>
        <w:t xml:space="preserve">Caso a empresa licitante apresente resultado inferior ou igual a </w:t>
      </w:r>
      <w:proofErr w:type="gramStart"/>
      <w:r w:rsidRPr="00F96A8F">
        <w:rPr>
          <w:b w:val="0"/>
          <w:bCs w:val="0"/>
          <w:color w:val="000000" w:themeColor="text1"/>
          <w:szCs w:val="22"/>
        </w:rPr>
        <w:t>1</w:t>
      </w:r>
      <w:proofErr w:type="gramEnd"/>
      <w:r w:rsidRPr="00F96A8F">
        <w:rPr>
          <w:b w:val="0"/>
          <w:bCs w:val="0"/>
          <w:color w:val="000000" w:themeColor="text1"/>
          <w:szCs w:val="22"/>
        </w:rPr>
        <w:t xml:space="preserve"> (um) em qualquer dos índices de Liquidez Geral (LG), Solvência Geral (SG) e Liquidez Corrente (LC), será exigido para fins de habilitação patrimônio líquido mínimo de 02% do valor total </w:t>
      </w:r>
      <w:r w:rsidRPr="00F96A8F">
        <w:rPr>
          <w:b w:val="0"/>
          <w:bCs w:val="0"/>
          <w:color w:val="000000" w:themeColor="text1"/>
          <w:szCs w:val="22"/>
        </w:rPr>
        <w:lastRenderedPageBreak/>
        <w:t>estimado da contratação.</w:t>
      </w:r>
    </w:p>
    <w:p w:rsidR="009F2174" w:rsidRPr="00F96A8F" w:rsidRDefault="009F2174" w:rsidP="009F2174">
      <w:pPr>
        <w:pStyle w:val="Ttulo3"/>
        <w:tabs>
          <w:tab w:val="left" w:pos="0"/>
        </w:tabs>
        <w:spacing w:before="120" w:after="120"/>
        <w:ind w:left="0"/>
        <w:jc w:val="both"/>
        <w:rPr>
          <w:b w:val="0"/>
          <w:bCs w:val="0"/>
          <w:color w:val="000000" w:themeColor="text1"/>
          <w:szCs w:val="22"/>
        </w:rPr>
      </w:pPr>
      <w:r w:rsidRPr="00F96A8F">
        <w:rPr>
          <w:b w:val="0"/>
          <w:bCs w:val="0"/>
          <w:color w:val="000000" w:themeColor="text1"/>
          <w:szCs w:val="22"/>
        </w:rPr>
        <w:t>9.21.8-</w:t>
      </w:r>
      <w:r w:rsidRPr="00F96A8F">
        <w:rPr>
          <w:b w:val="0"/>
          <w:bCs w:val="0"/>
          <w:color w:val="000000" w:themeColor="text1"/>
          <w:szCs w:val="22"/>
        </w:rPr>
        <w:tab/>
        <w:t xml:space="preserve">As empresas criadas no exercício financeiro da licitação deverão atender a todas as exigências da habilitação e poderão substituir os demonstrativos contábeis pelo balanço de abertura. (Lei nº 14.133, de 2021, art. 65, §1º). </w:t>
      </w:r>
    </w:p>
    <w:p w:rsidR="00E87FA5" w:rsidRPr="00F96A8F" w:rsidRDefault="00E83E75" w:rsidP="002A4DB2">
      <w:pPr>
        <w:pStyle w:val="Ttulo3"/>
        <w:tabs>
          <w:tab w:val="left" w:pos="284"/>
          <w:tab w:val="left" w:pos="709"/>
          <w:tab w:val="left" w:pos="993"/>
          <w:tab w:val="left" w:pos="9923"/>
        </w:tabs>
        <w:spacing w:before="120" w:after="120"/>
        <w:ind w:left="0"/>
        <w:jc w:val="both"/>
        <w:rPr>
          <w:color w:val="000000" w:themeColor="text1"/>
        </w:rPr>
      </w:pPr>
      <w:proofErr w:type="gramStart"/>
      <w:r w:rsidRPr="00F96A8F">
        <w:rPr>
          <w:color w:val="000000" w:themeColor="text1"/>
        </w:rPr>
        <w:t xml:space="preserve">9.22- </w:t>
      </w:r>
      <w:r w:rsidR="00870EFC" w:rsidRPr="00F96A8F">
        <w:rPr>
          <w:color w:val="000000" w:themeColor="text1"/>
        </w:rPr>
        <w:t>Qualificação</w:t>
      </w:r>
      <w:proofErr w:type="gramEnd"/>
      <w:r w:rsidR="00870EFC" w:rsidRPr="00F96A8F">
        <w:rPr>
          <w:color w:val="000000" w:themeColor="text1"/>
          <w:spacing w:val="-3"/>
        </w:rPr>
        <w:t xml:space="preserve"> </w:t>
      </w:r>
      <w:r w:rsidR="00870EFC" w:rsidRPr="00F96A8F">
        <w:rPr>
          <w:color w:val="000000" w:themeColor="text1"/>
        </w:rPr>
        <w:t>Técnica</w:t>
      </w:r>
    </w:p>
    <w:p w:rsidR="002A4DB2" w:rsidRPr="002A4DB2" w:rsidRDefault="002A4DB2" w:rsidP="002B1860">
      <w:pPr>
        <w:pStyle w:val="Nvel2-Red"/>
        <w:numPr>
          <w:ilvl w:val="2"/>
          <w:numId w:val="56"/>
        </w:numPr>
        <w:spacing w:line="240" w:lineRule="auto"/>
        <w:ind w:left="0" w:firstLine="0"/>
        <w:rPr>
          <w:rFonts w:ascii="Times New Roman" w:hAnsi="Times New Roman" w:cs="Times New Roman"/>
          <w:i w:val="0"/>
          <w:color w:val="auto"/>
          <w:sz w:val="24"/>
          <w:szCs w:val="22"/>
        </w:rPr>
      </w:pPr>
      <w:r w:rsidRPr="002A4DB2">
        <w:rPr>
          <w:rFonts w:ascii="Times New Roman" w:hAnsi="Times New Roman" w:cs="Times New Roman"/>
          <w:i w:val="0"/>
          <w:color w:val="auto"/>
          <w:sz w:val="24"/>
          <w:szCs w:val="22"/>
        </w:rPr>
        <w:t>Declaração de que o licitante tomou conhecimento de todas as informações e das condições locais para o cumprimento das obrigações objeto da licitação;</w:t>
      </w:r>
    </w:p>
    <w:p w:rsidR="002A4DB2" w:rsidRPr="002A4DB2" w:rsidRDefault="002A4DB2" w:rsidP="002B1860">
      <w:pPr>
        <w:pStyle w:val="Nivel3"/>
        <w:numPr>
          <w:ilvl w:val="2"/>
          <w:numId w:val="56"/>
        </w:numPr>
        <w:spacing w:line="240" w:lineRule="auto"/>
        <w:ind w:left="0" w:firstLine="0"/>
        <w:rPr>
          <w:rFonts w:ascii="Times New Roman" w:hAnsi="Times New Roman" w:cs="Times New Roman"/>
          <w:color w:val="auto"/>
          <w:sz w:val="24"/>
          <w:szCs w:val="22"/>
        </w:rPr>
      </w:pPr>
      <w:r w:rsidRPr="002A4DB2">
        <w:rPr>
          <w:rFonts w:ascii="Times New Roman" w:hAnsi="Times New Roman" w:cs="Times New Roman"/>
          <w:iCs/>
          <w:color w:val="auto"/>
          <w:sz w:val="24"/>
          <w:szCs w:val="22"/>
        </w:rPr>
        <w:t>A declaração acima poderá ser substituída por declaração formal assinada pelo responsável técnico do licitante acerca do conhecimento pleno das condições e peculiaridades da contratação</w:t>
      </w:r>
    </w:p>
    <w:p w:rsidR="002A4DB2" w:rsidRPr="002A4DB2" w:rsidRDefault="002A4DB2" w:rsidP="002B1860">
      <w:pPr>
        <w:pStyle w:val="Nivel2"/>
        <w:numPr>
          <w:ilvl w:val="1"/>
          <w:numId w:val="56"/>
        </w:numPr>
        <w:spacing w:line="240" w:lineRule="auto"/>
        <w:ind w:left="0" w:firstLine="0"/>
        <w:rPr>
          <w:rFonts w:ascii="Times New Roman" w:hAnsi="Times New Roman" w:cs="Times New Roman"/>
          <w:sz w:val="24"/>
          <w:szCs w:val="22"/>
        </w:rPr>
      </w:pPr>
      <w:r w:rsidRPr="002A4DB2">
        <w:rPr>
          <w:rFonts w:ascii="Times New Roman" w:hAnsi="Times New Roman"/>
          <w:sz w:val="24"/>
          <w:szCs w:val="22"/>
          <w:lang w:val="pt-PT"/>
        </w:rPr>
        <w:t>Comprovante de inscrição, em nome da pessoa jurídica licitante, no Conselho Regional de Engenharia e Agronomia - CREA ou no Conselho Regional de Arquitetura e Urbanismo – CAU, conforme art.67, V da Lei nº 14.133/2021.</w:t>
      </w:r>
    </w:p>
    <w:p w:rsidR="002A4DB2" w:rsidRPr="002A4DB2" w:rsidRDefault="002A4DB2" w:rsidP="002B1860">
      <w:pPr>
        <w:pStyle w:val="Nivel2"/>
        <w:numPr>
          <w:ilvl w:val="1"/>
          <w:numId w:val="56"/>
        </w:numPr>
        <w:spacing w:line="240" w:lineRule="auto"/>
        <w:ind w:left="0" w:firstLine="0"/>
        <w:rPr>
          <w:rFonts w:ascii="Times New Roman" w:hAnsi="Times New Roman" w:cs="Times New Roman"/>
          <w:sz w:val="24"/>
          <w:szCs w:val="22"/>
        </w:rPr>
      </w:pPr>
      <w:r w:rsidRPr="002A4DB2">
        <w:rPr>
          <w:rFonts w:ascii="Times New Roman" w:hAnsi="Times New Roman" w:cs="Times New Roman"/>
          <w:sz w:val="24"/>
          <w:szCs w:val="22"/>
        </w:rPr>
        <w:t>Apresentação do profissional Engenheiro Civil/Arquiteto, devidamente registrado no conselho profissional competente, detentor de atestado de responsabilidade técnica por execução de obra ou serviço de características semelhantes.</w:t>
      </w:r>
    </w:p>
    <w:p w:rsidR="002A4DB2" w:rsidRPr="002A4DB2" w:rsidRDefault="002A4DB2" w:rsidP="002B1860">
      <w:pPr>
        <w:pStyle w:val="Nivel2"/>
        <w:numPr>
          <w:ilvl w:val="1"/>
          <w:numId w:val="56"/>
        </w:numPr>
        <w:spacing w:line="240" w:lineRule="auto"/>
        <w:ind w:left="0" w:firstLine="0"/>
        <w:rPr>
          <w:rFonts w:ascii="Times New Roman" w:hAnsi="Times New Roman" w:cs="Times New Roman"/>
          <w:sz w:val="24"/>
          <w:szCs w:val="22"/>
        </w:rPr>
      </w:pPr>
      <w:r w:rsidRPr="002A4DB2">
        <w:rPr>
          <w:rFonts w:ascii="Times New Roman" w:hAnsi="Times New Roman" w:cs="Times New Roman"/>
          <w:sz w:val="24"/>
          <w:szCs w:val="22"/>
        </w:rPr>
        <w:t xml:space="preserve">O profissional indicado na forma </w:t>
      </w:r>
      <w:proofErr w:type="gramStart"/>
      <w:r w:rsidRPr="002A4DB2">
        <w:rPr>
          <w:rFonts w:ascii="Times New Roman" w:hAnsi="Times New Roman" w:cs="Times New Roman"/>
          <w:sz w:val="24"/>
          <w:szCs w:val="22"/>
        </w:rPr>
        <w:t>supra deverá</w:t>
      </w:r>
      <w:proofErr w:type="gramEnd"/>
      <w:r w:rsidRPr="002A4DB2">
        <w:rPr>
          <w:rFonts w:ascii="Times New Roman" w:hAnsi="Times New Roman" w:cs="Times New Roman"/>
          <w:sz w:val="24"/>
          <w:szCs w:val="22"/>
        </w:rPr>
        <w:t xml:space="preserve"> participar da obra ou serviço objeto do contrato, e será admitida a sua substituição por profissionais de experiência equivalente ou superior, desde que aprovada pela Administração.</w:t>
      </w:r>
    </w:p>
    <w:p w:rsidR="002A4DB2" w:rsidRPr="002A4DB2" w:rsidRDefault="002A4DB2" w:rsidP="002B1860">
      <w:pPr>
        <w:pStyle w:val="Nvel2-Red"/>
        <w:numPr>
          <w:ilvl w:val="1"/>
          <w:numId w:val="56"/>
        </w:numPr>
        <w:spacing w:line="240" w:lineRule="auto"/>
        <w:ind w:left="0" w:firstLine="0"/>
        <w:rPr>
          <w:rFonts w:ascii="Times New Roman" w:hAnsi="Times New Roman" w:cs="Times New Roman"/>
          <w:i w:val="0"/>
          <w:color w:val="auto"/>
          <w:sz w:val="24"/>
          <w:szCs w:val="22"/>
        </w:rPr>
      </w:pPr>
      <w:r w:rsidRPr="002A4DB2">
        <w:rPr>
          <w:rFonts w:ascii="Times New Roman" w:hAnsi="Times New Roman" w:cs="Times New Roman"/>
          <w:i w:val="0"/>
          <w:color w:val="auto"/>
          <w:sz w:val="24"/>
          <w:szCs w:val="22"/>
        </w:rPr>
        <w:t xml:space="preserve">Comprovação de aptidão para execução de serviço de complexidade tecnológica e operacional equivalente ou superior com o objeto desta contratação, ou com o item pertinente, por meio da apresentação de certidões ou atestados, </w:t>
      </w:r>
      <w:proofErr w:type="gramStart"/>
      <w:r w:rsidRPr="002A4DB2">
        <w:rPr>
          <w:rFonts w:ascii="Times New Roman" w:hAnsi="Times New Roman" w:cs="Times New Roman"/>
          <w:i w:val="0"/>
          <w:color w:val="auto"/>
          <w:sz w:val="24"/>
          <w:szCs w:val="22"/>
        </w:rPr>
        <w:t>por pessoas jurídicas de direito público ou privado, ou regularmente emitido(s) pelo conselho profissional competente</w:t>
      </w:r>
      <w:proofErr w:type="gramEnd"/>
      <w:r w:rsidRPr="002A4DB2">
        <w:rPr>
          <w:rFonts w:ascii="Times New Roman" w:hAnsi="Times New Roman" w:cs="Times New Roman"/>
          <w:i w:val="0"/>
          <w:color w:val="auto"/>
          <w:sz w:val="24"/>
          <w:szCs w:val="22"/>
        </w:rPr>
        <w:t>, quando for o caso.</w:t>
      </w:r>
    </w:p>
    <w:p w:rsidR="002A4DB2" w:rsidRPr="002A4DB2" w:rsidRDefault="002A4DB2" w:rsidP="002B1860">
      <w:pPr>
        <w:pStyle w:val="Nivel2"/>
        <w:numPr>
          <w:ilvl w:val="1"/>
          <w:numId w:val="56"/>
        </w:numPr>
        <w:spacing w:line="240" w:lineRule="auto"/>
        <w:ind w:left="0" w:firstLine="0"/>
        <w:rPr>
          <w:rFonts w:ascii="Times New Roman" w:hAnsi="Times New Roman" w:cs="Times New Roman"/>
          <w:color w:val="auto"/>
          <w:sz w:val="24"/>
          <w:szCs w:val="22"/>
        </w:rPr>
      </w:pPr>
      <w:r w:rsidRPr="002A4DB2">
        <w:rPr>
          <w:rFonts w:ascii="Times New Roman" w:hAnsi="Times New Roman" w:cs="Times New Roman"/>
          <w:iCs/>
          <w:color w:val="auto"/>
          <w:sz w:val="24"/>
          <w:szCs w:val="22"/>
        </w:rPr>
        <w:t>Será admitida, para fins de comprovação de quantitativo mínimo, a apresentação e o somatório de diferentes atestados executados de forma concomitante</w:t>
      </w:r>
      <w:r w:rsidRPr="002A4DB2">
        <w:rPr>
          <w:rFonts w:ascii="Times New Roman" w:hAnsi="Times New Roman" w:cs="Times New Roman"/>
          <w:color w:val="auto"/>
          <w:sz w:val="24"/>
          <w:szCs w:val="22"/>
        </w:rPr>
        <w:t>.</w:t>
      </w:r>
    </w:p>
    <w:p w:rsidR="002A4DB2" w:rsidRPr="002A4DB2" w:rsidRDefault="002A4DB2" w:rsidP="002B1860">
      <w:pPr>
        <w:pStyle w:val="Nvel3-R"/>
        <w:numPr>
          <w:ilvl w:val="2"/>
          <w:numId w:val="56"/>
        </w:numPr>
        <w:spacing w:line="240" w:lineRule="auto"/>
        <w:ind w:left="0" w:firstLine="0"/>
        <w:rPr>
          <w:rFonts w:ascii="Times New Roman" w:eastAsia="Arial" w:hAnsi="Times New Roman" w:cs="Times New Roman"/>
          <w:i w:val="0"/>
          <w:color w:val="auto"/>
          <w:sz w:val="24"/>
          <w:szCs w:val="22"/>
        </w:rPr>
      </w:pPr>
      <w:r w:rsidRPr="002A4DB2">
        <w:rPr>
          <w:rFonts w:ascii="Times New Roman" w:eastAsia="Arial" w:hAnsi="Times New Roman" w:cs="Times New Roman"/>
          <w:i w:val="0"/>
          <w:color w:val="auto"/>
          <w:sz w:val="24"/>
          <w:szCs w:val="22"/>
        </w:rPr>
        <w:t>Os atestados de capacidade técnica poderão ser apresentados em nome da matriz ou da filial do fornecedor.</w:t>
      </w:r>
    </w:p>
    <w:p w:rsidR="002A4DB2" w:rsidRPr="002A4DB2" w:rsidRDefault="002A4DB2" w:rsidP="002B1860">
      <w:pPr>
        <w:pStyle w:val="Nvel3-R"/>
        <w:numPr>
          <w:ilvl w:val="2"/>
          <w:numId w:val="56"/>
        </w:numPr>
        <w:spacing w:line="240" w:lineRule="auto"/>
        <w:ind w:left="0" w:firstLine="0"/>
        <w:rPr>
          <w:i w:val="0"/>
          <w:sz w:val="22"/>
        </w:rPr>
      </w:pPr>
      <w:r w:rsidRPr="002A4DB2">
        <w:rPr>
          <w:rFonts w:ascii="Times New Roman" w:hAnsi="Times New Roman" w:cs="Times New Roman"/>
          <w:i w:val="0"/>
          <w:color w:val="auto"/>
          <w:sz w:val="24"/>
          <w:szCs w:val="22"/>
        </w:rPr>
        <w:t>O prestador de serviços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rsidR="00E83E75" w:rsidRPr="00131B0E" w:rsidRDefault="00E83E75" w:rsidP="00BF6CD3">
      <w:pPr>
        <w:pStyle w:val="PargrafodaLista"/>
        <w:tabs>
          <w:tab w:val="left" w:pos="284"/>
          <w:tab w:val="left" w:pos="426"/>
          <w:tab w:val="left" w:pos="567"/>
          <w:tab w:val="left" w:pos="709"/>
          <w:tab w:val="left" w:pos="993"/>
          <w:tab w:val="left" w:pos="9923"/>
        </w:tabs>
        <w:suppressAutoHyphens/>
        <w:spacing w:after="120"/>
        <w:ind w:left="0"/>
        <w:outlineLvl w:val="0"/>
        <w:rPr>
          <w:b/>
          <w:bCs/>
          <w:sz w:val="24"/>
          <w:szCs w:val="24"/>
        </w:rPr>
      </w:pPr>
      <w:r w:rsidRPr="00131B0E">
        <w:rPr>
          <w:b/>
          <w:color w:val="00000A"/>
          <w:sz w:val="24"/>
          <w:szCs w:val="24"/>
        </w:rPr>
        <w:t xml:space="preserve">10- </w:t>
      </w:r>
      <w:r w:rsidRPr="00131B0E">
        <w:rPr>
          <w:b/>
          <w:bCs/>
          <w:sz w:val="24"/>
          <w:szCs w:val="24"/>
        </w:rPr>
        <w:t>DEMAIS</w:t>
      </w:r>
      <w:r w:rsidRPr="00131B0E">
        <w:rPr>
          <w:b/>
          <w:bCs/>
          <w:spacing w:val="-1"/>
          <w:sz w:val="24"/>
          <w:szCs w:val="24"/>
        </w:rPr>
        <w:t xml:space="preserve"> </w:t>
      </w:r>
      <w:r w:rsidRPr="00131B0E">
        <w:rPr>
          <w:b/>
          <w:bCs/>
          <w:sz w:val="24"/>
          <w:szCs w:val="24"/>
        </w:rPr>
        <w:t>DOCUMENTOS</w:t>
      </w:r>
    </w:p>
    <w:p w:rsidR="00E83E75" w:rsidRPr="00131B0E" w:rsidRDefault="00E83E75" w:rsidP="00BF6CD3">
      <w:pPr>
        <w:tabs>
          <w:tab w:val="left" w:pos="284"/>
          <w:tab w:val="left" w:pos="567"/>
          <w:tab w:val="left" w:pos="709"/>
          <w:tab w:val="left" w:pos="993"/>
          <w:tab w:val="left" w:pos="9923"/>
        </w:tabs>
        <w:spacing w:before="120" w:after="120"/>
        <w:jc w:val="both"/>
        <w:rPr>
          <w:color w:val="FF0066"/>
          <w:sz w:val="24"/>
          <w:szCs w:val="24"/>
        </w:rPr>
      </w:pPr>
      <w:proofErr w:type="gramStart"/>
      <w:r w:rsidRPr="00131B0E">
        <w:rPr>
          <w:sz w:val="24"/>
          <w:szCs w:val="24"/>
        </w:rPr>
        <w:t>10.1 Declaração</w:t>
      </w:r>
      <w:proofErr w:type="gramEnd"/>
      <w:r w:rsidRPr="00131B0E">
        <w:rPr>
          <w:sz w:val="24"/>
          <w:szCs w:val="24"/>
        </w:rPr>
        <w:t xml:space="preserve"> conjunta, expressa, de que o licitante: </w:t>
      </w:r>
    </w:p>
    <w:p w:rsidR="00E83E75" w:rsidRPr="00131B0E" w:rsidRDefault="00E83E75" w:rsidP="00BF6CD3">
      <w:pPr>
        <w:tabs>
          <w:tab w:val="left" w:pos="284"/>
          <w:tab w:val="left" w:pos="567"/>
          <w:tab w:val="left" w:pos="709"/>
          <w:tab w:val="left" w:pos="993"/>
          <w:tab w:val="left" w:pos="9923"/>
        </w:tabs>
        <w:spacing w:before="120" w:after="120"/>
        <w:jc w:val="both"/>
        <w:rPr>
          <w:sz w:val="24"/>
          <w:szCs w:val="24"/>
        </w:rPr>
      </w:pPr>
      <w:r w:rsidRPr="00131B0E">
        <w:rPr>
          <w:sz w:val="24"/>
          <w:szCs w:val="24"/>
        </w:rPr>
        <w:t>a) não possui em seu quadro de pessoal</w:t>
      </w:r>
      <w:r w:rsidRPr="00131B0E">
        <w:rPr>
          <w:spacing w:val="1"/>
          <w:sz w:val="24"/>
          <w:szCs w:val="24"/>
        </w:rPr>
        <w:t xml:space="preserve"> </w:t>
      </w:r>
      <w:proofErr w:type="gramStart"/>
      <w:r w:rsidRPr="00131B0E">
        <w:rPr>
          <w:sz w:val="24"/>
          <w:szCs w:val="24"/>
        </w:rPr>
        <w:t>empregado(</w:t>
      </w:r>
      <w:proofErr w:type="gramEnd"/>
      <w:r w:rsidRPr="00131B0E">
        <w:rPr>
          <w:sz w:val="24"/>
          <w:szCs w:val="24"/>
        </w:rPr>
        <w:t>s) com menos de 18 (dezoito) anos em trabalho noturno, perigoso ou insalubre</w:t>
      </w:r>
      <w:r w:rsidRPr="00131B0E">
        <w:rPr>
          <w:spacing w:val="1"/>
          <w:sz w:val="24"/>
          <w:szCs w:val="24"/>
        </w:rPr>
        <w:t xml:space="preserve"> </w:t>
      </w:r>
      <w:r w:rsidRPr="00131B0E">
        <w:rPr>
          <w:sz w:val="24"/>
          <w:szCs w:val="24"/>
        </w:rPr>
        <w:t>e</w:t>
      </w:r>
      <w:r w:rsidRPr="00131B0E">
        <w:rPr>
          <w:spacing w:val="1"/>
          <w:sz w:val="24"/>
          <w:szCs w:val="24"/>
        </w:rPr>
        <w:t xml:space="preserve"> </w:t>
      </w:r>
      <w:r w:rsidRPr="00131B0E">
        <w:rPr>
          <w:sz w:val="24"/>
          <w:szCs w:val="24"/>
        </w:rPr>
        <w:t>de 16 (dezesseis) anos em qualquer trabalho, salvo na condição de aprendiz, nos termos do</w:t>
      </w:r>
      <w:r w:rsidRPr="00131B0E">
        <w:rPr>
          <w:spacing w:val="1"/>
          <w:sz w:val="24"/>
          <w:szCs w:val="24"/>
        </w:rPr>
        <w:t xml:space="preserve"> </w:t>
      </w:r>
      <w:r w:rsidRPr="00131B0E">
        <w:rPr>
          <w:sz w:val="24"/>
          <w:szCs w:val="24"/>
        </w:rPr>
        <w:t>inciso XXXIII do</w:t>
      </w:r>
      <w:r w:rsidRPr="00131B0E">
        <w:rPr>
          <w:spacing w:val="1"/>
          <w:sz w:val="24"/>
          <w:szCs w:val="24"/>
        </w:rPr>
        <w:t xml:space="preserve"> </w:t>
      </w:r>
      <w:r w:rsidRPr="00131B0E">
        <w:rPr>
          <w:sz w:val="24"/>
          <w:szCs w:val="24"/>
        </w:rPr>
        <w:t>art.</w:t>
      </w:r>
      <w:r w:rsidRPr="00131B0E">
        <w:rPr>
          <w:spacing w:val="1"/>
          <w:sz w:val="24"/>
          <w:szCs w:val="24"/>
        </w:rPr>
        <w:t xml:space="preserve"> </w:t>
      </w:r>
      <w:r w:rsidRPr="00131B0E">
        <w:rPr>
          <w:sz w:val="24"/>
          <w:szCs w:val="24"/>
        </w:rPr>
        <w:t>7º da Constituição Federal de 1998 (Lei nº. 9.854/99);</w:t>
      </w:r>
    </w:p>
    <w:p w:rsidR="00E83E75" w:rsidRPr="00131B0E" w:rsidRDefault="00E83E75" w:rsidP="00BF6CD3">
      <w:pPr>
        <w:tabs>
          <w:tab w:val="left" w:pos="284"/>
          <w:tab w:val="left" w:pos="567"/>
          <w:tab w:val="left" w:pos="709"/>
          <w:tab w:val="left" w:pos="993"/>
          <w:tab w:val="left" w:pos="9923"/>
        </w:tabs>
        <w:spacing w:before="120" w:after="120"/>
        <w:jc w:val="both"/>
        <w:rPr>
          <w:sz w:val="24"/>
          <w:szCs w:val="24"/>
        </w:rPr>
      </w:pPr>
      <w:r w:rsidRPr="00131B0E">
        <w:rPr>
          <w:sz w:val="24"/>
          <w:szCs w:val="24"/>
        </w:rPr>
        <w:t>b) declaração de enquadramento em ME ou EPP;</w:t>
      </w:r>
    </w:p>
    <w:p w:rsidR="00E83E75" w:rsidRPr="00131B0E" w:rsidRDefault="00E83E75" w:rsidP="00BF6CD3">
      <w:pPr>
        <w:tabs>
          <w:tab w:val="left" w:pos="284"/>
          <w:tab w:val="left" w:pos="567"/>
          <w:tab w:val="left" w:pos="709"/>
          <w:tab w:val="left" w:pos="993"/>
          <w:tab w:val="left" w:pos="9923"/>
        </w:tabs>
        <w:spacing w:before="120" w:after="120"/>
        <w:jc w:val="both"/>
        <w:outlineLvl w:val="0"/>
        <w:rPr>
          <w:bCs/>
          <w:spacing w:val="1"/>
          <w:sz w:val="24"/>
          <w:szCs w:val="24"/>
        </w:rPr>
      </w:pPr>
      <w:r w:rsidRPr="00131B0E">
        <w:rPr>
          <w:bCs/>
          <w:sz w:val="24"/>
          <w:szCs w:val="24"/>
        </w:rPr>
        <w:t>c) Se o licitante participante for Microempreendedor Individual deverá apresentar o</w:t>
      </w:r>
      <w:r w:rsidRPr="00131B0E">
        <w:rPr>
          <w:bCs/>
          <w:spacing w:val="1"/>
          <w:sz w:val="24"/>
          <w:szCs w:val="24"/>
        </w:rPr>
        <w:t xml:space="preserve"> </w:t>
      </w:r>
      <w:r w:rsidRPr="00131B0E">
        <w:rPr>
          <w:bCs/>
          <w:sz w:val="24"/>
          <w:szCs w:val="24"/>
        </w:rPr>
        <w:t>Certificado da Condição caso queira usufruir dos benefícios da Lei Complementar nº</w:t>
      </w:r>
      <w:r w:rsidRPr="00131B0E">
        <w:rPr>
          <w:bCs/>
          <w:spacing w:val="1"/>
          <w:sz w:val="24"/>
          <w:szCs w:val="24"/>
        </w:rPr>
        <w:t xml:space="preserve"> </w:t>
      </w:r>
      <w:r w:rsidRPr="00131B0E">
        <w:rPr>
          <w:bCs/>
          <w:sz w:val="24"/>
          <w:szCs w:val="24"/>
        </w:rPr>
        <w:t>123/2006 ou a Declaração de Microempresa – ME ou Empresa de Pequeno Porte – EPP;</w:t>
      </w:r>
    </w:p>
    <w:p w:rsidR="00E83E75" w:rsidRPr="00131B0E" w:rsidRDefault="00E83E75" w:rsidP="00BF6CD3">
      <w:pPr>
        <w:tabs>
          <w:tab w:val="left" w:pos="284"/>
          <w:tab w:val="left" w:pos="567"/>
          <w:tab w:val="left" w:pos="709"/>
          <w:tab w:val="left" w:pos="993"/>
          <w:tab w:val="left" w:pos="9923"/>
        </w:tabs>
        <w:spacing w:before="120" w:after="120"/>
        <w:jc w:val="both"/>
        <w:outlineLvl w:val="0"/>
        <w:rPr>
          <w:sz w:val="24"/>
          <w:szCs w:val="24"/>
        </w:rPr>
      </w:pPr>
      <w:r w:rsidRPr="00131B0E">
        <w:rPr>
          <w:bCs/>
          <w:spacing w:val="1"/>
          <w:sz w:val="24"/>
          <w:szCs w:val="24"/>
        </w:rPr>
        <w:t xml:space="preserve">d) </w:t>
      </w:r>
      <w:r w:rsidRPr="00131B0E">
        <w:rPr>
          <w:sz w:val="24"/>
          <w:szCs w:val="24"/>
        </w:rPr>
        <w:t>detém</w:t>
      </w:r>
      <w:r w:rsidRPr="00131B0E">
        <w:rPr>
          <w:spacing w:val="1"/>
          <w:sz w:val="24"/>
          <w:szCs w:val="24"/>
        </w:rPr>
        <w:t xml:space="preserve"> </w:t>
      </w:r>
      <w:r w:rsidRPr="00131B0E">
        <w:rPr>
          <w:sz w:val="24"/>
          <w:szCs w:val="24"/>
        </w:rPr>
        <w:t>conhecimento de todas as informações contidas neste edital e em seus anexos, e que a sua</w:t>
      </w:r>
      <w:r w:rsidRPr="00131B0E">
        <w:rPr>
          <w:spacing w:val="1"/>
          <w:sz w:val="24"/>
          <w:szCs w:val="24"/>
        </w:rPr>
        <w:t xml:space="preserve"> </w:t>
      </w:r>
      <w:r w:rsidRPr="00131B0E">
        <w:rPr>
          <w:sz w:val="24"/>
          <w:szCs w:val="24"/>
        </w:rPr>
        <w:t>proposta</w:t>
      </w:r>
      <w:r w:rsidRPr="00131B0E">
        <w:rPr>
          <w:spacing w:val="1"/>
          <w:sz w:val="24"/>
          <w:szCs w:val="24"/>
        </w:rPr>
        <w:t xml:space="preserve"> </w:t>
      </w:r>
      <w:r w:rsidRPr="00131B0E">
        <w:rPr>
          <w:sz w:val="24"/>
          <w:szCs w:val="24"/>
        </w:rPr>
        <w:t>atende</w:t>
      </w:r>
      <w:r w:rsidRPr="00131B0E">
        <w:rPr>
          <w:spacing w:val="1"/>
          <w:sz w:val="24"/>
          <w:szCs w:val="24"/>
        </w:rPr>
        <w:t xml:space="preserve"> </w:t>
      </w:r>
      <w:r w:rsidRPr="00131B0E">
        <w:rPr>
          <w:sz w:val="24"/>
          <w:szCs w:val="24"/>
        </w:rPr>
        <w:t>integralmente</w:t>
      </w:r>
      <w:r w:rsidRPr="00131B0E">
        <w:rPr>
          <w:spacing w:val="1"/>
          <w:sz w:val="24"/>
          <w:szCs w:val="24"/>
        </w:rPr>
        <w:t xml:space="preserve"> </w:t>
      </w:r>
      <w:r w:rsidRPr="00131B0E">
        <w:rPr>
          <w:sz w:val="24"/>
          <w:szCs w:val="24"/>
        </w:rPr>
        <w:t>aos</w:t>
      </w:r>
      <w:r w:rsidRPr="00131B0E">
        <w:rPr>
          <w:spacing w:val="1"/>
          <w:sz w:val="24"/>
          <w:szCs w:val="24"/>
        </w:rPr>
        <w:t xml:space="preserve"> </w:t>
      </w:r>
      <w:r w:rsidRPr="00131B0E">
        <w:rPr>
          <w:sz w:val="24"/>
          <w:szCs w:val="24"/>
        </w:rPr>
        <w:t>requisitos</w:t>
      </w:r>
      <w:r w:rsidRPr="00131B0E">
        <w:rPr>
          <w:spacing w:val="1"/>
          <w:sz w:val="24"/>
          <w:szCs w:val="24"/>
        </w:rPr>
        <w:t xml:space="preserve"> </w:t>
      </w:r>
      <w:r w:rsidRPr="00131B0E">
        <w:rPr>
          <w:sz w:val="24"/>
          <w:szCs w:val="24"/>
        </w:rPr>
        <w:t>constantes</w:t>
      </w:r>
      <w:r w:rsidRPr="00131B0E">
        <w:rPr>
          <w:spacing w:val="1"/>
          <w:sz w:val="24"/>
          <w:szCs w:val="24"/>
        </w:rPr>
        <w:t xml:space="preserve"> </w:t>
      </w:r>
      <w:r w:rsidRPr="00131B0E">
        <w:rPr>
          <w:sz w:val="24"/>
          <w:szCs w:val="24"/>
        </w:rPr>
        <w:t>do</w:t>
      </w:r>
      <w:r w:rsidRPr="00131B0E">
        <w:rPr>
          <w:spacing w:val="1"/>
          <w:sz w:val="24"/>
          <w:szCs w:val="24"/>
        </w:rPr>
        <w:t xml:space="preserve"> </w:t>
      </w:r>
      <w:r w:rsidRPr="00131B0E">
        <w:rPr>
          <w:sz w:val="24"/>
          <w:szCs w:val="24"/>
        </w:rPr>
        <w:t>edital;</w:t>
      </w:r>
      <w:r w:rsidRPr="00131B0E">
        <w:rPr>
          <w:spacing w:val="1"/>
          <w:sz w:val="24"/>
          <w:szCs w:val="24"/>
        </w:rPr>
        <w:t xml:space="preserve"> </w:t>
      </w:r>
    </w:p>
    <w:p w:rsidR="00E83E75" w:rsidRPr="00131B0E" w:rsidRDefault="00E83E75" w:rsidP="00BF6CD3">
      <w:pPr>
        <w:pStyle w:val="PargrafodaLista"/>
        <w:tabs>
          <w:tab w:val="left" w:pos="284"/>
          <w:tab w:val="left" w:pos="567"/>
          <w:tab w:val="left" w:pos="709"/>
          <w:tab w:val="left" w:pos="993"/>
          <w:tab w:val="left" w:pos="9923"/>
        </w:tabs>
        <w:spacing w:after="120"/>
        <w:ind w:left="0"/>
        <w:rPr>
          <w:sz w:val="24"/>
          <w:szCs w:val="24"/>
        </w:rPr>
      </w:pPr>
      <w:r w:rsidRPr="00131B0E">
        <w:rPr>
          <w:sz w:val="24"/>
          <w:szCs w:val="24"/>
        </w:rPr>
        <w:lastRenderedPageBreak/>
        <w:t>e) não</w:t>
      </w:r>
      <w:r w:rsidRPr="00131B0E">
        <w:rPr>
          <w:spacing w:val="1"/>
          <w:sz w:val="24"/>
          <w:szCs w:val="24"/>
        </w:rPr>
        <w:t xml:space="preserve"> </w:t>
      </w:r>
      <w:r w:rsidRPr="00131B0E">
        <w:rPr>
          <w:sz w:val="24"/>
          <w:szCs w:val="24"/>
        </w:rPr>
        <w:t>incursa</w:t>
      </w:r>
      <w:r w:rsidRPr="00131B0E">
        <w:rPr>
          <w:spacing w:val="1"/>
          <w:sz w:val="24"/>
          <w:szCs w:val="24"/>
        </w:rPr>
        <w:t xml:space="preserve"> </w:t>
      </w:r>
      <w:r w:rsidRPr="00131B0E">
        <w:rPr>
          <w:sz w:val="24"/>
          <w:szCs w:val="24"/>
        </w:rPr>
        <w:t>nos</w:t>
      </w:r>
      <w:proofErr w:type="gramStart"/>
      <w:r w:rsidRPr="00131B0E">
        <w:rPr>
          <w:sz w:val="24"/>
          <w:szCs w:val="24"/>
        </w:rPr>
        <w:t xml:space="preserve"> </w:t>
      </w:r>
      <w:r w:rsidRPr="00131B0E">
        <w:rPr>
          <w:spacing w:val="-57"/>
          <w:sz w:val="24"/>
          <w:szCs w:val="24"/>
        </w:rPr>
        <w:t xml:space="preserve"> </w:t>
      </w:r>
      <w:proofErr w:type="gramEnd"/>
      <w:r w:rsidRPr="00131B0E">
        <w:rPr>
          <w:sz w:val="24"/>
          <w:szCs w:val="24"/>
        </w:rPr>
        <w:t>impedimentos de que trata o artigo 14 da Lei Federal nº 14.133/2021, conforme modelo do</w:t>
      </w:r>
      <w:r w:rsidRPr="00131B0E">
        <w:rPr>
          <w:spacing w:val="1"/>
          <w:sz w:val="24"/>
          <w:szCs w:val="24"/>
        </w:rPr>
        <w:t xml:space="preserve"> </w:t>
      </w:r>
      <w:r w:rsidRPr="00131B0E">
        <w:rPr>
          <w:sz w:val="24"/>
          <w:szCs w:val="24"/>
        </w:rPr>
        <w:t>Anexo</w:t>
      </w:r>
      <w:r w:rsidRPr="00131B0E">
        <w:rPr>
          <w:spacing w:val="1"/>
          <w:sz w:val="24"/>
          <w:szCs w:val="24"/>
        </w:rPr>
        <w:t xml:space="preserve"> </w:t>
      </w:r>
      <w:r w:rsidRPr="00131B0E">
        <w:rPr>
          <w:sz w:val="24"/>
          <w:szCs w:val="24"/>
        </w:rPr>
        <w:t>II;</w:t>
      </w:r>
    </w:p>
    <w:p w:rsidR="00E83E75" w:rsidRPr="00131B0E" w:rsidRDefault="00E83E75" w:rsidP="002B1860">
      <w:pPr>
        <w:pStyle w:val="PargrafodaLista"/>
        <w:numPr>
          <w:ilvl w:val="1"/>
          <w:numId w:val="15"/>
        </w:numPr>
        <w:tabs>
          <w:tab w:val="left" w:pos="0"/>
          <w:tab w:val="left" w:pos="284"/>
          <w:tab w:val="left" w:pos="567"/>
          <w:tab w:val="left" w:pos="709"/>
          <w:tab w:val="left" w:pos="993"/>
        </w:tabs>
        <w:suppressAutoHyphens/>
        <w:spacing w:after="120"/>
        <w:ind w:left="0" w:firstLine="0"/>
        <w:rPr>
          <w:b/>
          <w:sz w:val="24"/>
          <w:szCs w:val="24"/>
        </w:rPr>
      </w:pPr>
      <w:r w:rsidRPr="00131B0E">
        <w:rPr>
          <w:b/>
          <w:sz w:val="24"/>
          <w:szCs w:val="24"/>
        </w:rPr>
        <w:t>Os documentos que não tiverem data de validade serão considerados válidos se</w:t>
      </w:r>
      <w:r w:rsidRPr="00131B0E">
        <w:rPr>
          <w:b/>
          <w:spacing w:val="1"/>
          <w:sz w:val="24"/>
          <w:szCs w:val="24"/>
        </w:rPr>
        <w:t xml:space="preserve"> </w:t>
      </w:r>
      <w:r w:rsidRPr="00131B0E">
        <w:rPr>
          <w:b/>
          <w:sz w:val="24"/>
          <w:szCs w:val="24"/>
        </w:rPr>
        <w:t>emitidos</w:t>
      </w:r>
      <w:r w:rsidRPr="00131B0E">
        <w:rPr>
          <w:b/>
          <w:spacing w:val="1"/>
          <w:sz w:val="24"/>
          <w:szCs w:val="24"/>
        </w:rPr>
        <w:t xml:space="preserve"> </w:t>
      </w:r>
      <w:r w:rsidRPr="00131B0E">
        <w:rPr>
          <w:b/>
          <w:sz w:val="24"/>
          <w:szCs w:val="24"/>
        </w:rPr>
        <w:t>nos</w:t>
      </w:r>
      <w:r w:rsidRPr="00131B0E">
        <w:rPr>
          <w:b/>
          <w:spacing w:val="1"/>
          <w:sz w:val="24"/>
          <w:szCs w:val="24"/>
        </w:rPr>
        <w:t xml:space="preserve"> </w:t>
      </w:r>
      <w:r w:rsidRPr="00131B0E">
        <w:rPr>
          <w:b/>
          <w:sz w:val="24"/>
          <w:szCs w:val="24"/>
        </w:rPr>
        <w:t>60</w:t>
      </w:r>
      <w:r w:rsidRPr="00131B0E">
        <w:rPr>
          <w:b/>
          <w:spacing w:val="1"/>
          <w:sz w:val="24"/>
          <w:szCs w:val="24"/>
        </w:rPr>
        <w:t xml:space="preserve"> </w:t>
      </w:r>
      <w:r w:rsidRPr="00131B0E">
        <w:rPr>
          <w:b/>
          <w:sz w:val="24"/>
          <w:szCs w:val="24"/>
        </w:rPr>
        <w:t>(sessenta)</w:t>
      </w:r>
      <w:r w:rsidRPr="00131B0E">
        <w:rPr>
          <w:b/>
          <w:spacing w:val="1"/>
          <w:sz w:val="24"/>
          <w:szCs w:val="24"/>
        </w:rPr>
        <w:t xml:space="preserve"> </w:t>
      </w:r>
      <w:r w:rsidRPr="00131B0E">
        <w:rPr>
          <w:b/>
          <w:sz w:val="24"/>
          <w:szCs w:val="24"/>
        </w:rPr>
        <w:t>dias</w:t>
      </w:r>
      <w:r w:rsidRPr="00131B0E">
        <w:rPr>
          <w:b/>
          <w:spacing w:val="1"/>
          <w:sz w:val="24"/>
          <w:szCs w:val="24"/>
        </w:rPr>
        <w:t xml:space="preserve"> </w:t>
      </w:r>
      <w:r w:rsidRPr="00131B0E">
        <w:rPr>
          <w:b/>
          <w:sz w:val="24"/>
          <w:szCs w:val="24"/>
        </w:rPr>
        <w:t>anteriores</w:t>
      </w:r>
      <w:r w:rsidRPr="00131B0E">
        <w:rPr>
          <w:b/>
          <w:spacing w:val="1"/>
          <w:sz w:val="24"/>
          <w:szCs w:val="24"/>
        </w:rPr>
        <w:t xml:space="preserve"> </w:t>
      </w:r>
      <w:r w:rsidRPr="00131B0E">
        <w:rPr>
          <w:b/>
          <w:sz w:val="24"/>
          <w:szCs w:val="24"/>
        </w:rPr>
        <w:t>à</w:t>
      </w:r>
      <w:r w:rsidRPr="00131B0E">
        <w:rPr>
          <w:b/>
          <w:spacing w:val="1"/>
          <w:sz w:val="24"/>
          <w:szCs w:val="24"/>
        </w:rPr>
        <w:t xml:space="preserve"> </w:t>
      </w:r>
      <w:r w:rsidRPr="00131B0E">
        <w:rPr>
          <w:b/>
          <w:sz w:val="24"/>
          <w:szCs w:val="24"/>
        </w:rPr>
        <w:t>data</w:t>
      </w:r>
      <w:r w:rsidRPr="00131B0E">
        <w:rPr>
          <w:b/>
          <w:spacing w:val="1"/>
          <w:sz w:val="24"/>
          <w:szCs w:val="24"/>
        </w:rPr>
        <w:t xml:space="preserve"> </w:t>
      </w:r>
      <w:r w:rsidRPr="00131B0E">
        <w:rPr>
          <w:b/>
          <w:sz w:val="24"/>
          <w:szCs w:val="24"/>
        </w:rPr>
        <w:t>da</w:t>
      </w:r>
      <w:r w:rsidRPr="00131B0E">
        <w:rPr>
          <w:b/>
          <w:spacing w:val="1"/>
          <w:sz w:val="24"/>
          <w:szCs w:val="24"/>
        </w:rPr>
        <w:t xml:space="preserve"> </w:t>
      </w:r>
      <w:r w:rsidRPr="00131B0E">
        <w:rPr>
          <w:b/>
          <w:sz w:val="24"/>
          <w:szCs w:val="24"/>
        </w:rPr>
        <w:t>entrega</w:t>
      </w:r>
      <w:r w:rsidRPr="00131B0E">
        <w:rPr>
          <w:b/>
          <w:spacing w:val="1"/>
          <w:sz w:val="24"/>
          <w:szCs w:val="24"/>
        </w:rPr>
        <w:t xml:space="preserve"> </w:t>
      </w:r>
      <w:r w:rsidRPr="00131B0E">
        <w:rPr>
          <w:b/>
          <w:sz w:val="24"/>
          <w:szCs w:val="24"/>
        </w:rPr>
        <w:t>dos</w:t>
      </w:r>
      <w:r w:rsidRPr="00131B0E">
        <w:rPr>
          <w:b/>
          <w:spacing w:val="1"/>
          <w:sz w:val="24"/>
          <w:szCs w:val="24"/>
        </w:rPr>
        <w:t xml:space="preserve"> </w:t>
      </w:r>
      <w:r w:rsidRPr="00131B0E">
        <w:rPr>
          <w:b/>
          <w:sz w:val="24"/>
          <w:szCs w:val="24"/>
        </w:rPr>
        <w:t>envelopes,</w:t>
      </w:r>
      <w:r w:rsidRPr="00131B0E">
        <w:rPr>
          <w:b/>
          <w:spacing w:val="1"/>
          <w:sz w:val="24"/>
          <w:szCs w:val="24"/>
        </w:rPr>
        <w:t xml:space="preserve"> </w:t>
      </w:r>
      <w:r w:rsidRPr="00131B0E">
        <w:rPr>
          <w:b/>
          <w:sz w:val="24"/>
          <w:szCs w:val="24"/>
          <w:u w:val="thick"/>
        </w:rPr>
        <w:t>COM</w:t>
      </w:r>
      <w:r w:rsidRPr="00131B0E">
        <w:rPr>
          <w:b/>
          <w:spacing w:val="1"/>
          <w:sz w:val="24"/>
          <w:szCs w:val="24"/>
        </w:rPr>
        <w:t xml:space="preserve"> </w:t>
      </w:r>
      <w:r w:rsidRPr="00131B0E">
        <w:rPr>
          <w:b/>
          <w:sz w:val="24"/>
          <w:szCs w:val="24"/>
          <w:u w:val="thick"/>
        </w:rPr>
        <w:t>EXCEÇÃO DOS SEGUINTES DOCUMENTOS:</w:t>
      </w:r>
      <w:r w:rsidRPr="00131B0E">
        <w:rPr>
          <w:b/>
          <w:sz w:val="24"/>
          <w:szCs w:val="24"/>
        </w:rPr>
        <w:t xml:space="preserve"> CNPJ</w:t>
      </w:r>
      <w:proofErr w:type="gramStart"/>
      <w:r w:rsidRPr="00131B0E">
        <w:rPr>
          <w:b/>
          <w:sz w:val="24"/>
          <w:szCs w:val="24"/>
        </w:rPr>
        <w:t>, prova</w:t>
      </w:r>
      <w:proofErr w:type="gramEnd"/>
      <w:r w:rsidRPr="00131B0E">
        <w:rPr>
          <w:b/>
          <w:sz w:val="24"/>
          <w:szCs w:val="24"/>
        </w:rPr>
        <w:t xml:space="preserve"> de inscrição no cadastro</w:t>
      </w:r>
      <w:r w:rsidRPr="00131B0E">
        <w:rPr>
          <w:b/>
          <w:spacing w:val="1"/>
          <w:sz w:val="24"/>
          <w:szCs w:val="24"/>
        </w:rPr>
        <w:t xml:space="preserve"> </w:t>
      </w:r>
      <w:r w:rsidRPr="00131B0E">
        <w:rPr>
          <w:b/>
          <w:sz w:val="24"/>
          <w:szCs w:val="24"/>
        </w:rPr>
        <w:t xml:space="preserve">dos contribuintes municipal e/ou estadual, os comprobatórios da habilitação jurídica, ou </w:t>
      </w:r>
      <w:r w:rsidRPr="00131B0E">
        <w:rPr>
          <w:b/>
          <w:spacing w:val="-57"/>
          <w:sz w:val="24"/>
          <w:szCs w:val="24"/>
        </w:rPr>
        <w:t xml:space="preserve">              </w:t>
      </w:r>
      <w:r w:rsidRPr="00131B0E">
        <w:rPr>
          <w:b/>
          <w:sz w:val="24"/>
          <w:szCs w:val="24"/>
        </w:rPr>
        <w:t>quando for</w:t>
      </w:r>
      <w:r w:rsidRPr="00131B0E">
        <w:rPr>
          <w:b/>
          <w:spacing w:val="-2"/>
          <w:sz w:val="24"/>
          <w:szCs w:val="24"/>
        </w:rPr>
        <w:t xml:space="preserve"> </w:t>
      </w:r>
      <w:r w:rsidRPr="00131B0E">
        <w:rPr>
          <w:b/>
          <w:sz w:val="24"/>
          <w:szCs w:val="24"/>
        </w:rPr>
        <w:t xml:space="preserve">o caso. </w:t>
      </w:r>
    </w:p>
    <w:p w:rsidR="00E83E75" w:rsidRPr="00131B0E" w:rsidRDefault="00E83E75" w:rsidP="00BF6CD3">
      <w:pPr>
        <w:tabs>
          <w:tab w:val="left" w:pos="284"/>
          <w:tab w:val="left" w:pos="567"/>
          <w:tab w:val="left" w:pos="709"/>
          <w:tab w:val="left" w:pos="993"/>
          <w:tab w:val="left" w:pos="9923"/>
        </w:tabs>
        <w:suppressAutoHyphens/>
        <w:spacing w:after="120"/>
        <w:rPr>
          <w:b/>
          <w:sz w:val="24"/>
          <w:szCs w:val="24"/>
        </w:rPr>
      </w:pPr>
      <w:r w:rsidRPr="00131B0E">
        <w:rPr>
          <w:b/>
          <w:sz w:val="24"/>
          <w:szCs w:val="24"/>
        </w:rPr>
        <w:t>11- DAS MICROEMPRESAS E EMPRESAS DE PEQUENO PORTE</w:t>
      </w:r>
    </w:p>
    <w:p w:rsidR="00E83E75" w:rsidRPr="00131B0E" w:rsidRDefault="00E83E75" w:rsidP="00BF6CD3">
      <w:pPr>
        <w:tabs>
          <w:tab w:val="left" w:pos="284"/>
          <w:tab w:val="left" w:pos="567"/>
          <w:tab w:val="left" w:pos="709"/>
          <w:tab w:val="left" w:pos="869"/>
          <w:tab w:val="left" w:pos="993"/>
          <w:tab w:val="left" w:pos="9923"/>
        </w:tabs>
        <w:spacing w:before="120" w:after="120"/>
        <w:jc w:val="both"/>
        <w:rPr>
          <w:sz w:val="24"/>
          <w:szCs w:val="24"/>
        </w:rPr>
      </w:pPr>
      <w:r w:rsidRPr="00131B0E">
        <w:rPr>
          <w:sz w:val="24"/>
          <w:szCs w:val="24"/>
        </w:rPr>
        <w:t>11.1- Às Microempresas e às Empresas de Pequeno Porte serão aplicadas as disposições da</w:t>
      </w:r>
      <w:r w:rsidRPr="00131B0E">
        <w:rPr>
          <w:spacing w:val="1"/>
          <w:sz w:val="24"/>
          <w:szCs w:val="24"/>
        </w:rPr>
        <w:t xml:space="preserve"> </w:t>
      </w:r>
      <w:r w:rsidRPr="00131B0E">
        <w:rPr>
          <w:sz w:val="24"/>
          <w:szCs w:val="24"/>
        </w:rPr>
        <w:t>Lei</w:t>
      </w:r>
      <w:r w:rsidRPr="00131B0E">
        <w:rPr>
          <w:spacing w:val="-1"/>
          <w:sz w:val="24"/>
          <w:szCs w:val="24"/>
        </w:rPr>
        <w:t xml:space="preserve"> </w:t>
      </w:r>
      <w:r w:rsidRPr="00131B0E">
        <w:rPr>
          <w:sz w:val="24"/>
          <w:szCs w:val="24"/>
        </w:rPr>
        <w:t>Complementar nº 123/</w:t>
      </w:r>
      <w:r w:rsidR="00E66E53">
        <w:rPr>
          <w:sz w:val="24"/>
          <w:szCs w:val="24"/>
        </w:rPr>
        <w:t>20</w:t>
      </w:r>
      <w:r w:rsidRPr="00131B0E">
        <w:rPr>
          <w:sz w:val="24"/>
          <w:szCs w:val="24"/>
        </w:rPr>
        <w:t>06.</w:t>
      </w:r>
    </w:p>
    <w:p w:rsidR="00E83E75" w:rsidRPr="00131B0E" w:rsidRDefault="00E83E75" w:rsidP="002B1860">
      <w:pPr>
        <w:pStyle w:val="PargrafodaLista"/>
        <w:numPr>
          <w:ilvl w:val="1"/>
          <w:numId w:val="16"/>
        </w:numPr>
        <w:tabs>
          <w:tab w:val="left" w:pos="0"/>
          <w:tab w:val="left" w:pos="284"/>
          <w:tab w:val="left" w:pos="567"/>
          <w:tab w:val="left" w:pos="709"/>
          <w:tab w:val="left" w:pos="993"/>
        </w:tabs>
        <w:suppressAutoHyphens/>
        <w:spacing w:after="120"/>
        <w:ind w:left="0" w:firstLine="0"/>
        <w:rPr>
          <w:sz w:val="24"/>
          <w:szCs w:val="24"/>
        </w:rPr>
      </w:pPr>
      <w:r w:rsidRPr="00131B0E">
        <w:rPr>
          <w:sz w:val="24"/>
          <w:szCs w:val="24"/>
        </w:rPr>
        <w:t>Caso</w:t>
      </w:r>
      <w:r w:rsidRPr="00131B0E">
        <w:rPr>
          <w:spacing w:val="1"/>
          <w:sz w:val="24"/>
          <w:szCs w:val="24"/>
        </w:rPr>
        <w:t xml:space="preserve"> </w:t>
      </w:r>
      <w:r w:rsidRPr="00131B0E">
        <w:rPr>
          <w:sz w:val="24"/>
          <w:szCs w:val="24"/>
        </w:rPr>
        <w:t>o</w:t>
      </w:r>
      <w:r w:rsidRPr="00131B0E">
        <w:rPr>
          <w:spacing w:val="1"/>
          <w:sz w:val="24"/>
          <w:szCs w:val="24"/>
        </w:rPr>
        <w:t xml:space="preserve"> </w:t>
      </w:r>
      <w:r w:rsidRPr="00131B0E">
        <w:rPr>
          <w:sz w:val="24"/>
          <w:szCs w:val="24"/>
        </w:rPr>
        <w:t>licitante</w:t>
      </w:r>
      <w:r w:rsidRPr="00131B0E">
        <w:rPr>
          <w:spacing w:val="1"/>
          <w:sz w:val="24"/>
          <w:szCs w:val="24"/>
        </w:rPr>
        <w:t xml:space="preserve"> </w:t>
      </w:r>
      <w:r w:rsidRPr="00131B0E">
        <w:rPr>
          <w:sz w:val="24"/>
          <w:szCs w:val="24"/>
        </w:rPr>
        <w:t>detentor</w:t>
      </w:r>
      <w:r w:rsidRPr="00131B0E">
        <w:rPr>
          <w:spacing w:val="1"/>
          <w:sz w:val="24"/>
          <w:szCs w:val="24"/>
        </w:rPr>
        <w:t xml:space="preserve"> </w:t>
      </w:r>
      <w:r w:rsidRPr="00131B0E">
        <w:rPr>
          <w:sz w:val="24"/>
          <w:szCs w:val="24"/>
        </w:rPr>
        <w:t>do</w:t>
      </w:r>
      <w:r w:rsidRPr="00131B0E">
        <w:rPr>
          <w:spacing w:val="1"/>
          <w:sz w:val="24"/>
          <w:szCs w:val="24"/>
        </w:rPr>
        <w:t xml:space="preserve"> </w:t>
      </w:r>
      <w:r w:rsidRPr="00131B0E">
        <w:rPr>
          <w:sz w:val="24"/>
          <w:szCs w:val="24"/>
        </w:rPr>
        <w:t>menor</w:t>
      </w:r>
      <w:r w:rsidRPr="00131B0E">
        <w:rPr>
          <w:spacing w:val="1"/>
          <w:sz w:val="24"/>
          <w:szCs w:val="24"/>
        </w:rPr>
        <w:t xml:space="preserve"> </w:t>
      </w:r>
      <w:r w:rsidRPr="00131B0E">
        <w:rPr>
          <w:sz w:val="24"/>
          <w:szCs w:val="24"/>
        </w:rPr>
        <w:t>preço</w:t>
      </w:r>
      <w:r w:rsidRPr="00131B0E">
        <w:rPr>
          <w:spacing w:val="1"/>
          <w:sz w:val="24"/>
          <w:szCs w:val="24"/>
        </w:rPr>
        <w:t xml:space="preserve"> </w:t>
      </w:r>
      <w:r w:rsidRPr="00131B0E">
        <w:rPr>
          <w:sz w:val="24"/>
          <w:szCs w:val="24"/>
        </w:rPr>
        <w:t>seja</w:t>
      </w:r>
      <w:r w:rsidRPr="00131B0E">
        <w:rPr>
          <w:spacing w:val="1"/>
          <w:sz w:val="24"/>
          <w:szCs w:val="24"/>
        </w:rPr>
        <w:t xml:space="preserve"> </w:t>
      </w:r>
      <w:r w:rsidRPr="00131B0E">
        <w:rPr>
          <w:sz w:val="24"/>
          <w:szCs w:val="24"/>
        </w:rPr>
        <w:t>qualificado</w:t>
      </w:r>
      <w:r w:rsidRPr="00131B0E">
        <w:rPr>
          <w:spacing w:val="1"/>
          <w:sz w:val="24"/>
          <w:szCs w:val="24"/>
        </w:rPr>
        <w:t xml:space="preserve"> </w:t>
      </w:r>
      <w:r w:rsidRPr="00131B0E">
        <w:rPr>
          <w:sz w:val="24"/>
          <w:szCs w:val="24"/>
        </w:rPr>
        <w:t>como</w:t>
      </w:r>
      <w:r w:rsidRPr="00131B0E">
        <w:rPr>
          <w:spacing w:val="1"/>
          <w:sz w:val="24"/>
          <w:szCs w:val="24"/>
        </w:rPr>
        <w:t xml:space="preserve"> </w:t>
      </w:r>
      <w:r w:rsidRPr="00131B0E">
        <w:rPr>
          <w:sz w:val="24"/>
          <w:szCs w:val="24"/>
        </w:rPr>
        <w:t>microempresa</w:t>
      </w:r>
      <w:r w:rsidRPr="00131B0E">
        <w:rPr>
          <w:spacing w:val="1"/>
          <w:sz w:val="24"/>
          <w:szCs w:val="24"/>
        </w:rPr>
        <w:t xml:space="preserve"> </w:t>
      </w:r>
      <w:r w:rsidRPr="00131B0E">
        <w:rPr>
          <w:sz w:val="24"/>
          <w:szCs w:val="24"/>
        </w:rPr>
        <w:t>ou</w:t>
      </w:r>
      <w:r w:rsidRPr="00131B0E">
        <w:rPr>
          <w:spacing w:val="-57"/>
          <w:sz w:val="24"/>
          <w:szCs w:val="24"/>
        </w:rPr>
        <w:t xml:space="preserve">     </w:t>
      </w:r>
      <w:r w:rsidRPr="00131B0E">
        <w:rPr>
          <w:sz w:val="24"/>
          <w:szCs w:val="24"/>
        </w:rPr>
        <w:t>empresa de pequeno porte, deverá apresentar toda a documentação exigida para efeito de</w:t>
      </w:r>
      <w:r w:rsidRPr="00131B0E">
        <w:rPr>
          <w:spacing w:val="1"/>
          <w:sz w:val="24"/>
          <w:szCs w:val="24"/>
        </w:rPr>
        <w:t xml:space="preserve"> </w:t>
      </w:r>
      <w:r w:rsidRPr="00131B0E">
        <w:rPr>
          <w:sz w:val="24"/>
          <w:szCs w:val="24"/>
        </w:rPr>
        <w:t xml:space="preserve">comprovação de regularidade fiscal, mesmo que esta apresente alguma restrição, </w:t>
      </w:r>
      <w:proofErr w:type="gramStart"/>
      <w:r w:rsidRPr="00131B0E">
        <w:rPr>
          <w:sz w:val="24"/>
          <w:szCs w:val="24"/>
        </w:rPr>
        <w:t>sob pena</w:t>
      </w:r>
      <w:proofErr w:type="gramEnd"/>
      <w:r w:rsidRPr="00131B0E">
        <w:rPr>
          <w:sz w:val="24"/>
          <w:szCs w:val="24"/>
        </w:rPr>
        <w:t xml:space="preserve"> de</w:t>
      </w:r>
      <w:r w:rsidRPr="00131B0E">
        <w:rPr>
          <w:spacing w:val="1"/>
          <w:sz w:val="24"/>
          <w:szCs w:val="24"/>
        </w:rPr>
        <w:t xml:space="preserve"> </w:t>
      </w:r>
      <w:r w:rsidRPr="00131B0E">
        <w:rPr>
          <w:sz w:val="24"/>
          <w:szCs w:val="24"/>
        </w:rPr>
        <w:t>inabilitação.</w:t>
      </w:r>
    </w:p>
    <w:p w:rsidR="00E83E75" w:rsidRPr="00131B0E" w:rsidRDefault="00E83E75" w:rsidP="002B1860">
      <w:pPr>
        <w:pStyle w:val="PargrafodaLista"/>
        <w:numPr>
          <w:ilvl w:val="2"/>
          <w:numId w:val="17"/>
        </w:numPr>
        <w:tabs>
          <w:tab w:val="left" w:pos="0"/>
          <w:tab w:val="left" w:pos="284"/>
          <w:tab w:val="left" w:pos="567"/>
          <w:tab w:val="left" w:pos="709"/>
          <w:tab w:val="left" w:pos="993"/>
        </w:tabs>
        <w:suppressAutoHyphens/>
        <w:spacing w:after="120"/>
        <w:ind w:left="0" w:firstLine="0"/>
        <w:rPr>
          <w:sz w:val="24"/>
          <w:szCs w:val="24"/>
        </w:rPr>
      </w:pPr>
      <w:r w:rsidRPr="00131B0E">
        <w:rPr>
          <w:sz w:val="24"/>
          <w:szCs w:val="24"/>
        </w:rPr>
        <w:t>A existência de restrição relativamente à regularidade fiscal e trabalhista não impede</w:t>
      </w:r>
      <w:r w:rsidRPr="00131B0E">
        <w:rPr>
          <w:spacing w:val="1"/>
          <w:sz w:val="24"/>
          <w:szCs w:val="24"/>
        </w:rPr>
        <w:t xml:space="preserve"> </w:t>
      </w:r>
      <w:r w:rsidRPr="00131B0E">
        <w:rPr>
          <w:sz w:val="24"/>
          <w:szCs w:val="24"/>
        </w:rPr>
        <w:t>que a licitante qualificada como microempresa ou empresa de pequeno porte seja declarada</w:t>
      </w:r>
      <w:r w:rsidRPr="00131B0E">
        <w:rPr>
          <w:spacing w:val="1"/>
          <w:sz w:val="24"/>
          <w:szCs w:val="24"/>
        </w:rPr>
        <w:t xml:space="preserve"> </w:t>
      </w:r>
      <w:r w:rsidRPr="00131B0E">
        <w:rPr>
          <w:sz w:val="24"/>
          <w:szCs w:val="24"/>
        </w:rPr>
        <w:t>vencedora,</w:t>
      </w:r>
      <w:r w:rsidRPr="00131B0E">
        <w:rPr>
          <w:spacing w:val="-1"/>
          <w:sz w:val="24"/>
          <w:szCs w:val="24"/>
        </w:rPr>
        <w:t xml:space="preserve"> </w:t>
      </w:r>
      <w:r w:rsidRPr="00131B0E">
        <w:rPr>
          <w:sz w:val="24"/>
          <w:szCs w:val="24"/>
        </w:rPr>
        <w:t>uma vez</w:t>
      </w:r>
      <w:r w:rsidRPr="00131B0E">
        <w:rPr>
          <w:spacing w:val="1"/>
          <w:sz w:val="24"/>
          <w:szCs w:val="24"/>
        </w:rPr>
        <w:t xml:space="preserve"> </w:t>
      </w:r>
      <w:r w:rsidRPr="00131B0E">
        <w:rPr>
          <w:sz w:val="24"/>
          <w:szCs w:val="24"/>
        </w:rPr>
        <w:t>que atenda</w:t>
      </w:r>
      <w:r w:rsidRPr="00131B0E">
        <w:rPr>
          <w:spacing w:val="-2"/>
          <w:sz w:val="24"/>
          <w:szCs w:val="24"/>
        </w:rPr>
        <w:t xml:space="preserve"> </w:t>
      </w:r>
      <w:r w:rsidRPr="00131B0E">
        <w:rPr>
          <w:sz w:val="24"/>
          <w:szCs w:val="24"/>
        </w:rPr>
        <w:t>a</w:t>
      </w:r>
      <w:r w:rsidRPr="00131B0E">
        <w:rPr>
          <w:spacing w:val="-1"/>
          <w:sz w:val="24"/>
          <w:szCs w:val="24"/>
        </w:rPr>
        <w:t xml:space="preserve"> </w:t>
      </w:r>
      <w:r w:rsidRPr="00131B0E">
        <w:rPr>
          <w:sz w:val="24"/>
          <w:szCs w:val="24"/>
        </w:rPr>
        <w:t>todas</w:t>
      </w:r>
      <w:r w:rsidRPr="00131B0E">
        <w:rPr>
          <w:spacing w:val="2"/>
          <w:sz w:val="24"/>
          <w:szCs w:val="24"/>
        </w:rPr>
        <w:t xml:space="preserve"> </w:t>
      </w:r>
      <w:r w:rsidRPr="00131B0E">
        <w:rPr>
          <w:sz w:val="24"/>
          <w:szCs w:val="24"/>
        </w:rPr>
        <w:t>as</w:t>
      </w:r>
      <w:r w:rsidRPr="00131B0E">
        <w:rPr>
          <w:spacing w:val="-1"/>
          <w:sz w:val="24"/>
          <w:szCs w:val="24"/>
        </w:rPr>
        <w:t xml:space="preserve"> </w:t>
      </w:r>
      <w:r w:rsidRPr="00131B0E">
        <w:rPr>
          <w:sz w:val="24"/>
          <w:szCs w:val="24"/>
        </w:rPr>
        <w:t>demais</w:t>
      </w:r>
      <w:r w:rsidRPr="00131B0E">
        <w:rPr>
          <w:spacing w:val="2"/>
          <w:sz w:val="24"/>
          <w:szCs w:val="24"/>
        </w:rPr>
        <w:t xml:space="preserve"> </w:t>
      </w:r>
      <w:r w:rsidRPr="00131B0E">
        <w:rPr>
          <w:sz w:val="24"/>
          <w:szCs w:val="24"/>
        </w:rPr>
        <w:t>exigências do</w:t>
      </w:r>
      <w:r w:rsidRPr="00131B0E">
        <w:rPr>
          <w:spacing w:val="-1"/>
          <w:sz w:val="24"/>
          <w:szCs w:val="24"/>
        </w:rPr>
        <w:t xml:space="preserve"> </w:t>
      </w:r>
      <w:r w:rsidRPr="00131B0E">
        <w:rPr>
          <w:sz w:val="24"/>
          <w:szCs w:val="24"/>
        </w:rPr>
        <w:t>edital.</w:t>
      </w:r>
    </w:p>
    <w:p w:rsidR="00E83E75" w:rsidRPr="00131B0E" w:rsidRDefault="00E83E75" w:rsidP="002B1860">
      <w:pPr>
        <w:pStyle w:val="PargrafodaLista"/>
        <w:numPr>
          <w:ilvl w:val="2"/>
          <w:numId w:val="17"/>
        </w:numPr>
        <w:tabs>
          <w:tab w:val="left" w:pos="284"/>
          <w:tab w:val="left" w:pos="567"/>
          <w:tab w:val="left" w:pos="709"/>
          <w:tab w:val="left" w:pos="905"/>
          <w:tab w:val="left" w:pos="993"/>
          <w:tab w:val="left" w:pos="9923"/>
        </w:tabs>
        <w:suppressAutoHyphens/>
        <w:spacing w:after="120"/>
        <w:ind w:left="0" w:firstLine="0"/>
        <w:rPr>
          <w:sz w:val="24"/>
          <w:szCs w:val="24"/>
        </w:rPr>
      </w:pPr>
      <w:r w:rsidRPr="00131B0E">
        <w:rPr>
          <w:sz w:val="24"/>
          <w:szCs w:val="24"/>
        </w:rPr>
        <w:t>Caso</w:t>
      </w:r>
      <w:r w:rsidRPr="00131B0E">
        <w:rPr>
          <w:spacing w:val="1"/>
          <w:sz w:val="24"/>
          <w:szCs w:val="24"/>
        </w:rPr>
        <w:t xml:space="preserve"> </w:t>
      </w:r>
      <w:r w:rsidRPr="00131B0E">
        <w:rPr>
          <w:sz w:val="24"/>
          <w:szCs w:val="24"/>
        </w:rPr>
        <w:t>a</w:t>
      </w:r>
      <w:r w:rsidRPr="00131B0E">
        <w:rPr>
          <w:spacing w:val="1"/>
          <w:sz w:val="24"/>
          <w:szCs w:val="24"/>
        </w:rPr>
        <w:t xml:space="preserve"> </w:t>
      </w:r>
      <w:r w:rsidRPr="00131B0E">
        <w:rPr>
          <w:sz w:val="24"/>
          <w:szCs w:val="24"/>
        </w:rPr>
        <w:t>proposta</w:t>
      </w:r>
      <w:r w:rsidRPr="00131B0E">
        <w:rPr>
          <w:spacing w:val="1"/>
          <w:sz w:val="24"/>
          <w:szCs w:val="24"/>
        </w:rPr>
        <w:t xml:space="preserve"> </w:t>
      </w:r>
      <w:r w:rsidRPr="00131B0E">
        <w:rPr>
          <w:sz w:val="24"/>
          <w:szCs w:val="24"/>
        </w:rPr>
        <w:t>mais</w:t>
      </w:r>
      <w:r w:rsidRPr="00131B0E">
        <w:rPr>
          <w:spacing w:val="1"/>
          <w:sz w:val="24"/>
          <w:szCs w:val="24"/>
        </w:rPr>
        <w:t xml:space="preserve"> </w:t>
      </w:r>
      <w:r w:rsidRPr="00131B0E">
        <w:rPr>
          <w:sz w:val="24"/>
          <w:szCs w:val="24"/>
        </w:rPr>
        <w:t>vantajosa</w:t>
      </w:r>
      <w:r w:rsidRPr="00131B0E">
        <w:rPr>
          <w:spacing w:val="1"/>
          <w:sz w:val="24"/>
          <w:szCs w:val="24"/>
        </w:rPr>
        <w:t xml:space="preserve"> </w:t>
      </w:r>
      <w:r w:rsidRPr="00131B0E">
        <w:rPr>
          <w:sz w:val="24"/>
          <w:szCs w:val="24"/>
        </w:rPr>
        <w:t>seja</w:t>
      </w:r>
      <w:r w:rsidRPr="00131B0E">
        <w:rPr>
          <w:spacing w:val="1"/>
          <w:sz w:val="24"/>
          <w:szCs w:val="24"/>
        </w:rPr>
        <w:t xml:space="preserve"> </w:t>
      </w:r>
      <w:r w:rsidRPr="00131B0E">
        <w:rPr>
          <w:sz w:val="24"/>
          <w:szCs w:val="24"/>
        </w:rPr>
        <w:t>ofertada</w:t>
      </w:r>
      <w:r w:rsidRPr="00131B0E">
        <w:rPr>
          <w:spacing w:val="1"/>
          <w:sz w:val="24"/>
          <w:szCs w:val="24"/>
        </w:rPr>
        <w:t xml:space="preserve"> </w:t>
      </w:r>
      <w:r w:rsidRPr="00131B0E">
        <w:rPr>
          <w:sz w:val="24"/>
          <w:szCs w:val="24"/>
        </w:rPr>
        <w:t>por</w:t>
      </w:r>
      <w:r w:rsidRPr="00131B0E">
        <w:rPr>
          <w:spacing w:val="1"/>
          <w:sz w:val="24"/>
          <w:szCs w:val="24"/>
        </w:rPr>
        <w:t xml:space="preserve"> </w:t>
      </w:r>
      <w:r w:rsidRPr="00131B0E">
        <w:rPr>
          <w:sz w:val="24"/>
          <w:szCs w:val="24"/>
        </w:rPr>
        <w:t>licitante</w:t>
      </w:r>
      <w:r w:rsidRPr="00131B0E">
        <w:rPr>
          <w:spacing w:val="1"/>
          <w:sz w:val="24"/>
          <w:szCs w:val="24"/>
        </w:rPr>
        <w:t xml:space="preserve"> </w:t>
      </w:r>
      <w:r w:rsidRPr="00131B0E">
        <w:rPr>
          <w:sz w:val="24"/>
          <w:szCs w:val="24"/>
        </w:rPr>
        <w:t>qualificada</w:t>
      </w:r>
      <w:r w:rsidRPr="00131B0E">
        <w:rPr>
          <w:spacing w:val="1"/>
          <w:sz w:val="24"/>
          <w:szCs w:val="24"/>
        </w:rPr>
        <w:t xml:space="preserve"> </w:t>
      </w:r>
      <w:r w:rsidRPr="00131B0E">
        <w:rPr>
          <w:sz w:val="24"/>
          <w:szCs w:val="24"/>
        </w:rPr>
        <w:t>como</w:t>
      </w:r>
      <w:r w:rsidRPr="00131B0E">
        <w:rPr>
          <w:spacing w:val="1"/>
          <w:sz w:val="24"/>
          <w:szCs w:val="24"/>
        </w:rPr>
        <w:t xml:space="preserve"> </w:t>
      </w:r>
      <w:r w:rsidRPr="00131B0E">
        <w:rPr>
          <w:sz w:val="24"/>
          <w:szCs w:val="24"/>
        </w:rPr>
        <w:t>microempresa ou empresa de pequeno porte e, uma vez constatada a existência de alguma</w:t>
      </w:r>
      <w:r w:rsidRPr="00131B0E">
        <w:rPr>
          <w:spacing w:val="1"/>
          <w:sz w:val="24"/>
          <w:szCs w:val="24"/>
        </w:rPr>
        <w:t xml:space="preserve"> </w:t>
      </w:r>
      <w:r w:rsidRPr="00131B0E">
        <w:rPr>
          <w:sz w:val="24"/>
          <w:szCs w:val="24"/>
        </w:rPr>
        <w:t>restrição</w:t>
      </w:r>
      <w:r w:rsidRPr="00131B0E">
        <w:rPr>
          <w:spacing w:val="1"/>
          <w:sz w:val="24"/>
          <w:szCs w:val="24"/>
        </w:rPr>
        <w:t xml:space="preserve"> </w:t>
      </w:r>
      <w:r w:rsidRPr="00131B0E">
        <w:rPr>
          <w:sz w:val="24"/>
          <w:szCs w:val="24"/>
        </w:rPr>
        <w:t>na</w:t>
      </w:r>
      <w:r w:rsidRPr="00131B0E">
        <w:rPr>
          <w:spacing w:val="1"/>
          <w:sz w:val="24"/>
          <w:szCs w:val="24"/>
        </w:rPr>
        <w:t xml:space="preserve"> </w:t>
      </w:r>
      <w:r w:rsidRPr="00131B0E">
        <w:rPr>
          <w:sz w:val="24"/>
          <w:szCs w:val="24"/>
        </w:rPr>
        <w:t>comprovação</w:t>
      </w:r>
      <w:r w:rsidRPr="00131B0E">
        <w:rPr>
          <w:spacing w:val="1"/>
          <w:sz w:val="24"/>
          <w:szCs w:val="24"/>
        </w:rPr>
        <w:t xml:space="preserve"> </w:t>
      </w:r>
      <w:r w:rsidRPr="00131B0E">
        <w:rPr>
          <w:sz w:val="24"/>
          <w:szCs w:val="24"/>
        </w:rPr>
        <w:t>da</w:t>
      </w:r>
      <w:r w:rsidRPr="00131B0E">
        <w:rPr>
          <w:spacing w:val="1"/>
          <w:sz w:val="24"/>
          <w:szCs w:val="24"/>
        </w:rPr>
        <w:t xml:space="preserve"> </w:t>
      </w:r>
      <w:r w:rsidRPr="00131B0E">
        <w:rPr>
          <w:sz w:val="24"/>
          <w:szCs w:val="24"/>
        </w:rPr>
        <w:t>regularidade</w:t>
      </w:r>
      <w:r w:rsidRPr="00131B0E">
        <w:rPr>
          <w:spacing w:val="1"/>
          <w:sz w:val="24"/>
          <w:szCs w:val="24"/>
        </w:rPr>
        <w:t xml:space="preserve"> </w:t>
      </w:r>
      <w:r w:rsidRPr="00131B0E">
        <w:rPr>
          <w:sz w:val="24"/>
          <w:szCs w:val="24"/>
        </w:rPr>
        <w:t>fiscal</w:t>
      </w:r>
      <w:r w:rsidRPr="00131B0E">
        <w:rPr>
          <w:spacing w:val="1"/>
          <w:sz w:val="24"/>
          <w:szCs w:val="24"/>
        </w:rPr>
        <w:t xml:space="preserve"> </w:t>
      </w:r>
      <w:r w:rsidRPr="00131B0E">
        <w:rPr>
          <w:sz w:val="24"/>
          <w:szCs w:val="24"/>
        </w:rPr>
        <w:t>de</w:t>
      </w:r>
      <w:r w:rsidRPr="00131B0E">
        <w:rPr>
          <w:spacing w:val="1"/>
          <w:sz w:val="24"/>
          <w:szCs w:val="24"/>
        </w:rPr>
        <w:t xml:space="preserve"> </w:t>
      </w:r>
      <w:r w:rsidRPr="00131B0E">
        <w:rPr>
          <w:sz w:val="24"/>
          <w:szCs w:val="24"/>
        </w:rPr>
        <w:t>microempresas</w:t>
      </w:r>
      <w:r w:rsidRPr="00131B0E">
        <w:rPr>
          <w:spacing w:val="1"/>
          <w:sz w:val="24"/>
          <w:szCs w:val="24"/>
        </w:rPr>
        <w:t xml:space="preserve"> </w:t>
      </w:r>
      <w:r w:rsidRPr="00131B0E">
        <w:rPr>
          <w:sz w:val="24"/>
          <w:szCs w:val="24"/>
        </w:rPr>
        <w:t>ou</w:t>
      </w:r>
      <w:r w:rsidRPr="00131B0E">
        <w:rPr>
          <w:spacing w:val="1"/>
          <w:sz w:val="24"/>
          <w:szCs w:val="24"/>
        </w:rPr>
        <w:t xml:space="preserve"> </w:t>
      </w:r>
      <w:r w:rsidRPr="00131B0E">
        <w:rPr>
          <w:sz w:val="24"/>
          <w:szCs w:val="24"/>
        </w:rPr>
        <w:t>de</w:t>
      </w:r>
      <w:r w:rsidRPr="00131B0E">
        <w:rPr>
          <w:spacing w:val="1"/>
          <w:sz w:val="24"/>
          <w:szCs w:val="24"/>
        </w:rPr>
        <w:t xml:space="preserve"> </w:t>
      </w:r>
      <w:r w:rsidRPr="00131B0E">
        <w:rPr>
          <w:sz w:val="24"/>
          <w:szCs w:val="24"/>
        </w:rPr>
        <w:t>empresas</w:t>
      </w:r>
      <w:r w:rsidRPr="00131B0E">
        <w:rPr>
          <w:spacing w:val="60"/>
          <w:sz w:val="24"/>
          <w:szCs w:val="24"/>
        </w:rPr>
        <w:t xml:space="preserve"> </w:t>
      </w:r>
      <w:r w:rsidRPr="00131B0E">
        <w:rPr>
          <w:sz w:val="24"/>
          <w:szCs w:val="24"/>
        </w:rPr>
        <w:t>de</w:t>
      </w:r>
      <w:r w:rsidRPr="00131B0E">
        <w:rPr>
          <w:spacing w:val="1"/>
          <w:sz w:val="24"/>
          <w:szCs w:val="24"/>
        </w:rPr>
        <w:t xml:space="preserve"> </w:t>
      </w:r>
      <w:r w:rsidRPr="00131B0E">
        <w:rPr>
          <w:sz w:val="24"/>
          <w:szCs w:val="24"/>
        </w:rPr>
        <w:t>pequeno</w:t>
      </w:r>
      <w:r w:rsidRPr="00131B0E">
        <w:rPr>
          <w:spacing w:val="1"/>
          <w:sz w:val="24"/>
          <w:szCs w:val="24"/>
        </w:rPr>
        <w:t xml:space="preserve"> </w:t>
      </w:r>
      <w:r w:rsidRPr="00131B0E">
        <w:rPr>
          <w:sz w:val="24"/>
          <w:szCs w:val="24"/>
        </w:rPr>
        <w:t>porte</w:t>
      </w:r>
      <w:r w:rsidRPr="00131B0E">
        <w:rPr>
          <w:spacing w:val="1"/>
          <w:sz w:val="24"/>
          <w:szCs w:val="24"/>
        </w:rPr>
        <w:t xml:space="preserve"> </w:t>
      </w:r>
      <w:r w:rsidRPr="00131B0E">
        <w:rPr>
          <w:sz w:val="24"/>
          <w:szCs w:val="24"/>
        </w:rPr>
        <w:t>que</w:t>
      </w:r>
      <w:r w:rsidRPr="00131B0E">
        <w:rPr>
          <w:spacing w:val="1"/>
          <w:sz w:val="24"/>
          <w:szCs w:val="24"/>
        </w:rPr>
        <w:t xml:space="preserve"> </w:t>
      </w:r>
      <w:r w:rsidRPr="00131B0E">
        <w:rPr>
          <w:sz w:val="24"/>
          <w:szCs w:val="24"/>
        </w:rPr>
        <w:t>tenham</w:t>
      </w:r>
      <w:r w:rsidRPr="00131B0E">
        <w:rPr>
          <w:spacing w:val="1"/>
          <w:sz w:val="24"/>
          <w:szCs w:val="24"/>
        </w:rPr>
        <w:t xml:space="preserve"> </w:t>
      </w:r>
      <w:r w:rsidRPr="00131B0E">
        <w:rPr>
          <w:sz w:val="24"/>
          <w:szCs w:val="24"/>
        </w:rPr>
        <w:t>formalizado</w:t>
      </w:r>
      <w:r w:rsidRPr="00131B0E">
        <w:rPr>
          <w:spacing w:val="1"/>
          <w:sz w:val="24"/>
          <w:szCs w:val="24"/>
        </w:rPr>
        <w:t xml:space="preserve"> </w:t>
      </w:r>
      <w:r w:rsidRPr="00131B0E">
        <w:rPr>
          <w:sz w:val="24"/>
          <w:szCs w:val="24"/>
        </w:rPr>
        <w:t>solicitação</w:t>
      </w:r>
      <w:r w:rsidRPr="00131B0E">
        <w:rPr>
          <w:spacing w:val="1"/>
          <w:sz w:val="24"/>
          <w:szCs w:val="24"/>
        </w:rPr>
        <w:t xml:space="preserve"> </w:t>
      </w:r>
      <w:r w:rsidRPr="00131B0E">
        <w:rPr>
          <w:sz w:val="24"/>
          <w:szCs w:val="24"/>
        </w:rPr>
        <w:t>para</w:t>
      </w:r>
      <w:r w:rsidRPr="00131B0E">
        <w:rPr>
          <w:spacing w:val="1"/>
          <w:sz w:val="24"/>
          <w:szCs w:val="24"/>
        </w:rPr>
        <w:t xml:space="preserve"> </w:t>
      </w:r>
      <w:r w:rsidRPr="00131B0E">
        <w:rPr>
          <w:sz w:val="24"/>
          <w:szCs w:val="24"/>
        </w:rPr>
        <w:t>usufruir</w:t>
      </w:r>
      <w:r w:rsidRPr="00131B0E">
        <w:rPr>
          <w:spacing w:val="1"/>
          <w:sz w:val="24"/>
          <w:szCs w:val="24"/>
        </w:rPr>
        <w:t xml:space="preserve"> </w:t>
      </w:r>
      <w:r w:rsidRPr="00131B0E">
        <w:rPr>
          <w:sz w:val="24"/>
          <w:szCs w:val="24"/>
        </w:rPr>
        <w:t>dos</w:t>
      </w:r>
      <w:r w:rsidRPr="00131B0E">
        <w:rPr>
          <w:spacing w:val="1"/>
          <w:sz w:val="24"/>
          <w:szCs w:val="24"/>
        </w:rPr>
        <w:t xml:space="preserve"> </w:t>
      </w:r>
      <w:r w:rsidRPr="00131B0E">
        <w:rPr>
          <w:sz w:val="24"/>
          <w:szCs w:val="24"/>
        </w:rPr>
        <w:t>benefícios</w:t>
      </w:r>
      <w:r w:rsidRPr="00131B0E">
        <w:rPr>
          <w:spacing w:val="1"/>
          <w:sz w:val="24"/>
          <w:szCs w:val="24"/>
        </w:rPr>
        <w:t xml:space="preserve"> </w:t>
      </w:r>
      <w:r w:rsidRPr="00131B0E">
        <w:rPr>
          <w:sz w:val="24"/>
          <w:szCs w:val="24"/>
        </w:rPr>
        <w:t>da</w:t>
      </w:r>
      <w:r w:rsidRPr="00131B0E">
        <w:rPr>
          <w:spacing w:val="1"/>
          <w:sz w:val="24"/>
          <w:szCs w:val="24"/>
        </w:rPr>
        <w:t xml:space="preserve"> </w:t>
      </w:r>
      <w:r w:rsidRPr="00131B0E">
        <w:rPr>
          <w:sz w:val="24"/>
          <w:szCs w:val="24"/>
        </w:rPr>
        <w:t>Lei</w:t>
      </w:r>
      <w:r w:rsidRPr="00131B0E">
        <w:rPr>
          <w:spacing w:val="1"/>
          <w:sz w:val="24"/>
          <w:szCs w:val="24"/>
        </w:rPr>
        <w:t xml:space="preserve"> </w:t>
      </w:r>
      <w:r w:rsidRPr="00131B0E">
        <w:rPr>
          <w:sz w:val="24"/>
          <w:szCs w:val="24"/>
        </w:rPr>
        <w:t>Complementar</w:t>
      </w:r>
      <w:r w:rsidRPr="00131B0E">
        <w:rPr>
          <w:spacing w:val="1"/>
          <w:sz w:val="24"/>
          <w:szCs w:val="24"/>
        </w:rPr>
        <w:t xml:space="preserve"> </w:t>
      </w:r>
      <w:r w:rsidRPr="00131B0E">
        <w:rPr>
          <w:sz w:val="24"/>
          <w:szCs w:val="24"/>
        </w:rPr>
        <w:t>Federal</w:t>
      </w:r>
      <w:r w:rsidRPr="00131B0E">
        <w:rPr>
          <w:spacing w:val="1"/>
          <w:sz w:val="24"/>
          <w:szCs w:val="24"/>
        </w:rPr>
        <w:t xml:space="preserve"> </w:t>
      </w:r>
      <w:r w:rsidRPr="00131B0E">
        <w:rPr>
          <w:sz w:val="24"/>
          <w:szCs w:val="24"/>
        </w:rPr>
        <w:t>123/06,</w:t>
      </w:r>
      <w:r w:rsidRPr="00131B0E">
        <w:rPr>
          <w:spacing w:val="1"/>
          <w:sz w:val="24"/>
          <w:szCs w:val="24"/>
        </w:rPr>
        <w:t xml:space="preserve"> </w:t>
      </w:r>
      <w:r w:rsidRPr="00131B0E">
        <w:rPr>
          <w:sz w:val="24"/>
          <w:szCs w:val="24"/>
        </w:rPr>
        <w:t>alterada</w:t>
      </w:r>
      <w:r w:rsidRPr="00131B0E">
        <w:rPr>
          <w:spacing w:val="1"/>
          <w:sz w:val="24"/>
          <w:szCs w:val="24"/>
        </w:rPr>
        <w:t xml:space="preserve"> </w:t>
      </w:r>
      <w:r w:rsidRPr="00131B0E">
        <w:rPr>
          <w:sz w:val="24"/>
          <w:szCs w:val="24"/>
        </w:rPr>
        <w:t>pelas</w:t>
      </w:r>
      <w:r w:rsidRPr="00131B0E">
        <w:rPr>
          <w:spacing w:val="1"/>
          <w:sz w:val="24"/>
          <w:szCs w:val="24"/>
        </w:rPr>
        <w:t xml:space="preserve"> </w:t>
      </w:r>
      <w:r w:rsidRPr="00131B0E">
        <w:rPr>
          <w:sz w:val="24"/>
          <w:szCs w:val="24"/>
        </w:rPr>
        <w:t>Leis</w:t>
      </w:r>
      <w:r w:rsidRPr="00131B0E">
        <w:rPr>
          <w:spacing w:val="1"/>
          <w:sz w:val="24"/>
          <w:szCs w:val="24"/>
        </w:rPr>
        <w:t xml:space="preserve"> </w:t>
      </w:r>
      <w:r w:rsidRPr="00131B0E">
        <w:rPr>
          <w:sz w:val="24"/>
          <w:szCs w:val="24"/>
        </w:rPr>
        <w:t>147/14</w:t>
      </w:r>
      <w:r w:rsidRPr="00131B0E">
        <w:rPr>
          <w:spacing w:val="1"/>
          <w:sz w:val="24"/>
          <w:szCs w:val="24"/>
        </w:rPr>
        <w:t xml:space="preserve"> </w:t>
      </w:r>
      <w:r w:rsidRPr="00131B0E">
        <w:rPr>
          <w:sz w:val="24"/>
          <w:szCs w:val="24"/>
        </w:rPr>
        <w:t>e</w:t>
      </w:r>
      <w:r w:rsidRPr="00131B0E">
        <w:rPr>
          <w:spacing w:val="1"/>
          <w:sz w:val="24"/>
          <w:szCs w:val="24"/>
        </w:rPr>
        <w:t xml:space="preserve"> </w:t>
      </w:r>
      <w:r w:rsidRPr="00131B0E">
        <w:rPr>
          <w:sz w:val="24"/>
          <w:szCs w:val="24"/>
        </w:rPr>
        <w:t>155/16,</w:t>
      </w:r>
      <w:r w:rsidRPr="00131B0E">
        <w:rPr>
          <w:spacing w:val="1"/>
          <w:sz w:val="24"/>
          <w:szCs w:val="24"/>
        </w:rPr>
        <w:t xml:space="preserve"> </w:t>
      </w:r>
      <w:r w:rsidRPr="00131B0E">
        <w:rPr>
          <w:sz w:val="24"/>
          <w:szCs w:val="24"/>
        </w:rPr>
        <w:t>será</w:t>
      </w:r>
      <w:r w:rsidRPr="00131B0E">
        <w:rPr>
          <w:spacing w:val="1"/>
          <w:sz w:val="24"/>
          <w:szCs w:val="24"/>
        </w:rPr>
        <w:t xml:space="preserve"> </w:t>
      </w:r>
      <w:r w:rsidRPr="00131B0E">
        <w:rPr>
          <w:sz w:val="24"/>
          <w:szCs w:val="24"/>
        </w:rPr>
        <w:t>assegurado</w:t>
      </w:r>
      <w:r w:rsidRPr="00131B0E">
        <w:rPr>
          <w:spacing w:val="1"/>
          <w:sz w:val="24"/>
          <w:szCs w:val="24"/>
        </w:rPr>
        <w:t xml:space="preserve"> </w:t>
      </w:r>
      <w:r w:rsidRPr="00131B0E">
        <w:rPr>
          <w:sz w:val="24"/>
          <w:szCs w:val="24"/>
        </w:rPr>
        <w:t>às</w:t>
      </w:r>
      <w:r w:rsidRPr="00131B0E">
        <w:rPr>
          <w:spacing w:val="1"/>
          <w:sz w:val="24"/>
          <w:szCs w:val="24"/>
        </w:rPr>
        <w:t xml:space="preserve"> </w:t>
      </w:r>
      <w:r w:rsidRPr="00131B0E">
        <w:rPr>
          <w:sz w:val="24"/>
          <w:szCs w:val="24"/>
        </w:rPr>
        <w:t>mesmas</w:t>
      </w:r>
      <w:r w:rsidRPr="00131B0E">
        <w:rPr>
          <w:spacing w:val="1"/>
          <w:sz w:val="24"/>
          <w:szCs w:val="24"/>
        </w:rPr>
        <w:t xml:space="preserve"> </w:t>
      </w:r>
      <w:r w:rsidRPr="00131B0E">
        <w:rPr>
          <w:sz w:val="24"/>
          <w:szCs w:val="24"/>
        </w:rPr>
        <w:t>empresas</w:t>
      </w:r>
      <w:r w:rsidRPr="00131B0E">
        <w:rPr>
          <w:spacing w:val="1"/>
          <w:sz w:val="24"/>
          <w:szCs w:val="24"/>
        </w:rPr>
        <w:t xml:space="preserve"> </w:t>
      </w:r>
      <w:r w:rsidRPr="00131B0E">
        <w:rPr>
          <w:sz w:val="24"/>
          <w:szCs w:val="24"/>
        </w:rPr>
        <w:t>o</w:t>
      </w:r>
      <w:r w:rsidRPr="00131B0E">
        <w:rPr>
          <w:spacing w:val="1"/>
          <w:sz w:val="24"/>
          <w:szCs w:val="24"/>
        </w:rPr>
        <w:t xml:space="preserve"> </w:t>
      </w:r>
      <w:r w:rsidRPr="00131B0E">
        <w:rPr>
          <w:sz w:val="24"/>
          <w:szCs w:val="24"/>
        </w:rPr>
        <w:t>prazo</w:t>
      </w:r>
      <w:r w:rsidRPr="00131B0E">
        <w:rPr>
          <w:spacing w:val="1"/>
          <w:sz w:val="24"/>
          <w:szCs w:val="24"/>
        </w:rPr>
        <w:t xml:space="preserve"> </w:t>
      </w:r>
      <w:r w:rsidRPr="00131B0E">
        <w:rPr>
          <w:sz w:val="24"/>
          <w:szCs w:val="24"/>
        </w:rPr>
        <w:t>de</w:t>
      </w:r>
      <w:r w:rsidRPr="00131B0E">
        <w:rPr>
          <w:spacing w:val="1"/>
          <w:sz w:val="24"/>
          <w:szCs w:val="24"/>
        </w:rPr>
        <w:t xml:space="preserve"> </w:t>
      </w:r>
      <w:proofErr w:type="gramStart"/>
      <w:r w:rsidRPr="00131B0E">
        <w:rPr>
          <w:sz w:val="24"/>
          <w:szCs w:val="24"/>
        </w:rPr>
        <w:t>5</w:t>
      </w:r>
      <w:proofErr w:type="gramEnd"/>
      <w:r w:rsidRPr="00131B0E">
        <w:rPr>
          <w:spacing w:val="1"/>
          <w:sz w:val="24"/>
          <w:szCs w:val="24"/>
        </w:rPr>
        <w:t xml:space="preserve"> </w:t>
      </w:r>
      <w:r w:rsidRPr="00131B0E">
        <w:rPr>
          <w:sz w:val="24"/>
          <w:szCs w:val="24"/>
        </w:rPr>
        <w:t>(cinco)</w:t>
      </w:r>
      <w:r w:rsidRPr="00131B0E">
        <w:rPr>
          <w:spacing w:val="1"/>
          <w:sz w:val="24"/>
          <w:szCs w:val="24"/>
        </w:rPr>
        <w:t xml:space="preserve"> </w:t>
      </w:r>
      <w:r w:rsidRPr="00131B0E">
        <w:rPr>
          <w:sz w:val="24"/>
          <w:szCs w:val="24"/>
        </w:rPr>
        <w:t>dias</w:t>
      </w:r>
      <w:r w:rsidRPr="00131B0E">
        <w:rPr>
          <w:spacing w:val="1"/>
          <w:sz w:val="24"/>
          <w:szCs w:val="24"/>
        </w:rPr>
        <w:t xml:space="preserve"> </w:t>
      </w:r>
      <w:r w:rsidRPr="00131B0E">
        <w:rPr>
          <w:sz w:val="24"/>
          <w:szCs w:val="24"/>
        </w:rPr>
        <w:t>úteis,</w:t>
      </w:r>
      <w:r w:rsidRPr="00131B0E">
        <w:rPr>
          <w:spacing w:val="1"/>
          <w:sz w:val="24"/>
          <w:szCs w:val="24"/>
        </w:rPr>
        <w:t xml:space="preserve"> </w:t>
      </w:r>
      <w:r w:rsidRPr="00131B0E">
        <w:rPr>
          <w:sz w:val="24"/>
          <w:szCs w:val="24"/>
        </w:rPr>
        <w:t>cujo</w:t>
      </w:r>
      <w:r w:rsidRPr="00131B0E">
        <w:rPr>
          <w:spacing w:val="1"/>
          <w:sz w:val="24"/>
          <w:szCs w:val="24"/>
        </w:rPr>
        <w:t xml:space="preserve"> </w:t>
      </w:r>
      <w:r w:rsidRPr="00131B0E">
        <w:rPr>
          <w:sz w:val="24"/>
          <w:szCs w:val="24"/>
        </w:rPr>
        <w:t>termo</w:t>
      </w:r>
      <w:r w:rsidRPr="00131B0E">
        <w:rPr>
          <w:spacing w:val="1"/>
          <w:sz w:val="24"/>
          <w:szCs w:val="24"/>
        </w:rPr>
        <w:t xml:space="preserve"> </w:t>
      </w:r>
      <w:r w:rsidRPr="00131B0E">
        <w:rPr>
          <w:sz w:val="24"/>
          <w:szCs w:val="24"/>
        </w:rPr>
        <w:t>inicial</w:t>
      </w:r>
      <w:r w:rsidRPr="00131B0E">
        <w:rPr>
          <w:spacing w:val="1"/>
          <w:sz w:val="24"/>
          <w:szCs w:val="24"/>
        </w:rPr>
        <w:t xml:space="preserve"> </w:t>
      </w:r>
      <w:r w:rsidRPr="00131B0E">
        <w:rPr>
          <w:sz w:val="24"/>
          <w:szCs w:val="24"/>
        </w:rPr>
        <w:t>corresponderá</w:t>
      </w:r>
      <w:r w:rsidRPr="00131B0E">
        <w:rPr>
          <w:spacing w:val="1"/>
          <w:sz w:val="24"/>
          <w:szCs w:val="24"/>
        </w:rPr>
        <w:t xml:space="preserve"> </w:t>
      </w:r>
      <w:r w:rsidRPr="00131B0E">
        <w:rPr>
          <w:sz w:val="24"/>
          <w:szCs w:val="24"/>
        </w:rPr>
        <w:t>ao</w:t>
      </w:r>
      <w:r w:rsidRPr="00131B0E">
        <w:rPr>
          <w:spacing w:val="1"/>
          <w:sz w:val="24"/>
          <w:szCs w:val="24"/>
        </w:rPr>
        <w:t xml:space="preserve"> </w:t>
      </w:r>
      <w:r w:rsidRPr="00131B0E">
        <w:rPr>
          <w:sz w:val="24"/>
          <w:szCs w:val="24"/>
        </w:rPr>
        <w:t>momento em que o proponente for adjudicado vencedor do certame e/ou comunicado pelo</w:t>
      </w:r>
      <w:r w:rsidRPr="00131B0E">
        <w:rPr>
          <w:spacing w:val="1"/>
          <w:sz w:val="24"/>
          <w:szCs w:val="24"/>
        </w:rPr>
        <w:t xml:space="preserve"> </w:t>
      </w:r>
      <w:r w:rsidRPr="00131B0E">
        <w:rPr>
          <w:sz w:val="24"/>
          <w:szCs w:val="24"/>
        </w:rPr>
        <w:t>pregoeiro,</w:t>
      </w:r>
      <w:r w:rsidRPr="00131B0E">
        <w:rPr>
          <w:spacing w:val="1"/>
          <w:sz w:val="24"/>
          <w:szCs w:val="24"/>
        </w:rPr>
        <w:t xml:space="preserve"> </w:t>
      </w:r>
      <w:r w:rsidRPr="00131B0E">
        <w:rPr>
          <w:sz w:val="24"/>
          <w:szCs w:val="24"/>
        </w:rPr>
        <w:t>prorrogáveis</w:t>
      </w:r>
      <w:r w:rsidRPr="00131B0E">
        <w:rPr>
          <w:spacing w:val="1"/>
          <w:sz w:val="24"/>
          <w:szCs w:val="24"/>
        </w:rPr>
        <w:t xml:space="preserve"> </w:t>
      </w:r>
      <w:r w:rsidRPr="00131B0E">
        <w:rPr>
          <w:sz w:val="24"/>
          <w:szCs w:val="24"/>
        </w:rPr>
        <w:t>por igual</w:t>
      </w:r>
      <w:r w:rsidRPr="00131B0E">
        <w:rPr>
          <w:spacing w:val="1"/>
          <w:sz w:val="24"/>
          <w:szCs w:val="24"/>
        </w:rPr>
        <w:t xml:space="preserve"> </w:t>
      </w:r>
      <w:r w:rsidRPr="00131B0E">
        <w:rPr>
          <w:sz w:val="24"/>
          <w:szCs w:val="24"/>
        </w:rPr>
        <w:t>período</w:t>
      </w:r>
      <w:r w:rsidRPr="00131B0E">
        <w:rPr>
          <w:spacing w:val="1"/>
          <w:sz w:val="24"/>
          <w:szCs w:val="24"/>
        </w:rPr>
        <w:t xml:space="preserve"> </w:t>
      </w:r>
      <w:r w:rsidRPr="00131B0E">
        <w:rPr>
          <w:sz w:val="24"/>
          <w:szCs w:val="24"/>
        </w:rPr>
        <w:t>-</w:t>
      </w:r>
      <w:r w:rsidRPr="00131B0E">
        <w:rPr>
          <w:spacing w:val="1"/>
          <w:sz w:val="24"/>
          <w:szCs w:val="24"/>
        </w:rPr>
        <w:t xml:space="preserve"> </w:t>
      </w:r>
      <w:r w:rsidRPr="00131B0E">
        <w:rPr>
          <w:sz w:val="24"/>
          <w:szCs w:val="24"/>
        </w:rPr>
        <w:t>a</w:t>
      </w:r>
      <w:r w:rsidRPr="00131B0E">
        <w:rPr>
          <w:spacing w:val="1"/>
          <w:sz w:val="24"/>
          <w:szCs w:val="24"/>
        </w:rPr>
        <w:t xml:space="preserve"> </w:t>
      </w:r>
      <w:r w:rsidRPr="00131B0E">
        <w:rPr>
          <w:sz w:val="24"/>
          <w:szCs w:val="24"/>
        </w:rPr>
        <w:t>critério</w:t>
      </w:r>
      <w:r w:rsidRPr="00131B0E">
        <w:rPr>
          <w:spacing w:val="1"/>
          <w:sz w:val="24"/>
          <w:szCs w:val="24"/>
        </w:rPr>
        <w:t xml:space="preserve"> </w:t>
      </w:r>
      <w:r w:rsidRPr="00131B0E">
        <w:rPr>
          <w:sz w:val="24"/>
          <w:szCs w:val="24"/>
        </w:rPr>
        <w:t>único dessa Administração,</w:t>
      </w:r>
      <w:r w:rsidRPr="00131B0E">
        <w:rPr>
          <w:spacing w:val="1"/>
          <w:sz w:val="24"/>
          <w:szCs w:val="24"/>
        </w:rPr>
        <w:t xml:space="preserve"> </w:t>
      </w:r>
      <w:r w:rsidRPr="00131B0E">
        <w:rPr>
          <w:sz w:val="24"/>
          <w:szCs w:val="24"/>
        </w:rPr>
        <w:t>para</w:t>
      </w:r>
      <w:r w:rsidRPr="00131B0E">
        <w:rPr>
          <w:spacing w:val="1"/>
          <w:sz w:val="24"/>
          <w:szCs w:val="24"/>
        </w:rPr>
        <w:t xml:space="preserve"> </w:t>
      </w:r>
      <w:r w:rsidRPr="00131B0E">
        <w:rPr>
          <w:sz w:val="24"/>
          <w:szCs w:val="24"/>
        </w:rPr>
        <w:t>a</w:t>
      </w:r>
      <w:r w:rsidRPr="00131B0E">
        <w:rPr>
          <w:spacing w:val="1"/>
          <w:sz w:val="24"/>
          <w:szCs w:val="24"/>
        </w:rPr>
        <w:t xml:space="preserve"> </w:t>
      </w:r>
      <w:r w:rsidRPr="00131B0E">
        <w:rPr>
          <w:sz w:val="24"/>
          <w:szCs w:val="24"/>
        </w:rPr>
        <w:t>regularização da documentação, pagamento ou parcelamento do débito e apresentação de</w:t>
      </w:r>
      <w:r w:rsidRPr="00131B0E">
        <w:rPr>
          <w:spacing w:val="1"/>
          <w:sz w:val="24"/>
          <w:szCs w:val="24"/>
        </w:rPr>
        <w:t xml:space="preserve"> </w:t>
      </w:r>
      <w:r w:rsidRPr="00131B0E">
        <w:rPr>
          <w:sz w:val="24"/>
          <w:szCs w:val="24"/>
        </w:rPr>
        <w:t>eventuais</w:t>
      </w:r>
      <w:r w:rsidRPr="00131B0E">
        <w:rPr>
          <w:spacing w:val="-1"/>
          <w:sz w:val="24"/>
          <w:szCs w:val="24"/>
        </w:rPr>
        <w:t xml:space="preserve"> </w:t>
      </w:r>
      <w:r w:rsidRPr="00131B0E">
        <w:rPr>
          <w:sz w:val="24"/>
          <w:szCs w:val="24"/>
        </w:rPr>
        <w:t>certidões negativas ou positivas com</w:t>
      </w:r>
      <w:r w:rsidRPr="00131B0E">
        <w:rPr>
          <w:spacing w:val="-1"/>
          <w:sz w:val="24"/>
          <w:szCs w:val="24"/>
        </w:rPr>
        <w:t xml:space="preserve"> </w:t>
      </w:r>
      <w:r w:rsidRPr="00131B0E">
        <w:rPr>
          <w:sz w:val="24"/>
          <w:szCs w:val="24"/>
        </w:rPr>
        <w:t>efeito de</w:t>
      </w:r>
      <w:r w:rsidRPr="00131B0E">
        <w:rPr>
          <w:spacing w:val="-1"/>
          <w:sz w:val="24"/>
          <w:szCs w:val="24"/>
        </w:rPr>
        <w:t xml:space="preserve"> </w:t>
      </w:r>
      <w:r w:rsidRPr="00131B0E">
        <w:rPr>
          <w:sz w:val="24"/>
          <w:szCs w:val="24"/>
        </w:rPr>
        <w:t>negativas.</w:t>
      </w:r>
    </w:p>
    <w:p w:rsidR="00E83E75" w:rsidRPr="00131B0E" w:rsidRDefault="00E83E75" w:rsidP="002B1860">
      <w:pPr>
        <w:pStyle w:val="PargrafodaLista"/>
        <w:numPr>
          <w:ilvl w:val="2"/>
          <w:numId w:val="17"/>
        </w:numPr>
        <w:tabs>
          <w:tab w:val="left" w:pos="284"/>
          <w:tab w:val="left" w:pos="567"/>
          <w:tab w:val="left" w:pos="709"/>
          <w:tab w:val="left" w:pos="876"/>
          <w:tab w:val="left" w:pos="905"/>
          <w:tab w:val="left" w:pos="993"/>
          <w:tab w:val="left" w:pos="9923"/>
        </w:tabs>
        <w:suppressAutoHyphens/>
        <w:spacing w:after="120"/>
        <w:ind w:left="0" w:firstLine="0"/>
        <w:rPr>
          <w:sz w:val="24"/>
          <w:szCs w:val="24"/>
        </w:rPr>
      </w:pPr>
      <w:r w:rsidRPr="00131B0E">
        <w:rPr>
          <w:sz w:val="24"/>
          <w:szCs w:val="24"/>
        </w:rPr>
        <w:t>A</w:t>
      </w:r>
      <w:r w:rsidRPr="00131B0E">
        <w:rPr>
          <w:spacing w:val="1"/>
          <w:sz w:val="24"/>
          <w:szCs w:val="24"/>
        </w:rPr>
        <w:t xml:space="preserve"> </w:t>
      </w:r>
      <w:r w:rsidRPr="00131B0E">
        <w:rPr>
          <w:sz w:val="24"/>
          <w:szCs w:val="24"/>
        </w:rPr>
        <w:t>não</w:t>
      </w:r>
      <w:r w:rsidRPr="00131B0E">
        <w:rPr>
          <w:spacing w:val="1"/>
          <w:sz w:val="24"/>
          <w:szCs w:val="24"/>
        </w:rPr>
        <w:t xml:space="preserve"> </w:t>
      </w:r>
      <w:r w:rsidRPr="00131B0E">
        <w:rPr>
          <w:sz w:val="24"/>
          <w:szCs w:val="24"/>
        </w:rPr>
        <w:t>regularização</w:t>
      </w:r>
      <w:r w:rsidRPr="00131B0E">
        <w:rPr>
          <w:spacing w:val="1"/>
          <w:sz w:val="24"/>
          <w:szCs w:val="24"/>
        </w:rPr>
        <w:t xml:space="preserve"> </w:t>
      </w:r>
      <w:r w:rsidRPr="00131B0E">
        <w:rPr>
          <w:sz w:val="24"/>
          <w:szCs w:val="24"/>
        </w:rPr>
        <w:t>da</w:t>
      </w:r>
      <w:r w:rsidRPr="00131B0E">
        <w:rPr>
          <w:spacing w:val="1"/>
          <w:sz w:val="24"/>
          <w:szCs w:val="24"/>
        </w:rPr>
        <w:t xml:space="preserve"> </w:t>
      </w:r>
      <w:r w:rsidRPr="00131B0E">
        <w:rPr>
          <w:sz w:val="24"/>
          <w:szCs w:val="24"/>
        </w:rPr>
        <w:t>documentação</w:t>
      </w:r>
      <w:r w:rsidRPr="00131B0E">
        <w:rPr>
          <w:spacing w:val="1"/>
          <w:sz w:val="24"/>
          <w:szCs w:val="24"/>
        </w:rPr>
        <w:t xml:space="preserve"> </w:t>
      </w:r>
      <w:r w:rsidRPr="00131B0E">
        <w:rPr>
          <w:sz w:val="24"/>
          <w:szCs w:val="24"/>
        </w:rPr>
        <w:t>no</w:t>
      </w:r>
      <w:r w:rsidRPr="00131B0E">
        <w:rPr>
          <w:spacing w:val="1"/>
          <w:sz w:val="24"/>
          <w:szCs w:val="24"/>
        </w:rPr>
        <w:t xml:space="preserve"> </w:t>
      </w:r>
      <w:r w:rsidRPr="00131B0E">
        <w:rPr>
          <w:sz w:val="24"/>
          <w:szCs w:val="24"/>
        </w:rPr>
        <w:t>prazo</w:t>
      </w:r>
      <w:r w:rsidRPr="00131B0E">
        <w:rPr>
          <w:spacing w:val="1"/>
          <w:sz w:val="24"/>
          <w:szCs w:val="24"/>
        </w:rPr>
        <w:t xml:space="preserve"> </w:t>
      </w:r>
      <w:r w:rsidRPr="00131B0E">
        <w:rPr>
          <w:sz w:val="24"/>
          <w:szCs w:val="24"/>
        </w:rPr>
        <w:t>previsto</w:t>
      </w:r>
      <w:r w:rsidRPr="00131B0E">
        <w:rPr>
          <w:spacing w:val="1"/>
          <w:sz w:val="24"/>
          <w:szCs w:val="24"/>
        </w:rPr>
        <w:t xml:space="preserve"> </w:t>
      </w:r>
      <w:r w:rsidRPr="00131B0E">
        <w:rPr>
          <w:sz w:val="24"/>
          <w:szCs w:val="24"/>
        </w:rPr>
        <w:t>no</w:t>
      </w:r>
      <w:r w:rsidRPr="00131B0E">
        <w:rPr>
          <w:spacing w:val="1"/>
          <w:sz w:val="24"/>
          <w:szCs w:val="24"/>
        </w:rPr>
        <w:t xml:space="preserve"> </w:t>
      </w:r>
      <w:r w:rsidRPr="00131B0E">
        <w:rPr>
          <w:sz w:val="24"/>
          <w:szCs w:val="24"/>
        </w:rPr>
        <w:t>subitem</w:t>
      </w:r>
      <w:r w:rsidRPr="00131B0E">
        <w:rPr>
          <w:spacing w:val="60"/>
          <w:sz w:val="24"/>
          <w:szCs w:val="24"/>
        </w:rPr>
        <w:t xml:space="preserve"> </w:t>
      </w:r>
      <w:r w:rsidRPr="00131B0E">
        <w:rPr>
          <w:sz w:val="24"/>
          <w:szCs w:val="24"/>
        </w:rPr>
        <w:t>anterior</w:t>
      </w:r>
      <w:r w:rsidRPr="00131B0E">
        <w:rPr>
          <w:spacing w:val="1"/>
          <w:sz w:val="24"/>
          <w:szCs w:val="24"/>
        </w:rPr>
        <w:t xml:space="preserve"> </w:t>
      </w:r>
      <w:r w:rsidRPr="00131B0E">
        <w:rPr>
          <w:sz w:val="24"/>
          <w:szCs w:val="24"/>
        </w:rPr>
        <w:t>implicará decadência do direito à contratação, sem prejuízo das sanções previstas no artigo</w:t>
      </w:r>
      <w:r w:rsidRPr="00131B0E">
        <w:rPr>
          <w:spacing w:val="1"/>
          <w:sz w:val="24"/>
          <w:szCs w:val="24"/>
        </w:rPr>
        <w:t xml:space="preserve"> </w:t>
      </w:r>
      <w:r w:rsidRPr="00131B0E">
        <w:rPr>
          <w:sz w:val="24"/>
          <w:szCs w:val="24"/>
        </w:rPr>
        <w:t xml:space="preserve">156 da Lei 14.133/2021, sendo </w:t>
      </w:r>
      <w:proofErr w:type="gramStart"/>
      <w:r w:rsidRPr="00131B0E">
        <w:rPr>
          <w:sz w:val="24"/>
          <w:szCs w:val="24"/>
        </w:rPr>
        <w:t>facultado a Administração</w:t>
      </w:r>
      <w:proofErr w:type="gramEnd"/>
      <w:r w:rsidRPr="00131B0E">
        <w:rPr>
          <w:sz w:val="24"/>
          <w:szCs w:val="24"/>
        </w:rPr>
        <w:t xml:space="preserve"> convocar os licitantes</w:t>
      </w:r>
      <w:r w:rsidRPr="00131B0E">
        <w:rPr>
          <w:spacing w:val="1"/>
          <w:sz w:val="24"/>
          <w:szCs w:val="24"/>
        </w:rPr>
        <w:t xml:space="preserve"> </w:t>
      </w:r>
      <w:r w:rsidRPr="00131B0E">
        <w:rPr>
          <w:sz w:val="24"/>
          <w:szCs w:val="24"/>
        </w:rPr>
        <w:t>remanescentes,</w:t>
      </w:r>
      <w:r w:rsidRPr="00131B0E">
        <w:rPr>
          <w:spacing w:val="-1"/>
          <w:sz w:val="24"/>
          <w:szCs w:val="24"/>
        </w:rPr>
        <w:t xml:space="preserve"> </w:t>
      </w:r>
      <w:r w:rsidRPr="00131B0E">
        <w:rPr>
          <w:sz w:val="24"/>
          <w:szCs w:val="24"/>
        </w:rPr>
        <w:t>na</w:t>
      </w:r>
      <w:r w:rsidRPr="00131B0E">
        <w:rPr>
          <w:spacing w:val="-3"/>
          <w:sz w:val="24"/>
          <w:szCs w:val="24"/>
        </w:rPr>
        <w:t xml:space="preserve"> </w:t>
      </w:r>
      <w:r w:rsidRPr="00131B0E">
        <w:rPr>
          <w:sz w:val="24"/>
          <w:szCs w:val="24"/>
        </w:rPr>
        <w:t>ordem</w:t>
      </w:r>
      <w:r w:rsidRPr="00131B0E">
        <w:rPr>
          <w:spacing w:val="1"/>
          <w:sz w:val="24"/>
          <w:szCs w:val="24"/>
        </w:rPr>
        <w:t xml:space="preserve"> </w:t>
      </w:r>
      <w:r w:rsidRPr="00131B0E">
        <w:rPr>
          <w:sz w:val="24"/>
          <w:szCs w:val="24"/>
        </w:rPr>
        <w:t>de</w:t>
      </w:r>
      <w:r w:rsidRPr="00131B0E">
        <w:rPr>
          <w:spacing w:val="-2"/>
          <w:sz w:val="24"/>
          <w:szCs w:val="24"/>
        </w:rPr>
        <w:t xml:space="preserve"> </w:t>
      </w:r>
      <w:r w:rsidRPr="00131B0E">
        <w:rPr>
          <w:sz w:val="24"/>
          <w:szCs w:val="24"/>
        </w:rPr>
        <w:t>classificação, para</w:t>
      </w:r>
      <w:r w:rsidRPr="00131B0E">
        <w:rPr>
          <w:spacing w:val="-1"/>
          <w:sz w:val="24"/>
          <w:szCs w:val="24"/>
        </w:rPr>
        <w:t xml:space="preserve"> </w:t>
      </w:r>
      <w:r w:rsidRPr="00131B0E">
        <w:rPr>
          <w:sz w:val="24"/>
          <w:szCs w:val="24"/>
        </w:rPr>
        <w:t>a</w:t>
      </w:r>
      <w:r w:rsidRPr="00131B0E">
        <w:rPr>
          <w:spacing w:val="-2"/>
          <w:sz w:val="24"/>
          <w:szCs w:val="24"/>
        </w:rPr>
        <w:t xml:space="preserve"> </w:t>
      </w:r>
      <w:r w:rsidRPr="00131B0E">
        <w:rPr>
          <w:sz w:val="24"/>
          <w:szCs w:val="24"/>
        </w:rPr>
        <w:t>assinatura</w:t>
      </w:r>
      <w:r w:rsidRPr="00131B0E">
        <w:rPr>
          <w:spacing w:val="-3"/>
          <w:sz w:val="24"/>
          <w:szCs w:val="24"/>
        </w:rPr>
        <w:t xml:space="preserve"> </w:t>
      </w:r>
      <w:r w:rsidRPr="00131B0E">
        <w:rPr>
          <w:sz w:val="24"/>
          <w:szCs w:val="24"/>
        </w:rPr>
        <w:t>do contrato</w:t>
      </w:r>
      <w:r w:rsidRPr="00131B0E">
        <w:rPr>
          <w:spacing w:val="-1"/>
          <w:sz w:val="24"/>
          <w:szCs w:val="24"/>
        </w:rPr>
        <w:t xml:space="preserve"> </w:t>
      </w:r>
      <w:r w:rsidRPr="00131B0E">
        <w:rPr>
          <w:sz w:val="24"/>
          <w:szCs w:val="24"/>
        </w:rPr>
        <w:t>ou</w:t>
      </w:r>
      <w:r w:rsidRPr="00131B0E">
        <w:rPr>
          <w:spacing w:val="1"/>
          <w:sz w:val="24"/>
          <w:szCs w:val="24"/>
        </w:rPr>
        <w:t xml:space="preserve"> </w:t>
      </w:r>
      <w:r w:rsidRPr="00131B0E">
        <w:rPr>
          <w:sz w:val="24"/>
          <w:szCs w:val="24"/>
        </w:rPr>
        <w:t>anular</w:t>
      </w:r>
      <w:r w:rsidRPr="00131B0E">
        <w:rPr>
          <w:spacing w:val="-3"/>
          <w:sz w:val="24"/>
          <w:szCs w:val="24"/>
        </w:rPr>
        <w:t xml:space="preserve"> </w:t>
      </w:r>
      <w:r w:rsidRPr="00131B0E">
        <w:rPr>
          <w:sz w:val="24"/>
          <w:szCs w:val="24"/>
        </w:rPr>
        <w:t>a</w:t>
      </w:r>
      <w:r w:rsidRPr="00131B0E">
        <w:rPr>
          <w:spacing w:val="-1"/>
          <w:sz w:val="24"/>
          <w:szCs w:val="24"/>
        </w:rPr>
        <w:t xml:space="preserve"> </w:t>
      </w:r>
      <w:r w:rsidRPr="00131B0E">
        <w:rPr>
          <w:sz w:val="24"/>
          <w:szCs w:val="24"/>
        </w:rPr>
        <w:t>licitação.</w:t>
      </w:r>
    </w:p>
    <w:p w:rsidR="00E83E75" w:rsidRPr="00131B0E" w:rsidRDefault="00E83E75" w:rsidP="00BF6CD3">
      <w:pPr>
        <w:pStyle w:val="PargrafodaLista"/>
        <w:tabs>
          <w:tab w:val="left" w:pos="284"/>
          <w:tab w:val="left" w:pos="567"/>
          <w:tab w:val="left" w:pos="709"/>
          <w:tab w:val="left" w:pos="876"/>
          <w:tab w:val="left" w:pos="905"/>
          <w:tab w:val="left" w:pos="993"/>
          <w:tab w:val="left" w:pos="9923"/>
        </w:tabs>
        <w:spacing w:after="120"/>
        <w:ind w:left="0"/>
        <w:rPr>
          <w:sz w:val="24"/>
          <w:szCs w:val="24"/>
        </w:rPr>
      </w:pPr>
      <w:r w:rsidRPr="00131B0E">
        <w:rPr>
          <w:sz w:val="24"/>
          <w:szCs w:val="24"/>
        </w:rPr>
        <w:t>11.2.4- Todas as declarações assinadas pelos proponentes deverão observar a necessidade de</w:t>
      </w:r>
      <w:r w:rsidRPr="00131B0E">
        <w:rPr>
          <w:spacing w:val="1"/>
          <w:sz w:val="24"/>
          <w:szCs w:val="24"/>
        </w:rPr>
        <w:t xml:space="preserve"> </w:t>
      </w:r>
      <w:r w:rsidRPr="00131B0E">
        <w:rPr>
          <w:sz w:val="24"/>
          <w:szCs w:val="24"/>
        </w:rPr>
        <w:t>comprovar serem seus subscritores representantes legais da empresa, caso tais comprovações</w:t>
      </w:r>
      <w:r w:rsidRPr="00131B0E">
        <w:rPr>
          <w:spacing w:val="1"/>
          <w:sz w:val="24"/>
          <w:szCs w:val="24"/>
        </w:rPr>
        <w:t xml:space="preserve"> </w:t>
      </w:r>
      <w:r w:rsidRPr="00131B0E">
        <w:rPr>
          <w:sz w:val="24"/>
          <w:szCs w:val="24"/>
        </w:rPr>
        <w:t>já</w:t>
      </w:r>
      <w:r w:rsidRPr="00131B0E">
        <w:rPr>
          <w:spacing w:val="-1"/>
          <w:sz w:val="24"/>
          <w:szCs w:val="24"/>
        </w:rPr>
        <w:t xml:space="preserve"> </w:t>
      </w:r>
      <w:r w:rsidRPr="00131B0E">
        <w:rPr>
          <w:sz w:val="24"/>
          <w:szCs w:val="24"/>
        </w:rPr>
        <w:t>não tenham sido apresentadas anteriormente</w:t>
      </w:r>
      <w:r w:rsidRPr="00131B0E">
        <w:rPr>
          <w:spacing w:val="-2"/>
          <w:sz w:val="24"/>
          <w:szCs w:val="24"/>
        </w:rPr>
        <w:t xml:space="preserve"> </w:t>
      </w:r>
      <w:r w:rsidRPr="00131B0E">
        <w:rPr>
          <w:sz w:val="24"/>
          <w:szCs w:val="24"/>
        </w:rPr>
        <w:t>neste processo licitatório.</w:t>
      </w:r>
    </w:p>
    <w:p w:rsidR="00E83E75" w:rsidRPr="00131B0E" w:rsidRDefault="00E83E75" w:rsidP="002B1860">
      <w:pPr>
        <w:pStyle w:val="PargrafodaLista"/>
        <w:numPr>
          <w:ilvl w:val="2"/>
          <w:numId w:val="18"/>
        </w:numPr>
        <w:tabs>
          <w:tab w:val="left" w:pos="284"/>
          <w:tab w:val="left" w:pos="567"/>
          <w:tab w:val="left" w:pos="709"/>
          <w:tab w:val="left" w:pos="876"/>
          <w:tab w:val="left" w:pos="905"/>
          <w:tab w:val="left" w:pos="993"/>
          <w:tab w:val="left" w:pos="9923"/>
        </w:tabs>
        <w:suppressAutoHyphens/>
        <w:spacing w:after="120"/>
        <w:ind w:left="0" w:firstLine="0"/>
        <w:rPr>
          <w:sz w:val="24"/>
          <w:szCs w:val="24"/>
        </w:rPr>
      </w:pPr>
      <w:r w:rsidRPr="00131B0E">
        <w:rPr>
          <w:sz w:val="24"/>
          <w:szCs w:val="24"/>
        </w:rPr>
        <w:t>- A falsidade de declaração prestada objetivando os benefícios da Lei Complementar nº</w:t>
      </w:r>
      <w:r w:rsidRPr="00131B0E">
        <w:rPr>
          <w:spacing w:val="1"/>
          <w:sz w:val="24"/>
          <w:szCs w:val="24"/>
        </w:rPr>
        <w:t xml:space="preserve"> </w:t>
      </w:r>
      <w:r w:rsidRPr="00131B0E">
        <w:rPr>
          <w:sz w:val="24"/>
          <w:szCs w:val="24"/>
        </w:rPr>
        <w:t>123/06, alterada pelas Leis 147/14 e 155/16, caracterizará o crime de que trata o art. 299 do</w:t>
      </w:r>
      <w:r w:rsidRPr="00131B0E">
        <w:rPr>
          <w:spacing w:val="1"/>
          <w:sz w:val="24"/>
          <w:szCs w:val="24"/>
        </w:rPr>
        <w:t xml:space="preserve"> </w:t>
      </w:r>
      <w:r w:rsidRPr="00131B0E">
        <w:rPr>
          <w:sz w:val="24"/>
          <w:szCs w:val="24"/>
        </w:rPr>
        <w:t>Código</w:t>
      </w:r>
      <w:r w:rsidRPr="00131B0E">
        <w:rPr>
          <w:spacing w:val="-1"/>
          <w:sz w:val="24"/>
          <w:szCs w:val="24"/>
        </w:rPr>
        <w:t xml:space="preserve"> </w:t>
      </w:r>
      <w:r w:rsidRPr="00131B0E">
        <w:rPr>
          <w:sz w:val="24"/>
          <w:szCs w:val="24"/>
        </w:rPr>
        <w:t>Penal, sem prejuízo</w:t>
      </w:r>
      <w:r w:rsidRPr="00131B0E">
        <w:rPr>
          <w:spacing w:val="-1"/>
          <w:sz w:val="24"/>
          <w:szCs w:val="24"/>
        </w:rPr>
        <w:t xml:space="preserve"> </w:t>
      </w:r>
      <w:r w:rsidRPr="00131B0E">
        <w:rPr>
          <w:sz w:val="24"/>
          <w:szCs w:val="24"/>
        </w:rPr>
        <w:t>do enquadramento em</w:t>
      </w:r>
      <w:r w:rsidRPr="00131B0E">
        <w:rPr>
          <w:spacing w:val="2"/>
          <w:sz w:val="24"/>
          <w:szCs w:val="24"/>
        </w:rPr>
        <w:t xml:space="preserve"> </w:t>
      </w:r>
      <w:r w:rsidRPr="00131B0E">
        <w:rPr>
          <w:sz w:val="24"/>
          <w:szCs w:val="24"/>
        </w:rPr>
        <w:t>outras</w:t>
      </w:r>
      <w:r w:rsidRPr="00131B0E">
        <w:rPr>
          <w:spacing w:val="-1"/>
          <w:sz w:val="24"/>
          <w:szCs w:val="24"/>
        </w:rPr>
        <w:t xml:space="preserve"> </w:t>
      </w:r>
      <w:r w:rsidRPr="00131B0E">
        <w:rPr>
          <w:sz w:val="24"/>
          <w:szCs w:val="24"/>
        </w:rPr>
        <w:t>figuras penais.</w:t>
      </w:r>
    </w:p>
    <w:p w:rsidR="00E83E75" w:rsidRPr="00131B0E" w:rsidRDefault="00E83E75" w:rsidP="002B1860">
      <w:pPr>
        <w:pStyle w:val="PargrafodaLista"/>
        <w:numPr>
          <w:ilvl w:val="2"/>
          <w:numId w:val="18"/>
        </w:numPr>
        <w:tabs>
          <w:tab w:val="left" w:pos="284"/>
          <w:tab w:val="left" w:pos="567"/>
          <w:tab w:val="left" w:pos="709"/>
          <w:tab w:val="left" w:pos="876"/>
          <w:tab w:val="left" w:pos="905"/>
          <w:tab w:val="left" w:pos="993"/>
          <w:tab w:val="left" w:pos="9923"/>
        </w:tabs>
        <w:suppressAutoHyphens/>
        <w:spacing w:after="120"/>
        <w:ind w:left="0" w:firstLine="0"/>
        <w:rPr>
          <w:sz w:val="24"/>
          <w:szCs w:val="24"/>
        </w:rPr>
      </w:pPr>
      <w:r w:rsidRPr="00131B0E">
        <w:rPr>
          <w:sz w:val="24"/>
          <w:szCs w:val="24"/>
        </w:rPr>
        <w:t>Havendo necessidade de analisar minuciosamente os documentos exigidos, a pregoeira</w:t>
      </w:r>
      <w:proofErr w:type="gramStart"/>
      <w:r w:rsidRPr="00131B0E">
        <w:rPr>
          <w:sz w:val="24"/>
          <w:szCs w:val="24"/>
        </w:rPr>
        <w:t xml:space="preserve"> </w:t>
      </w:r>
      <w:r w:rsidRPr="00131B0E">
        <w:rPr>
          <w:spacing w:val="-57"/>
          <w:sz w:val="24"/>
          <w:szCs w:val="24"/>
        </w:rPr>
        <w:t xml:space="preserve"> </w:t>
      </w:r>
      <w:proofErr w:type="gramEnd"/>
      <w:r w:rsidRPr="00131B0E">
        <w:rPr>
          <w:sz w:val="24"/>
          <w:szCs w:val="24"/>
        </w:rPr>
        <w:t>suspenderá a sessão, informando no “chat” a nova data e horário para a continuidade da</w:t>
      </w:r>
      <w:r w:rsidRPr="00131B0E">
        <w:rPr>
          <w:spacing w:val="1"/>
          <w:sz w:val="24"/>
          <w:szCs w:val="24"/>
        </w:rPr>
        <w:t xml:space="preserve"> </w:t>
      </w:r>
      <w:r w:rsidRPr="00131B0E">
        <w:rPr>
          <w:sz w:val="24"/>
          <w:szCs w:val="24"/>
        </w:rPr>
        <w:t>mesma.</w:t>
      </w:r>
    </w:p>
    <w:p w:rsidR="00E83E75" w:rsidRPr="00131B0E" w:rsidRDefault="00E83E75" w:rsidP="002B1860">
      <w:pPr>
        <w:numPr>
          <w:ilvl w:val="1"/>
          <w:numId w:val="18"/>
        </w:numPr>
        <w:tabs>
          <w:tab w:val="left" w:pos="284"/>
          <w:tab w:val="left" w:pos="567"/>
          <w:tab w:val="left" w:pos="709"/>
          <w:tab w:val="left" w:pos="993"/>
          <w:tab w:val="left" w:pos="9923"/>
        </w:tabs>
        <w:spacing w:before="120" w:after="120"/>
        <w:ind w:left="0" w:firstLine="0"/>
        <w:jc w:val="both"/>
        <w:rPr>
          <w:sz w:val="24"/>
          <w:szCs w:val="24"/>
        </w:rPr>
      </w:pPr>
      <w:r w:rsidRPr="00131B0E">
        <w:rPr>
          <w:sz w:val="24"/>
          <w:szCs w:val="24"/>
        </w:rPr>
        <w:t>Será inabilitado o licitante que não comprovar sua habilitação, seja por não apresentar</w:t>
      </w:r>
      <w:r w:rsidRPr="00131B0E">
        <w:rPr>
          <w:spacing w:val="1"/>
          <w:sz w:val="24"/>
          <w:szCs w:val="24"/>
        </w:rPr>
        <w:t xml:space="preserve"> </w:t>
      </w:r>
      <w:r w:rsidRPr="00131B0E">
        <w:rPr>
          <w:sz w:val="24"/>
          <w:szCs w:val="24"/>
        </w:rPr>
        <w:t>quaisquer dos documentos exigidos ou apresentá-los em desacordo com o estabelecido neste</w:t>
      </w:r>
      <w:r w:rsidRPr="00131B0E">
        <w:rPr>
          <w:spacing w:val="1"/>
          <w:sz w:val="24"/>
          <w:szCs w:val="24"/>
        </w:rPr>
        <w:t xml:space="preserve"> </w:t>
      </w:r>
      <w:r w:rsidRPr="00131B0E">
        <w:rPr>
          <w:sz w:val="24"/>
          <w:szCs w:val="24"/>
        </w:rPr>
        <w:t>Edital.</w:t>
      </w:r>
    </w:p>
    <w:p w:rsidR="00E83E75" w:rsidRPr="00131B0E" w:rsidRDefault="00E83E75" w:rsidP="002B1860">
      <w:pPr>
        <w:numPr>
          <w:ilvl w:val="1"/>
          <w:numId w:val="18"/>
        </w:numPr>
        <w:tabs>
          <w:tab w:val="left" w:pos="284"/>
          <w:tab w:val="left" w:pos="567"/>
          <w:tab w:val="left" w:pos="709"/>
          <w:tab w:val="left" w:pos="993"/>
        </w:tabs>
        <w:spacing w:before="120" w:after="120"/>
        <w:ind w:left="0" w:firstLine="0"/>
        <w:jc w:val="both"/>
        <w:rPr>
          <w:sz w:val="24"/>
          <w:szCs w:val="24"/>
        </w:rPr>
      </w:pPr>
      <w:r w:rsidRPr="00131B0E">
        <w:rPr>
          <w:sz w:val="24"/>
          <w:szCs w:val="24"/>
        </w:rPr>
        <w:t>Constatado o atendimento às exigências de habilitação fixadas no Edital o licitante será</w:t>
      </w:r>
      <w:r w:rsidRPr="00131B0E">
        <w:rPr>
          <w:spacing w:val="-57"/>
          <w:sz w:val="24"/>
          <w:szCs w:val="24"/>
        </w:rPr>
        <w:t xml:space="preserve"> </w:t>
      </w:r>
      <w:r w:rsidRPr="00131B0E">
        <w:rPr>
          <w:sz w:val="24"/>
          <w:szCs w:val="24"/>
        </w:rPr>
        <w:t>declarado</w:t>
      </w:r>
      <w:r w:rsidRPr="00131B0E">
        <w:rPr>
          <w:spacing w:val="-1"/>
          <w:sz w:val="24"/>
          <w:szCs w:val="24"/>
        </w:rPr>
        <w:t xml:space="preserve"> </w:t>
      </w:r>
      <w:r w:rsidRPr="00131B0E">
        <w:rPr>
          <w:sz w:val="24"/>
          <w:szCs w:val="24"/>
        </w:rPr>
        <w:t>provisoriamente</w:t>
      </w:r>
      <w:r w:rsidRPr="00131B0E">
        <w:rPr>
          <w:spacing w:val="-1"/>
          <w:sz w:val="24"/>
          <w:szCs w:val="24"/>
        </w:rPr>
        <w:t xml:space="preserve"> </w:t>
      </w:r>
      <w:r w:rsidRPr="00131B0E">
        <w:rPr>
          <w:sz w:val="24"/>
          <w:szCs w:val="24"/>
        </w:rPr>
        <w:t>em primeiro lugar.</w:t>
      </w:r>
    </w:p>
    <w:p w:rsidR="00E83E75" w:rsidRPr="00131B0E" w:rsidRDefault="00E83E75" w:rsidP="00BF6CD3">
      <w:pPr>
        <w:tabs>
          <w:tab w:val="left" w:pos="284"/>
          <w:tab w:val="left" w:pos="567"/>
          <w:tab w:val="left" w:pos="709"/>
          <w:tab w:val="left" w:pos="993"/>
        </w:tabs>
        <w:spacing w:before="120" w:after="120"/>
        <w:jc w:val="both"/>
        <w:rPr>
          <w:b/>
          <w:sz w:val="24"/>
          <w:szCs w:val="24"/>
        </w:rPr>
      </w:pPr>
      <w:r w:rsidRPr="00131B0E">
        <w:rPr>
          <w:b/>
          <w:sz w:val="24"/>
          <w:szCs w:val="24"/>
        </w:rPr>
        <w:t>12.</w:t>
      </w:r>
      <w:r w:rsidRPr="00131B0E">
        <w:rPr>
          <w:b/>
          <w:spacing w:val="-2"/>
          <w:sz w:val="24"/>
          <w:szCs w:val="24"/>
        </w:rPr>
        <w:t xml:space="preserve"> </w:t>
      </w:r>
      <w:r w:rsidRPr="00131B0E">
        <w:rPr>
          <w:b/>
          <w:sz w:val="24"/>
          <w:szCs w:val="24"/>
        </w:rPr>
        <w:t>DOS RECURSOS</w:t>
      </w:r>
    </w:p>
    <w:p w:rsidR="00E83E75" w:rsidRPr="00131B0E" w:rsidRDefault="00E83E75" w:rsidP="002B1860">
      <w:pPr>
        <w:pStyle w:val="PargrafodaLista"/>
        <w:numPr>
          <w:ilvl w:val="1"/>
          <w:numId w:val="19"/>
        </w:numPr>
        <w:tabs>
          <w:tab w:val="left" w:pos="284"/>
          <w:tab w:val="left" w:pos="567"/>
          <w:tab w:val="left" w:pos="709"/>
          <w:tab w:val="left" w:pos="895"/>
          <w:tab w:val="left" w:pos="993"/>
        </w:tabs>
        <w:suppressAutoHyphens/>
        <w:spacing w:after="120"/>
        <w:ind w:left="0" w:firstLine="0"/>
        <w:rPr>
          <w:sz w:val="24"/>
          <w:szCs w:val="24"/>
        </w:rPr>
      </w:pPr>
      <w:r w:rsidRPr="00131B0E">
        <w:rPr>
          <w:sz w:val="24"/>
          <w:szCs w:val="24"/>
        </w:rPr>
        <w:lastRenderedPageBreak/>
        <w:t>Proferida a decisão que declarar o vencedor na Plataforma LICITANET, a PREGOEIRA INFORMAR</w:t>
      </w:r>
      <w:r w:rsidR="00131B0E" w:rsidRPr="00131B0E">
        <w:rPr>
          <w:sz w:val="24"/>
          <w:szCs w:val="24"/>
        </w:rPr>
        <w:t>Á</w:t>
      </w:r>
      <w:r w:rsidRPr="00131B0E">
        <w:rPr>
          <w:sz w:val="24"/>
          <w:szCs w:val="24"/>
        </w:rPr>
        <w:t xml:space="preserve"> AOS</w:t>
      </w:r>
      <w:r w:rsidRPr="00131B0E">
        <w:rPr>
          <w:spacing w:val="1"/>
          <w:sz w:val="24"/>
          <w:szCs w:val="24"/>
        </w:rPr>
        <w:t xml:space="preserve"> </w:t>
      </w:r>
      <w:r w:rsidRPr="00131B0E">
        <w:rPr>
          <w:sz w:val="24"/>
          <w:szCs w:val="24"/>
        </w:rPr>
        <w:t>LICITANTES, POR MEIO DA PLATAFORMA, QUE PODERÃO</w:t>
      </w:r>
      <w:r w:rsidRPr="00131B0E">
        <w:rPr>
          <w:spacing w:val="1"/>
          <w:sz w:val="24"/>
          <w:szCs w:val="24"/>
        </w:rPr>
        <w:t xml:space="preserve"> </w:t>
      </w:r>
      <w:r w:rsidRPr="00131B0E">
        <w:rPr>
          <w:sz w:val="24"/>
          <w:szCs w:val="24"/>
        </w:rPr>
        <w:t>INTERPOR</w:t>
      </w:r>
      <w:r w:rsidRPr="00131B0E">
        <w:rPr>
          <w:spacing w:val="1"/>
          <w:sz w:val="24"/>
          <w:szCs w:val="24"/>
        </w:rPr>
        <w:t xml:space="preserve"> </w:t>
      </w:r>
      <w:r w:rsidRPr="00131B0E">
        <w:rPr>
          <w:sz w:val="24"/>
          <w:szCs w:val="24"/>
        </w:rPr>
        <w:t>RECURSO</w:t>
      </w:r>
      <w:r w:rsidRPr="00131B0E">
        <w:rPr>
          <w:spacing w:val="1"/>
          <w:sz w:val="24"/>
          <w:szCs w:val="24"/>
        </w:rPr>
        <w:t xml:space="preserve"> </w:t>
      </w:r>
      <w:r w:rsidRPr="00131B0E">
        <w:rPr>
          <w:sz w:val="24"/>
          <w:szCs w:val="24"/>
        </w:rPr>
        <w:t>imediata</w:t>
      </w:r>
      <w:r w:rsidRPr="00131B0E">
        <w:rPr>
          <w:spacing w:val="1"/>
          <w:sz w:val="24"/>
          <w:szCs w:val="24"/>
        </w:rPr>
        <w:t xml:space="preserve"> </w:t>
      </w:r>
      <w:r w:rsidRPr="00131B0E">
        <w:rPr>
          <w:sz w:val="24"/>
          <w:szCs w:val="24"/>
        </w:rPr>
        <w:t>e</w:t>
      </w:r>
      <w:r w:rsidRPr="00131B0E">
        <w:rPr>
          <w:spacing w:val="1"/>
          <w:sz w:val="24"/>
          <w:szCs w:val="24"/>
        </w:rPr>
        <w:t xml:space="preserve"> </w:t>
      </w:r>
      <w:r w:rsidRPr="00131B0E">
        <w:rPr>
          <w:sz w:val="24"/>
          <w:szCs w:val="24"/>
        </w:rPr>
        <w:t>motivadamente,</w:t>
      </w:r>
      <w:r w:rsidRPr="00131B0E">
        <w:rPr>
          <w:spacing w:val="1"/>
          <w:sz w:val="24"/>
          <w:szCs w:val="24"/>
        </w:rPr>
        <w:t xml:space="preserve"> </w:t>
      </w:r>
      <w:r w:rsidRPr="00131B0E">
        <w:rPr>
          <w:sz w:val="24"/>
          <w:szCs w:val="24"/>
        </w:rPr>
        <w:t>por</w:t>
      </w:r>
      <w:r w:rsidRPr="00131B0E">
        <w:rPr>
          <w:spacing w:val="1"/>
          <w:sz w:val="24"/>
          <w:szCs w:val="24"/>
        </w:rPr>
        <w:t xml:space="preserve"> </w:t>
      </w:r>
      <w:r w:rsidRPr="00131B0E">
        <w:rPr>
          <w:sz w:val="24"/>
          <w:szCs w:val="24"/>
        </w:rPr>
        <w:t>meio</w:t>
      </w:r>
      <w:r w:rsidRPr="00131B0E">
        <w:rPr>
          <w:spacing w:val="1"/>
          <w:sz w:val="24"/>
          <w:szCs w:val="24"/>
        </w:rPr>
        <w:t xml:space="preserve"> </w:t>
      </w:r>
      <w:r w:rsidRPr="00131B0E">
        <w:rPr>
          <w:sz w:val="24"/>
          <w:szCs w:val="24"/>
        </w:rPr>
        <w:t>eletrônico,</w:t>
      </w:r>
      <w:r w:rsidRPr="00131B0E">
        <w:rPr>
          <w:spacing w:val="1"/>
          <w:sz w:val="24"/>
          <w:szCs w:val="24"/>
        </w:rPr>
        <w:t xml:space="preserve"> </w:t>
      </w:r>
      <w:r w:rsidRPr="00131B0E">
        <w:rPr>
          <w:sz w:val="24"/>
          <w:szCs w:val="24"/>
        </w:rPr>
        <w:t>utilizando</w:t>
      </w:r>
      <w:r w:rsidRPr="00131B0E">
        <w:rPr>
          <w:spacing w:val="60"/>
          <w:sz w:val="24"/>
          <w:szCs w:val="24"/>
        </w:rPr>
        <w:t xml:space="preserve"> </w:t>
      </w:r>
      <w:r w:rsidRPr="00131B0E">
        <w:rPr>
          <w:sz w:val="24"/>
          <w:szCs w:val="24"/>
        </w:rPr>
        <w:t>para</w:t>
      </w:r>
      <w:r w:rsidRPr="00131B0E">
        <w:rPr>
          <w:spacing w:val="-57"/>
          <w:sz w:val="24"/>
          <w:szCs w:val="24"/>
        </w:rPr>
        <w:t xml:space="preserve"> </w:t>
      </w:r>
      <w:r w:rsidRPr="00131B0E">
        <w:rPr>
          <w:sz w:val="24"/>
          <w:szCs w:val="24"/>
        </w:rPr>
        <w:t>tanto,</w:t>
      </w:r>
      <w:r w:rsidRPr="00131B0E">
        <w:rPr>
          <w:spacing w:val="1"/>
          <w:sz w:val="24"/>
          <w:szCs w:val="24"/>
        </w:rPr>
        <w:t xml:space="preserve"> </w:t>
      </w:r>
      <w:r w:rsidRPr="00131B0E">
        <w:rPr>
          <w:sz w:val="24"/>
          <w:szCs w:val="24"/>
        </w:rPr>
        <w:t>exclusivamente,</w:t>
      </w:r>
      <w:r w:rsidRPr="00131B0E">
        <w:rPr>
          <w:spacing w:val="1"/>
          <w:sz w:val="24"/>
          <w:szCs w:val="24"/>
        </w:rPr>
        <w:t xml:space="preserve"> em </w:t>
      </w:r>
      <w:r w:rsidRPr="00131B0E">
        <w:rPr>
          <w:sz w:val="24"/>
          <w:szCs w:val="24"/>
        </w:rPr>
        <w:t>campo</w:t>
      </w:r>
      <w:r w:rsidRPr="00131B0E">
        <w:rPr>
          <w:spacing w:val="1"/>
          <w:sz w:val="24"/>
          <w:szCs w:val="24"/>
        </w:rPr>
        <w:t xml:space="preserve"> </w:t>
      </w:r>
      <w:r w:rsidRPr="00131B0E">
        <w:rPr>
          <w:sz w:val="24"/>
          <w:szCs w:val="24"/>
        </w:rPr>
        <w:t>próprio</w:t>
      </w:r>
      <w:r w:rsidRPr="00131B0E">
        <w:rPr>
          <w:spacing w:val="1"/>
          <w:sz w:val="24"/>
          <w:szCs w:val="24"/>
        </w:rPr>
        <w:t xml:space="preserve"> </w:t>
      </w:r>
      <w:r w:rsidRPr="00131B0E">
        <w:rPr>
          <w:sz w:val="24"/>
          <w:szCs w:val="24"/>
        </w:rPr>
        <w:t>disponibilizado</w:t>
      </w:r>
      <w:r w:rsidRPr="00131B0E">
        <w:rPr>
          <w:spacing w:val="1"/>
          <w:sz w:val="24"/>
          <w:szCs w:val="24"/>
        </w:rPr>
        <w:t xml:space="preserve"> </w:t>
      </w:r>
      <w:r w:rsidRPr="00131B0E">
        <w:rPr>
          <w:sz w:val="24"/>
          <w:szCs w:val="24"/>
        </w:rPr>
        <w:t>no</w:t>
      </w:r>
      <w:r w:rsidRPr="00131B0E">
        <w:rPr>
          <w:spacing w:val="1"/>
          <w:sz w:val="24"/>
          <w:szCs w:val="24"/>
        </w:rPr>
        <w:t xml:space="preserve"> </w:t>
      </w:r>
      <w:r w:rsidRPr="00131B0E">
        <w:rPr>
          <w:sz w:val="24"/>
          <w:szCs w:val="24"/>
        </w:rPr>
        <w:t>sistema</w:t>
      </w:r>
      <w:r w:rsidRPr="00131B0E">
        <w:rPr>
          <w:spacing w:val="1"/>
          <w:sz w:val="24"/>
          <w:szCs w:val="24"/>
        </w:rPr>
        <w:t xml:space="preserve"> </w:t>
      </w:r>
      <w:hyperlink r:id="rId29">
        <w:r w:rsidRPr="00131B0E">
          <w:rPr>
            <w:sz w:val="24"/>
            <w:szCs w:val="24"/>
            <w:u w:val="single"/>
          </w:rPr>
          <w:t>https://www.licitanet.com.br/</w:t>
        </w:r>
      </w:hyperlink>
      <w:r w:rsidRPr="00131B0E">
        <w:rPr>
          <w:sz w:val="24"/>
          <w:szCs w:val="24"/>
        </w:rPr>
        <w:t xml:space="preserve">, </w:t>
      </w:r>
      <w:proofErr w:type="gramStart"/>
      <w:r w:rsidRPr="00131B0E">
        <w:rPr>
          <w:sz w:val="24"/>
          <w:szCs w:val="24"/>
        </w:rPr>
        <w:t>sob pena</w:t>
      </w:r>
      <w:proofErr w:type="gramEnd"/>
      <w:r w:rsidRPr="00131B0E">
        <w:rPr>
          <w:sz w:val="24"/>
          <w:szCs w:val="24"/>
        </w:rPr>
        <w:t xml:space="preserve"> de preclusão;</w:t>
      </w:r>
    </w:p>
    <w:p w:rsidR="00E83E75" w:rsidRPr="00131B0E" w:rsidRDefault="00E83E75" w:rsidP="002B1860">
      <w:pPr>
        <w:pStyle w:val="PargrafodaLista"/>
        <w:widowControl/>
        <w:numPr>
          <w:ilvl w:val="1"/>
          <w:numId w:val="19"/>
        </w:numPr>
        <w:tabs>
          <w:tab w:val="left" w:pos="284"/>
          <w:tab w:val="left" w:pos="567"/>
          <w:tab w:val="left" w:pos="709"/>
          <w:tab w:val="left" w:pos="993"/>
        </w:tabs>
        <w:suppressAutoHyphens/>
        <w:autoSpaceDE/>
        <w:autoSpaceDN/>
        <w:spacing w:after="120"/>
        <w:ind w:left="0" w:firstLine="0"/>
        <w:rPr>
          <w:sz w:val="24"/>
          <w:szCs w:val="24"/>
        </w:rPr>
      </w:pPr>
      <w:r w:rsidRPr="00131B0E">
        <w:rPr>
          <w:sz w:val="24"/>
          <w:szCs w:val="24"/>
        </w:rPr>
        <w:t>A interposição de recurso referente ao julgamento das propostas, à habilitação ou inabilitação de licitantes, à anulação ou revogação da licitação, observará o disposto no art. 165</w:t>
      </w:r>
      <w:r w:rsidR="00131B0E" w:rsidRPr="00131B0E">
        <w:rPr>
          <w:sz w:val="24"/>
          <w:szCs w:val="24"/>
        </w:rPr>
        <w:t>,</w:t>
      </w:r>
      <w:r w:rsidRPr="00131B0E">
        <w:rPr>
          <w:sz w:val="24"/>
          <w:szCs w:val="24"/>
        </w:rPr>
        <w:t xml:space="preserve"> da Lei nº 14.133, de 2021.</w:t>
      </w:r>
    </w:p>
    <w:p w:rsidR="00E83E75" w:rsidRPr="00131B0E" w:rsidRDefault="00E83E75" w:rsidP="002B1860">
      <w:pPr>
        <w:pStyle w:val="PargrafodaLista"/>
        <w:widowControl/>
        <w:numPr>
          <w:ilvl w:val="1"/>
          <w:numId w:val="19"/>
        </w:numPr>
        <w:tabs>
          <w:tab w:val="left" w:pos="284"/>
          <w:tab w:val="left" w:pos="567"/>
          <w:tab w:val="left" w:pos="709"/>
          <w:tab w:val="left" w:pos="993"/>
        </w:tabs>
        <w:suppressAutoHyphens/>
        <w:autoSpaceDE/>
        <w:autoSpaceDN/>
        <w:spacing w:after="120"/>
        <w:ind w:left="0" w:firstLine="0"/>
        <w:rPr>
          <w:sz w:val="24"/>
          <w:szCs w:val="24"/>
          <w:lang w:eastAsia="pt-BR"/>
        </w:rPr>
      </w:pPr>
      <w:r w:rsidRPr="00131B0E">
        <w:rPr>
          <w:sz w:val="24"/>
          <w:szCs w:val="24"/>
          <w:lang w:eastAsia="pt-BR"/>
        </w:rPr>
        <w:t>O prazo recursal é de 03 (três) dias úteis, contados da data de intimação ou de lavratura da ata.</w:t>
      </w:r>
    </w:p>
    <w:p w:rsidR="00E83E75" w:rsidRPr="00131B0E" w:rsidRDefault="00E83E75" w:rsidP="002B1860">
      <w:pPr>
        <w:pStyle w:val="PargrafodaLista"/>
        <w:widowControl/>
        <w:numPr>
          <w:ilvl w:val="1"/>
          <w:numId w:val="19"/>
        </w:numPr>
        <w:tabs>
          <w:tab w:val="left" w:pos="284"/>
          <w:tab w:val="left" w:pos="567"/>
          <w:tab w:val="left" w:pos="709"/>
          <w:tab w:val="left" w:pos="993"/>
        </w:tabs>
        <w:suppressAutoHyphens/>
        <w:autoSpaceDE/>
        <w:autoSpaceDN/>
        <w:spacing w:after="120"/>
        <w:ind w:left="0" w:firstLine="0"/>
        <w:rPr>
          <w:sz w:val="24"/>
          <w:szCs w:val="24"/>
          <w:lang w:eastAsia="pt-BR"/>
        </w:rPr>
      </w:pPr>
      <w:r w:rsidRPr="00131B0E">
        <w:rPr>
          <w:sz w:val="24"/>
          <w:szCs w:val="24"/>
          <w:lang w:eastAsia="pt-BR"/>
        </w:rPr>
        <w:t>Quando o recurso apresentado impugnar o julgamento das propostas ou o ato de habilitação ou inabilitação do licitante:</w:t>
      </w:r>
    </w:p>
    <w:p w:rsidR="00E83E75" w:rsidRPr="00131B0E" w:rsidRDefault="00E83E75" w:rsidP="002B1860">
      <w:pPr>
        <w:pStyle w:val="PargrafodaLista"/>
        <w:widowControl/>
        <w:numPr>
          <w:ilvl w:val="0"/>
          <w:numId w:val="14"/>
        </w:numPr>
        <w:tabs>
          <w:tab w:val="left" w:pos="284"/>
          <w:tab w:val="left" w:pos="567"/>
          <w:tab w:val="left" w:pos="709"/>
          <w:tab w:val="left" w:pos="993"/>
        </w:tabs>
        <w:suppressAutoHyphens/>
        <w:autoSpaceDE/>
        <w:autoSpaceDN/>
        <w:spacing w:after="120"/>
        <w:ind w:left="0" w:firstLine="0"/>
        <w:rPr>
          <w:sz w:val="24"/>
          <w:szCs w:val="24"/>
          <w:lang w:eastAsia="pt-BR"/>
        </w:rPr>
      </w:pPr>
      <w:r w:rsidRPr="00131B0E">
        <w:rPr>
          <w:sz w:val="24"/>
          <w:szCs w:val="24"/>
          <w:lang w:eastAsia="pt-BR"/>
        </w:rPr>
        <w:t xml:space="preserve">A intenção de recorrer deverá ser manifestada imediatamente, </w:t>
      </w:r>
      <w:proofErr w:type="gramStart"/>
      <w:r w:rsidRPr="00131B0E">
        <w:rPr>
          <w:sz w:val="24"/>
          <w:szCs w:val="24"/>
          <w:lang w:eastAsia="pt-BR"/>
        </w:rPr>
        <w:t>sob pena</w:t>
      </w:r>
      <w:proofErr w:type="gramEnd"/>
      <w:r w:rsidRPr="00131B0E">
        <w:rPr>
          <w:sz w:val="24"/>
          <w:szCs w:val="24"/>
          <w:lang w:eastAsia="pt-BR"/>
        </w:rPr>
        <w:t xml:space="preserve"> de preclusão;</w:t>
      </w:r>
    </w:p>
    <w:p w:rsidR="00E83E75" w:rsidRPr="00131B0E" w:rsidRDefault="00E83E75" w:rsidP="002B1860">
      <w:pPr>
        <w:pStyle w:val="PargrafodaLista"/>
        <w:widowControl/>
        <w:numPr>
          <w:ilvl w:val="0"/>
          <w:numId w:val="14"/>
        </w:numPr>
        <w:tabs>
          <w:tab w:val="left" w:pos="284"/>
          <w:tab w:val="left" w:pos="567"/>
          <w:tab w:val="left" w:pos="709"/>
          <w:tab w:val="left" w:pos="993"/>
        </w:tabs>
        <w:suppressAutoHyphens/>
        <w:autoSpaceDE/>
        <w:autoSpaceDN/>
        <w:spacing w:after="120"/>
        <w:ind w:left="0" w:firstLine="0"/>
        <w:rPr>
          <w:sz w:val="24"/>
          <w:szCs w:val="24"/>
          <w:lang w:eastAsia="pt-BR"/>
        </w:rPr>
      </w:pPr>
      <w:bookmarkStart w:id="0" w:name="_Hlk135318381"/>
      <w:bookmarkStart w:id="1" w:name="_Hlk135315794"/>
      <w:r w:rsidRPr="00131B0E">
        <w:rPr>
          <w:sz w:val="24"/>
          <w:szCs w:val="24"/>
          <w:lang w:eastAsia="pt-BR"/>
        </w:rPr>
        <w:t>O prazo para a manifestação da intenção de recorrer não será inferior a 10 (dez) minutos.</w:t>
      </w:r>
      <w:bookmarkEnd w:id="0"/>
    </w:p>
    <w:bookmarkEnd w:id="1"/>
    <w:p w:rsidR="00E83E75" w:rsidRPr="00131B0E" w:rsidRDefault="00E83E75" w:rsidP="002B1860">
      <w:pPr>
        <w:pStyle w:val="PargrafodaLista"/>
        <w:widowControl/>
        <w:numPr>
          <w:ilvl w:val="0"/>
          <w:numId w:val="14"/>
        </w:numPr>
        <w:tabs>
          <w:tab w:val="left" w:pos="0"/>
          <w:tab w:val="left" w:pos="284"/>
          <w:tab w:val="left" w:pos="567"/>
          <w:tab w:val="left" w:pos="709"/>
          <w:tab w:val="left" w:pos="993"/>
        </w:tabs>
        <w:suppressAutoHyphens/>
        <w:autoSpaceDE/>
        <w:autoSpaceDN/>
        <w:spacing w:after="120"/>
        <w:ind w:left="0" w:firstLine="0"/>
        <w:rPr>
          <w:sz w:val="24"/>
          <w:szCs w:val="24"/>
          <w:lang w:eastAsia="pt-BR"/>
        </w:rPr>
      </w:pPr>
      <w:r w:rsidRPr="00131B0E">
        <w:rPr>
          <w:sz w:val="24"/>
          <w:szCs w:val="24"/>
          <w:lang w:eastAsia="pt-BR"/>
        </w:rPr>
        <w:t>O prazo para apresentação das razões recursais será iniciado na data de intimação ou de lavratura da ata de habilitação ou inabilitação;</w:t>
      </w:r>
    </w:p>
    <w:p w:rsidR="00E83E75" w:rsidRPr="00131B0E" w:rsidRDefault="00E83E75" w:rsidP="002B1860">
      <w:pPr>
        <w:pStyle w:val="PargrafodaLista"/>
        <w:widowControl/>
        <w:numPr>
          <w:ilvl w:val="0"/>
          <w:numId w:val="14"/>
        </w:numPr>
        <w:tabs>
          <w:tab w:val="left" w:pos="0"/>
          <w:tab w:val="left" w:pos="284"/>
          <w:tab w:val="left" w:pos="567"/>
          <w:tab w:val="left" w:pos="709"/>
          <w:tab w:val="left" w:pos="993"/>
        </w:tabs>
        <w:suppressAutoHyphens/>
        <w:autoSpaceDE/>
        <w:autoSpaceDN/>
        <w:spacing w:after="120"/>
        <w:ind w:left="0" w:firstLine="0"/>
        <w:rPr>
          <w:sz w:val="24"/>
          <w:szCs w:val="24"/>
          <w:lang w:eastAsia="pt-BR"/>
        </w:rPr>
      </w:pPr>
      <w:r w:rsidRPr="00131B0E">
        <w:rPr>
          <w:sz w:val="24"/>
          <w:szCs w:val="24"/>
          <w:lang w:eastAsia="pt-BR"/>
        </w:rPr>
        <w:t>Na hipótese de adoção da inversão de fases prevista no </w:t>
      </w:r>
      <w:hyperlink r:id="rId30" w:anchor="art17§1" w:history="1">
        <w:r w:rsidRPr="00131B0E">
          <w:rPr>
            <w:sz w:val="24"/>
            <w:szCs w:val="24"/>
            <w:lang w:eastAsia="pt-BR"/>
          </w:rPr>
          <w:t>§ 1º</w:t>
        </w:r>
        <w:r w:rsidR="00131B0E" w:rsidRPr="00131B0E">
          <w:rPr>
            <w:sz w:val="24"/>
            <w:szCs w:val="24"/>
            <w:lang w:eastAsia="pt-BR"/>
          </w:rPr>
          <w:t>,</w:t>
        </w:r>
        <w:r w:rsidRPr="00131B0E">
          <w:rPr>
            <w:sz w:val="24"/>
            <w:szCs w:val="24"/>
            <w:lang w:eastAsia="pt-BR"/>
          </w:rPr>
          <w:t xml:space="preserve"> do art. 17</w:t>
        </w:r>
        <w:r w:rsidR="00131B0E" w:rsidRPr="00131B0E">
          <w:rPr>
            <w:sz w:val="24"/>
            <w:szCs w:val="24"/>
            <w:lang w:eastAsia="pt-BR"/>
          </w:rPr>
          <w:t>,</w:t>
        </w:r>
        <w:r w:rsidRPr="00131B0E">
          <w:rPr>
            <w:sz w:val="24"/>
            <w:szCs w:val="24"/>
            <w:lang w:eastAsia="pt-BR"/>
          </w:rPr>
          <w:t xml:space="preserve"> da Lei nº 14.133, de 2021</w:t>
        </w:r>
      </w:hyperlink>
      <w:r w:rsidRPr="00131B0E">
        <w:rPr>
          <w:sz w:val="24"/>
          <w:szCs w:val="24"/>
          <w:lang w:eastAsia="pt-BR"/>
        </w:rPr>
        <w:t>, o prazo para apresentação das razões recursais será iniciado na data de intimação da ata de julgamento.</w:t>
      </w:r>
    </w:p>
    <w:p w:rsidR="00E83E75" w:rsidRPr="00131B0E" w:rsidRDefault="00E83E75" w:rsidP="002B1860">
      <w:pPr>
        <w:pStyle w:val="PargrafodaLista"/>
        <w:widowControl/>
        <w:numPr>
          <w:ilvl w:val="1"/>
          <w:numId w:val="19"/>
        </w:numPr>
        <w:tabs>
          <w:tab w:val="left" w:pos="0"/>
          <w:tab w:val="left" w:pos="284"/>
          <w:tab w:val="left" w:pos="567"/>
          <w:tab w:val="left" w:pos="709"/>
          <w:tab w:val="left" w:pos="993"/>
        </w:tabs>
        <w:suppressAutoHyphens/>
        <w:autoSpaceDE/>
        <w:autoSpaceDN/>
        <w:spacing w:after="120"/>
        <w:ind w:left="0" w:firstLine="0"/>
        <w:rPr>
          <w:sz w:val="24"/>
          <w:szCs w:val="24"/>
          <w:lang w:eastAsia="pt-BR"/>
        </w:rPr>
      </w:pPr>
      <w:r w:rsidRPr="00131B0E">
        <w:rPr>
          <w:sz w:val="24"/>
          <w:szCs w:val="24"/>
          <w:lang w:eastAsia="pt-BR"/>
        </w:rPr>
        <w:t xml:space="preserve">Os memoriais de recurso e as contrarrazões serão oferecidos exclusivamente por meio eletrônico, no sítio </w:t>
      </w:r>
      <w:proofErr w:type="gramStart"/>
      <w:r w:rsidRPr="00131B0E">
        <w:rPr>
          <w:sz w:val="24"/>
          <w:szCs w:val="24"/>
          <w:lang w:eastAsia="pt-BR"/>
        </w:rPr>
        <w:t>https</w:t>
      </w:r>
      <w:proofErr w:type="gramEnd"/>
      <w:r w:rsidRPr="00131B0E">
        <w:rPr>
          <w:sz w:val="24"/>
          <w:szCs w:val="24"/>
          <w:lang w:eastAsia="pt-BR"/>
        </w:rPr>
        <w:t>:/</w:t>
      </w:r>
      <w:hyperlink r:id="rId31">
        <w:r w:rsidRPr="00131B0E">
          <w:rPr>
            <w:sz w:val="24"/>
            <w:szCs w:val="24"/>
            <w:lang w:eastAsia="pt-BR"/>
          </w:rPr>
          <w:t>/www.li</w:t>
        </w:r>
      </w:hyperlink>
      <w:r w:rsidRPr="00131B0E">
        <w:rPr>
          <w:sz w:val="24"/>
          <w:szCs w:val="24"/>
          <w:lang w:eastAsia="pt-BR"/>
        </w:rPr>
        <w:t>c</w:t>
      </w:r>
      <w:hyperlink r:id="rId32">
        <w:r w:rsidRPr="00131B0E">
          <w:rPr>
            <w:sz w:val="24"/>
            <w:szCs w:val="24"/>
            <w:lang w:eastAsia="pt-BR"/>
          </w:rPr>
          <w:t>itanet.com.br/,</w:t>
        </w:r>
      </w:hyperlink>
      <w:r w:rsidRPr="00131B0E">
        <w:rPr>
          <w:sz w:val="24"/>
          <w:szCs w:val="24"/>
          <w:lang w:eastAsia="pt-BR"/>
        </w:rPr>
        <w:t xml:space="preserve"> opção RECURSO, observados os prazos estabelecidos.</w:t>
      </w:r>
    </w:p>
    <w:p w:rsidR="00E83E75" w:rsidRPr="00131B0E" w:rsidRDefault="00E83E75" w:rsidP="002B1860">
      <w:pPr>
        <w:pStyle w:val="PargrafodaLista"/>
        <w:widowControl/>
        <w:numPr>
          <w:ilvl w:val="1"/>
          <w:numId w:val="19"/>
        </w:numPr>
        <w:tabs>
          <w:tab w:val="left" w:pos="0"/>
          <w:tab w:val="left" w:pos="284"/>
          <w:tab w:val="left" w:pos="567"/>
          <w:tab w:val="left" w:pos="709"/>
          <w:tab w:val="left" w:pos="993"/>
        </w:tabs>
        <w:suppressAutoHyphens/>
        <w:autoSpaceDE/>
        <w:autoSpaceDN/>
        <w:spacing w:after="120"/>
        <w:ind w:left="0" w:firstLine="0"/>
        <w:rPr>
          <w:sz w:val="24"/>
          <w:szCs w:val="24"/>
          <w:lang w:eastAsia="pt-BR"/>
        </w:rPr>
      </w:pPr>
      <w:r w:rsidRPr="00131B0E">
        <w:rPr>
          <w:sz w:val="24"/>
          <w:szCs w:val="24"/>
          <w:lang w:eastAsia="pt-BR"/>
        </w:rPr>
        <w:t>A falta de interposição de recurso importará a decadência do direito de recurso e a pregoeira remeterá o processo à autoridade competente, propondo a adjudicação do objeto do certame ao vencedor e a homologação do procedimento licitatório.</w:t>
      </w:r>
    </w:p>
    <w:p w:rsidR="00E83E75" w:rsidRPr="00131B0E" w:rsidRDefault="00E83E75" w:rsidP="002B1860">
      <w:pPr>
        <w:pStyle w:val="PargrafodaLista"/>
        <w:widowControl/>
        <w:numPr>
          <w:ilvl w:val="1"/>
          <w:numId w:val="19"/>
        </w:numPr>
        <w:tabs>
          <w:tab w:val="left" w:pos="0"/>
          <w:tab w:val="left" w:pos="284"/>
          <w:tab w:val="left" w:pos="567"/>
          <w:tab w:val="left" w:pos="709"/>
          <w:tab w:val="left" w:pos="993"/>
        </w:tabs>
        <w:suppressAutoHyphens/>
        <w:autoSpaceDE/>
        <w:autoSpaceDN/>
        <w:spacing w:after="120"/>
        <w:ind w:left="0" w:firstLine="0"/>
        <w:rPr>
          <w:sz w:val="24"/>
          <w:szCs w:val="24"/>
          <w:lang w:eastAsia="pt-BR"/>
        </w:rPr>
      </w:pPr>
      <w:r w:rsidRPr="00131B0E">
        <w:rPr>
          <w:sz w:val="24"/>
          <w:szCs w:val="24"/>
          <w:lang w:eastAsia="pt-BR"/>
        </w:rPr>
        <w:t xml:space="preserve">Na hipótese de interposição, o recurso será dirigido à autoridade que tiver editado o ato ou proferido a decisão recorrida, a qual poderá reconsiderar sua decisão no prazo de </w:t>
      </w:r>
      <w:proofErr w:type="gramStart"/>
      <w:r w:rsidRPr="00131B0E">
        <w:rPr>
          <w:sz w:val="24"/>
          <w:szCs w:val="24"/>
          <w:lang w:eastAsia="pt-BR"/>
        </w:rPr>
        <w:t>3</w:t>
      </w:r>
      <w:proofErr w:type="gramEnd"/>
      <w:r w:rsidRPr="00131B0E">
        <w:rPr>
          <w:sz w:val="24"/>
          <w:szCs w:val="24"/>
          <w:lang w:eastAsia="pt-BR"/>
        </w:rPr>
        <w:t xml:space="preserve"> (três) dias úteis, ou, nesse mesmo prazo, encaminhar recurso para a autoridade superior, a qual deverá proferir sua decisão no prazo de 10 (dez) dias úteis, contado do recebimento dos autos </w:t>
      </w:r>
    </w:p>
    <w:p w:rsidR="00E83E75" w:rsidRPr="00131B0E" w:rsidRDefault="00E83E75" w:rsidP="002B1860">
      <w:pPr>
        <w:pStyle w:val="PargrafodaLista"/>
        <w:widowControl/>
        <w:numPr>
          <w:ilvl w:val="1"/>
          <w:numId w:val="19"/>
        </w:numPr>
        <w:tabs>
          <w:tab w:val="left" w:pos="0"/>
          <w:tab w:val="left" w:pos="284"/>
          <w:tab w:val="left" w:pos="567"/>
          <w:tab w:val="left" w:pos="709"/>
          <w:tab w:val="left" w:pos="993"/>
        </w:tabs>
        <w:suppressAutoHyphens/>
        <w:autoSpaceDE/>
        <w:autoSpaceDN/>
        <w:spacing w:after="120"/>
        <w:ind w:left="0" w:firstLine="0"/>
        <w:rPr>
          <w:sz w:val="24"/>
          <w:szCs w:val="24"/>
          <w:lang w:eastAsia="pt-BR"/>
        </w:rPr>
      </w:pPr>
      <w:r w:rsidRPr="00131B0E">
        <w:rPr>
          <w:sz w:val="24"/>
          <w:szCs w:val="24"/>
          <w:lang w:eastAsia="pt-BR"/>
        </w:rPr>
        <w:t>O recurso contra decisão da pregoeira terá efeito suspensivo e o seu acolhimento resultará na invalidação apenas dos atos insuscetíveis de aproveitamento.</w:t>
      </w:r>
    </w:p>
    <w:p w:rsidR="00E83E75" w:rsidRPr="00131B0E" w:rsidRDefault="00E83E75" w:rsidP="002B1860">
      <w:pPr>
        <w:pStyle w:val="PargrafodaLista"/>
        <w:widowControl/>
        <w:numPr>
          <w:ilvl w:val="0"/>
          <w:numId w:val="13"/>
        </w:numPr>
        <w:tabs>
          <w:tab w:val="left" w:pos="0"/>
          <w:tab w:val="left" w:pos="284"/>
          <w:tab w:val="left" w:pos="567"/>
          <w:tab w:val="left" w:pos="709"/>
          <w:tab w:val="left" w:pos="993"/>
        </w:tabs>
        <w:suppressAutoHyphens/>
        <w:autoSpaceDE/>
        <w:autoSpaceDN/>
        <w:spacing w:after="120"/>
        <w:ind w:left="0" w:firstLine="0"/>
        <w:rPr>
          <w:vanish/>
          <w:sz w:val="24"/>
          <w:szCs w:val="24"/>
          <w:lang w:eastAsia="pt-BR"/>
        </w:rPr>
      </w:pPr>
    </w:p>
    <w:p w:rsidR="00E83E75" w:rsidRPr="00131B0E" w:rsidRDefault="00E83E75" w:rsidP="002B1860">
      <w:pPr>
        <w:pStyle w:val="PargrafodaLista"/>
        <w:widowControl/>
        <w:numPr>
          <w:ilvl w:val="0"/>
          <w:numId w:val="13"/>
        </w:numPr>
        <w:tabs>
          <w:tab w:val="left" w:pos="0"/>
          <w:tab w:val="left" w:pos="284"/>
          <w:tab w:val="left" w:pos="567"/>
          <w:tab w:val="left" w:pos="709"/>
          <w:tab w:val="left" w:pos="993"/>
        </w:tabs>
        <w:suppressAutoHyphens/>
        <w:autoSpaceDE/>
        <w:autoSpaceDN/>
        <w:spacing w:after="120"/>
        <w:ind w:left="0" w:firstLine="0"/>
        <w:rPr>
          <w:vanish/>
          <w:sz w:val="24"/>
          <w:szCs w:val="24"/>
          <w:lang w:eastAsia="pt-BR"/>
        </w:rPr>
      </w:pPr>
    </w:p>
    <w:p w:rsidR="00E83E75" w:rsidRPr="00131B0E" w:rsidRDefault="00E83E75" w:rsidP="002B1860">
      <w:pPr>
        <w:pStyle w:val="PargrafodaLista"/>
        <w:widowControl/>
        <w:numPr>
          <w:ilvl w:val="1"/>
          <w:numId w:val="13"/>
        </w:numPr>
        <w:tabs>
          <w:tab w:val="left" w:pos="0"/>
          <w:tab w:val="left" w:pos="284"/>
          <w:tab w:val="left" w:pos="567"/>
          <w:tab w:val="left" w:pos="709"/>
          <w:tab w:val="left" w:pos="993"/>
        </w:tabs>
        <w:suppressAutoHyphens/>
        <w:autoSpaceDE/>
        <w:autoSpaceDN/>
        <w:spacing w:after="120"/>
        <w:ind w:left="0" w:firstLine="0"/>
        <w:rPr>
          <w:vanish/>
          <w:sz w:val="24"/>
          <w:szCs w:val="24"/>
          <w:lang w:eastAsia="pt-BR"/>
        </w:rPr>
      </w:pPr>
    </w:p>
    <w:p w:rsidR="00E83E75" w:rsidRPr="00131B0E" w:rsidRDefault="00E83E75" w:rsidP="002B1860">
      <w:pPr>
        <w:pStyle w:val="PargrafodaLista"/>
        <w:widowControl/>
        <w:numPr>
          <w:ilvl w:val="1"/>
          <w:numId w:val="13"/>
        </w:numPr>
        <w:tabs>
          <w:tab w:val="left" w:pos="0"/>
          <w:tab w:val="left" w:pos="284"/>
          <w:tab w:val="left" w:pos="567"/>
          <w:tab w:val="left" w:pos="709"/>
          <w:tab w:val="left" w:pos="993"/>
        </w:tabs>
        <w:suppressAutoHyphens/>
        <w:autoSpaceDE/>
        <w:autoSpaceDN/>
        <w:spacing w:after="120"/>
        <w:ind w:left="0" w:firstLine="0"/>
        <w:rPr>
          <w:vanish/>
          <w:sz w:val="24"/>
          <w:szCs w:val="24"/>
          <w:lang w:eastAsia="pt-BR"/>
        </w:rPr>
      </w:pPr>
    </w:p>
    <w:p w:rsidR="00E83E75" w:rsidRPr="00131B0E" w:rsidRDefault="00E83E75" w:rsidP="002B1860">
      <w:pPr>
        <w:pStyle w:val="PargrafodaLista"/>
        <w:widowControl/>
        <w:numPr>
          <w:ilvl w:val="1"/>
          <w:numId w:val="13"/>
        </w:numPr>
        <w:tabs>
          <w:tab w:val="left" w:pos="0"/>
          <w:tab w:val="left" w:pos="284"/>
          <w:tab w:val="left" w:pos="567"/>
          <w:tab w:val="left" w:pos="709"/>
          <w:tab w:val="left" w:pos="993"/>
        </w:tabs>
        <w:suppressAutoHyphens/>
        <w:autoSpaceDE/>
        <w:autoSpaceDN/>
        <w:spacing w:after="120"/>
        <w:ind w:left="0" w:firstLine="0"/>
        <w:rPr>
          <w:vanish/>
          <w:sz w:val="24"/>
          <w:szCs w:val="24"/>
          <w:lang w:eastAsia="pt-BR"/>
        </w:rPr>
      </w:pPr>
    </w:p>
    <w:p w:rsidR="00E83E75" w:rsidRPr="00131B0E" w:rsidRDefault="00E83E75" w:rsidP="002B1860">
      <w:pPr>
        <w:pStyle w:val="PargrafodaLista"/>
        <w:widowControl/>
        <w:numPr>
          <w:ilvl w:val="1"/>
          <w:numId w:val="19"/>
        </w:numPr>
        <w:tabs>
          <w:tab w:val="left" w:pos="0"/>
          <w:tab w:val="left" w:pos="284"/>
          <w:tab w:val="left" w:pos="567"/>
          <w:tab w:val="left" w:pos="709"/>
          <w:tab w:val="left" w:pos="993"/>
        </w:tabs>
        <w:suppressAutoHyphens/>
        <w:autoSpaceDE/>
        <w:autoSpaceDN/>
        <w:spacing w:after="120"/>
        <w:ind w:left="0" w:firstLine="0"/>
        <w:rPr>
          <w:sz w:val="24"/>
          <w:szCs w:val="24"/>
        </w:rPr>
      </w:pPr>
      <w:r w:rsidRPr="00131B0E">
        <w:rPr>
          <w:sz w:val="24"/>
          <w:szCs w:val="24"/>
          <w:lang w:eastAsia="pt-BR"/>
        </w:rPr>
        <w:t>Uma vez decididos os recursos administrativos eventualmente interpostos e, constatada a regularidade</w:t>
      </w:r>
      <w:r w:rsidRPr="00131B0E">
        <w:rPr>
          <w:sz w:val="24"/>
          <w:szCs w:val="24"/>
        </w:rPr>
        <w:t xml:space="preserve"> dos atos praticados, a autoridade competente, no interesse público, adjudicará o</w:t>
      </w:r>
      <w:r w:rsidRPr="00131B0E">
        <w:rPr>
          <w:spacing w:val="-57"/>
          <w:sz w:val="24"/>
          <w:szCs w:val="24"/>
        </w:rPr>
        <w:t xml:space="preserve"> </w:t>
      </w:r>
      <w:r w:rsidRPr="00131B0E">
        <w:rPr>
          <w:sz w:val="24"/>
          <w:szCs w:val="24"/>
        </w:rPr>
        <w:t>objeto</w:t>
      </w:r>
      <w:r w:rsidRPr="00131B0E">
        <w:rPr>
          <w:spacing w:val="-1"/>
          <w:sz w:val="24"/>
          <w:szCs w:val="24"/>
        </w:rPr>
        <w:t xml:space="preserve"> </w:t>
      </w:r>
      <w:r w:rsidRPr="00131B0E">
        <w:rPr>
          <w:sz w:val="24"/>
          <w:szCs w:val="24"/>
        </w:rPr>
        <w:t>do certame</w:t>
      </w:r>
      <w:r w:rsidRPr="00131B0E">
        <w:rPr>
          <w:spacing w:val="1"/>
          <w:sz w:val="24"/>
          <w:szCs w:val="24"/>
        </w:rPr>
        <w:t xml:space="preserve"> </w:t>
      </w:r>
      <w:r w:rsidRPr="00131B0E">
        <w:rPr>
          <w:sz w:val="24"/>
          <w:szCs w:val="24"/>
        </w:rPr>
        <w:t>à</w:t>
      </w:r>
      <w:r w:rsidRPr="00131B0E">
        <w:rPr>
          <w:spacing w:val="-1"/>
          <w:sz w:val="24"/>
          <w:szCs w:val="24"/>
        </w:rPr>
        <w:t xml:space="preserve"> </w:t>
      </w:r>
      <w:r w:rsidRPr="00131B0E">
        <w:rPr>
          <w:sz w:val="24"/>
          <w:szCs w:val="24"/>
        </w:rPr>
        <w:t>licitante vencedora</w:t>
      </w:r>
      <w:r w:rsidRPr="00131B0E">
        <w:rPr>
          <w:spacing w:val="-2"/>
          <w:sz w:val="24"/>
          <w:szCs w:val="24"/>
        </w:rPr>
        <w:t xml:space="preserve"> </w:t>
      </w:r>
      <w:r w:rsidRPr="00131B0E">
        <w:rPr>
          <w:sz w:val="24"/>
          <w:szCs w:val="24"/>
        </w:rPr>
        <w:t>e</w:t>
      </w:r>
      <w:r w:rsidRPr="00131B0E">
        <w:rPr>
          <w:spacing w:val="-1"/>
          <w:sz w:val="24"/>
          <w:szCs w:val="24"/>
        </w:rPr>
        <w:t xml:space="preserve"> </w:t>
      </w:r>
      <w:r w:rsidRPr="00131B0E">
        <w:rPr>
          <w:sz w:val="24"/>
          <w:szCs w:val="24"/>
        </w:rPr>
        <w:t>homologará</w:t>
      </w:r>
      <w:r w:rsidRPr="00131B0E">
        <w:rPr>
          <w:spacing w:val="-2"/>
          <w:sz w:val="24"/>
          <w:szCs w:val="24"/>
        </w:rPr>
        <w:t xml:space="preserve"> </w:t>
      </w:r>
      <w:r w:rsidRPr="00131B0E">
        <w:rPr>
          <w:sz w:val="24"/>
          <w:szCs w:val="24"/>
        </w:rPr>
        <w:t>o</w:t>
      </w:r>
      <w:r w:rsidRPr="00131B0E">
        <w:rPr>
          <w:spacing w:val="-1"/>
          <w:sz w:val="24"/>
          <w:szCs w:val="24"/>
        </w:rPr>
        <w:t xml:space="preserve"> </w:t>
      </w:r>
      <w:r w:rsidRPr="00131B0E">
        <w:rPr>
          <w:sz w:val="24"/>
          <w:szCs w:val="24"/>
        </w:rPr>
        <w:t>procedimento licitatório.</w:t>
      </w:r>
    </w:p>
    <w:p w:rsidR="00E83E75" w:rsidRPr="00131B0E" w:rsidRDefault="00E83E75" w:rsidP="002B1860">
      <w:pPr>
        <w:pStyle w:val="Nivel2"/>
        <w:numPr>
          <w:ilvl w:val="1"/>
          <w:numId w:val="19"/>
        </w:numPr>
        <w:tabs>
          <w:tab w:val="left" w:pos="0"/>
          <w:tab w:val="left" w:pos="284"/>
          <w:tab w:val="left" w:pos="567"/>
          <w:tab w:val="left" w:pos="709"/>
          <w:tab w:val="left" w:pos="993"/>
        </w:tabs>
        <w:spacing w:line="240" w:lineRule="auto"/>
        <w:ind w:left="0" w:firstLine="0"/>
        <w:rPr>
          <w:rFonts w:ascii="Times New Roman" w:hAnsi="Times New Roman" w:cs="Times New Roman"/>
          <w:sz w:val="24"/>
          <w:szCs w:val="24"/>
        </w:rPr>
      </w:pPr>
      <w:r w:rsidRPr="00131B0E">
        <w:rPr>
          <w:rFonts w:ascii="Times New Roman" w:hAnsi="Times New Roman" w:cs="Times New Roman"/>
          <w:sz w:val="24"/>
          <w:szCs w:val="24"/>
        </w:rPr>
        <w:t xml:space="preserve">Os recursos interpostos fora do prazo não serão conhecidos. </w:t>
      </w:r>
    </w:p>
    <w:p w:rsidR="00E83E75" w:rsidRPr="00131B0E" w:rsidRDefault="00E83E75" w:rsidP="002B1860">
      <w:pPr>
        <w:pStyle w:val="Nivel2"/>
        <w:numPr>
          <w:ilvl w:val="1"/>
          <w:numId w:val="19"/>
        </w:numPr>
        <w:tabs>
          <w:tab w:val="left" w:pos="0"/>
          <w:tab w:val="left" w:pos="284"/>
          <w:tab w:val="left" w:pos="567"/>
          <w:tab w:val="left" w:pos="709"/>
          <w:tab w:val="left" w:pos="993"/>
        </w:tabs>
        <w:spacing w:line="240" w:lineRule="auto"/>
        <w:ind w:left="0" w:firstLine="0"/>
        <w:rPr>
          <w:rFonts w:ascii="Times New Roman" w:hAnsi="Times New Roman" w:cs="Times New Roman"/>
          <w:sz w:val="24"/>
          <w:szCs w:val="24"/>
        </w:rPr>
      </w:pPr>
      <w:r w:rsidRPr="00131B0E">
        <w:rPr>
          <w:rFonts w:ascii="Times New Roman" w:hAnsi="Times New Roman" w:cs="Times New Roman"/>
          <w:sz w:val="24"/>
          <w:szCs w:val="24"/>
        </w:rPr>
        <w:t>O prazo para apresentação de contrarrazões ao recurso pelos demais licitantes será de 03 (três) dias úteis, contados da data da intimação pessoal ou da divulgação da interposição do recurso, assegurada a vista imediata dos elementos indispensáveis à defesa de seus interesses.</w:t>
      </w:r>
    </w:p>
    <w:p w:rsidR="00E83E75" w:rsidRPr="00131B0E" w:rsidRDefault="00E83E75" w:rsidP="002B1860">
      <w:pPr>
        <w:pStyle w:val="Nivel2"/>
        <w:numPr>
          <w:ilvl w:val="1"/>
          <w:numId w:val="19"/>
        </w:numPr>
        <w:tabs>
          <w:tab w:val="left" w:pos="0"/>
          <w:tab w:val="left" w:pos="284"/>
          <w:tab w:val="left" w:pos="567"/>
          <w:tab w:val="left" w:pos="709"/>
          <w:tab w:val="left" w:pos="993"/>
        </w:tabs>
        <w:spacing w:line="240" w:lineRule="auto"/>
        <w:ind w:left="0" w:firstLine="0"/>
        <w:rPr>
          <w:rFonts w:ascii="Times New Roman" w:hAnsi="Times New Roman" w:cs="Times New Roman"/>
          <w:sz w:val="24"/>
          <w:szCs w:val="24"/>
        </w:rPr>
      </w:pPr>
      <w:r w:rsidRPr="00131B0E">
        <w:rPr>
          <w:rFonts w:ascii="Times New Roman" w:hAnsi="Times New Roman" w:cs="Times New Roman"/>
          <w:sz w:val="24"/>
          <w:szCs w:val="24"/>
        </w:rPr>
        <w:t xml:space="preserve">O recurso e o pedido de reconsideração terão efeito suspensivo do ato ou da decisão recorrida até que sobrevenha decisão final da autoridade competente. </w:t>
      </w:r>
    </w:p>
    <w:p w:rsidR="00E83E75" w:rsidRPr="00131B0E" w:rsidRDefault="00E83E75" w:rsidP="002B1860">
      <w:pPr>
        <w:pStyle w:val="Nivel2"/>
        <w:numPr>
          <w:ilvl w:val="1"/>
          <w:numId w:val="19"/>
        </w:numPr>
        <w:tabs>
          <w:tab w:val="left" w:pos="0"/>
          <w:tab w:val="left" w:pos="284"/>
          <w:tab w:val="left" w:pos="567"/>
          <w:tab w:val="left" w:pos="709"/>
          <w:tab w:val="left" w:pos="993"/>
        </w:tabs>
        <w:spacing w:line="240" w:lineRule="auto"/>
        <w:ind w:left="0" w:firstLine="0"/>
        <w:rPr>
          <w:rFonts w:ascii="Times New Roman" w:hAnsi="Times New Roman" w:cs="Times New Roman"/>
          <w:sz w:val="24"/>
          <w:szCs w:val="24"/>
        </w:rPr>
      </w:pPr>
      <w:r w:rsidRPr="00131B0E">
        <w:rPr>
          <w:rFonts w:ascii="Times New Roman" w:hAnsi="Times New Roman" w:cs="Times New Roman"/>
          <w:sz w:val="24"/>
          <w:szCs w:val="24"/>
        </w:rPr>
        <w:t xml:space="preserve">O acolhimento do recurso invalida tão somente os atos insuscetíveis de aproveitamento. </w:t>
      </w:r>
    </w:p>
    <w:p w:rsidR="00E83E75" w:rsidRPr="00131B0E" w:rsidRDefault="00E83E75" w:rsidP="002B1860">
      <w:pPr>
        <w:pStyle w:val="Nivel2"/>
        <w:numPr>
          <w:ilvl w:val="1"/>
          <w:numId w:val="19"/>
        </w:numPr>
        <w:tabs>
          <w:tab w:val="left" w:pos="0"/>
          <w:tab w:val="left" w:pos="284"/>
          <w:tab w:val="left" w:pos="567"/>
          <w:tab w:val="left" w:pos="709"/>
          <w:tab w:val="left" w:pos="993"/>
        </w:tabs>
        <w:spacing w:line="240" w:lineRule="auto"/>
        <w:ind w:left="0" w:firstLine="0"/>
        <w:rPr>
          <w:rFonts w:ascii="Times New Roman" w:hAnsi="Times New Roman" w:cs="Times New Roman"/>
          <w:sz w:val="24"/>
          <w:szCs w:val="24"/>
        </w:rPr>
      </w:pPr>
      <w:r w:rsidRPr="00131B0E">
        <w:rPr>
          <w:rFonts w:ascii="Times New Roman" w:hAnsi="Times New Roman" w:cs="Times New Roman"/>
          <w:sz w:val="24"/>
          <w:szCs w:val="24"/>
        </w:rPr>
        <w:t xml:space="preserve">Os autos do processo permanecerão com vista franqueada aos interessados no sítio eletrônico </w:t>
      </w:r>
      <w:hyperlink r:id="rId33">
        <w:r w:rsidRPr="00131B0E">
          <w:rPr>
            <w:rFonts w:ascii="Times New Roman" w:hAnsi="Times New Roman" w:cs="Times New Roman"/>
            <w:sz w:val="24"/>
            <w:szCs w:val="24"/>
            <w:u w:val="single"/>
          </w:rPr>
          <w:t>https://www.licitanet.com.br/</w:t>
        </w:r>
      </w:hyperlink>
      <w:r w:rsidRPr="00131B0E">
        <w:rPr>
          <w:rFonts w:ascii="Times New Roman" w:hAnsi="Times New Roman" w:cs="Times New Roman"/>
          <w:sz w:val="24"/>
          <w:szCs w:val="24"/>
          <w:u w:val="single"/>
        </w:rPr>
        <w:t>, no que tange a fase externa.</w:t>
      </w:r>
    </w:p>
    <w:p w:rsidR="00E83E75" w:rsidRPr="00131B0E" w:rsidRDefault="00E83E75" w:rsidP="002B1860">
      <w:pPr>
        <w:pStyle w:val="Nivel2"/>
        <w:numPr>
          <w:ilvl w:val="1"/>
          <w:numId w:val="19"/>
        </w:numPr>
        <w:tabs>
          <w:tab w:val="left" w:pos="0"/>
          <w:tab w:val="left" w:pos="142"/>
          <w:tab w:val="left" w:pos="284"/>
          <w:tab w:val="left" w:pos="567"/>
          <w:tab w:val="left" w:pos="709"/>
          <w:tab w:val="left" w:pos="993"/>
        </w:tabs>
        <w:spacing w:line="240" w:lineRule="auto"/>
        <w:ind w:left="0" w:firstLine="0"/>
        <w:rPr>
          <w:rFonts w:ascii="Times New Roman" w:hAnsi="Times New Roman" w:cs="Times New Roman"/>
          <w:color w:val="000000" w:themeColor="text1"/>
          <w:sz w:val="24"/>
          <w:szCs w:val="24"/>
        </w:rPr>
      </w:pPr>
      <w:r w:rsidRPr="00131B0E">
        <w:rPr>
          <w:rFonts w:ascii="Times New Roman" w:hAnsi="Times New Roman" w:cs="Times New Roman"/>
          <w:sz w:val="24"/>
          <w:szCs w:val="24"/>
        </w:rPr>
        <w:lastRenderedPageBreak/>
        <w:t xml:space="preserve">No que </w:t>
      </w:r>
      <w:r w:rsidRPr="00131B0E">
        <w:rPr>
          <w:rFonts w:ascii="Times New Roman" w:hAnsi="Times New Roman" w:cs="Times New Roman"/>
          <w:color w:val="000000" w:themeColor="text1"/>
          <w:sz w:val="24"/>
          <w:szCs w:val="24"/>
        </w:rPr>
        <w:t>tange a parte que não for referente ao sistema, deverá ser formalmente solicitada vista dos autos, via Protocolo na Prefeitura Municipal de Bom Jardim/RJ, situado à Praça Governador Roberto Silveira, 44, Centro, Bom Jardim/RJ, sendo devidamente protocolizada e dirigida à Procuradoria Jurídica do Município de Bom Jardim/RJ.</w:t>
      </w:r>
    </w:p>
    <w:p w:rsidR="00E83E75" w:rsidRPr="00131B0E" w:rsidRDefault="00E83E75" w:rsidP="002B1860">
      <w:pPr>
        <w:pStyle w:val="PargrafodaLista"/>
        <w:numPr>
          <w:ilvl w:val="1"/>
          <w:numId w:val="19"/>
        </w:numPr>
        <w:tabs>
          <w:tab w:val="left" w:pos="0"/>
          <w:tab w:val="left" w:pos="142"/>
          <w:tab w:val="left" w:pos="284"/>
          <w:tab w:val="left" w:pos="567"/>
          <w:tab w:val="left" w:pos="709"/>
          <w:tab w:val="left" w:pos="843"/>
          <w:tab w:val="left" w:pos="993"/>
        </w:tabs>
        <w:suppressAutoHyphens/>
        <w:spacing w:after="120"/>
        <w:ind w:left="0" w:firstLine="0"/>
        <w:rPr>
          <w:color w:val="000000" w:themeColor="text1"/>
          <w:sz w:val="24"/>
          <w:szCs w:val="24"/>
        </w:rPr>
      </w:pPr>
      <w:r w:rsidRPr="00131B0E">
        <w:rPr>
          <w:color w:val="000000" w:themeColor="text1"/>
          <w:sz w:val="24"/>
          <w:szCs w:val="24"/>
        </w:rPr>
        <w:t>- O</w:t>
      </w:r>
      <w:r w:rsidRPr="00131B0E">
        <w:rPr>
          <w:color w:val="000000" w:themeColor="text1"/>
          <w:spacing w:val="-1"/>
          <w:sz w:val="24"/>
          <w:szCs w:val="24"/>
        </w:rPr>
        <w:t xml:space="preserve"> </w:t>
      </w:r>
      <w:r w:rsidRPr="00131B0E">
        <w:rPr>
          <w:color w:val="000000" w:themeColor="text1"/>
          <w:sz w:val="24"/>
          <w:szCs w:val="24"/>
        </w:rPr>
        <w:t>acesso</w:t>
      </w:r>
      <w:r w:rsidRPr="00131B0E">
        <w:rPr>
          <w:color w:val="000000" w:themeColor="text1"/>
          <w:spacing w:val="1"/>
          <w:sz w:val="24"/>
          <w:szCs w:val="24"/>
        </w:rPr>
        <w:t xml:space="preserve"> </w:t>
      </w:r>
      <w:r w:rsidRPr="00131B0E">
        <w:rPr>
          <w:color w:val="000000" w:themeColor="text1"/>
          <w:sz w:val="24"/>
          <w:szCs w:val="24"/>
        </w:rPr>
        <w:t>à</w:t>
      </w:r>
      <w:r w:rsidRPr="00131B0E">
        <w:rPr>
          <w:color w:val="000000" w:themeColor="text1"/>
          <w:spacing w:val="-2"/>
          <w:sz w:val="24"/>
          <w:szCs w:val="24"/>
        </w:rPr>
        <w:t xml:space="preserve"> </w:t>
      </w:r>
      <w:r w:rsidRPr="00131B0E">
        <w:rPr>
          <w:color w:val="000000" w:themeColor="text1"/>
          <w:sz w:val="24"/>
          <w:szCs w:val="24"/>
        </w:rPr>
        <w:t>fase</w:t>
      </w:r>
      <w:r w:rsidRPr="00131B0E">
        <w:rPr>
          <w:color w:val="000000" w:themeColor="text1"/>
          <w:spacing w:val="-2"/>
          <w:sz w:val="24"/>
          <w:szCs w:val="24"/>
        </w:rPr>
        <w:t xml:space="preserve"> </w:t>
      </w:r>
      <w:r w:rsidRPr="00131B0E">
        <w:rPr>
          <w:color w:val="000000" w:themeColor="text1"/>
          <w:sz w:val="24"/>
          <w:szCs w:val="24"/>
        </w:rPr>
        <w:t>de manifestação</w:t>
      </w:r>
      <w:r w:rsidRPr="00131B0E">
        <w:rPr>
          <w:color w:val="000000" w:themeColor="text1"/>
          <w:spacing w:val="-1"/>
          <w:sz w:val="24"/>
          <w:szCs w:val="24"/>
        </w:rPr>
        <w:t xml:space="preserve"> </w:t>
      </w:r>
      <w:r w:rsidRPr="00131B0E">
        <w:rPr>
          <w:color w:val="000000" w:themeColor="text1"/>
          <w:sz w:val="24"/>
          <w:szCs w:val="24"/>
        </w:rPr>
        <w:t>da</w:t>
      </w:r>
      <w:r w:rsidRPr="00131B0E">
        <w:rPr>
          <w:color w:val="000000" w:themeColor="text1"/>
          <w:spacing w:val="-2"/>
          <w:sz w:val="24"/>
          <w:szCs w:val="24"/>
        </w:rPr>
        <w:t xml:space="preserve"> </w:t>
      </w:r>
      <w:r w:rsidRPr="00131B0E">
        <w:rPr>
          <w:color w:val="000000" w:themeColor="text1"/>
          <w:sz w:val="24"/>
          <w:szCs w:val="24"/>
        </w:rPr>
        <w:t>intenção</w:t>
      </w:r>
      <w:r w:rsidRPr="00131B0E">
        <w:rPr>
          <w:color w:val="000000" w:themeColor="text1"/>
          <w:spacing w:val="1"/>
          <w:sz w:val="24"/>
          <w:szCs w:val="24"/>
        </w:rPr>
        <w:t xml:space="preserve"> </w:t>
      </w:r>
      <w:r w:rsidRPr="00131B0E">
        <w:rPr>
          <w:color w:val="000000" w:themeColor="text1"/>
          <w:sz w:val="24"/>
          <w:szCs w:val="24"/>
        </w:rPr>
        <w:t>de</w:t>
      </w:r>
      <w:r w:rsidRPr="00131B0E">
        <w:rPr>
          <w:color w:val="000000" w:themeColor="text1"/>
          <w:spacing w:val="-2"/>
          <w:sz w:val="24"/>
          <w:szCs w:val="24"/>
        </w:rPr>
        <w:t xml:space="preserve"> </w:t>
      </w:r>
      <w:r w:rsidRPr="00131B0E">
        <w:rPr>
          <w:color w:val="000000" w:themeColor="text1"/>
          <w:sz w:val="24"/>
          <w:szCs w:val="24"/>
        </w:rPr>
        <w:t>recurso</w:t>
      </w:r>
      <w:r w:rsidRPr="00131B0E">
        <w:rPr>
          <w:color w:val="000000" w:themeColor="text1"/>
          <w:spacing w:val="-1"/>
          <w:sz w:val="24"/>
          <w:szCs w:val="24"/>
        </w:rPr>
        <w:t xml:space="preserve"> </w:t>
      </w:r>
      <w:r w:rsidRPr="00131B0E">
        <w:rPr>
          <w:color w:val="000000" w:themeColor="text1"/>
          <w:sz w:val="24"/>
          <w:szCs w:val="24"/>
        </w:rPr>
        <w:t>será</w:t>
      </w:r>
      <w:r w:rsidRPr="00131B0E">
        <w:rPr>
          <w:color w:val="000000" w:themeColor="text1"/>
          <w:spacing w:val="-2"/>
          <w:sz w:val="24"/>
          <w:szCs w:val="24"/>
        </w:rPr>
        <w:t xml:space="preserve"> </w:t>
      </w:r>
      <w:r w:rsidRPr="00131B0E">
        <w:rPr>
          <w:color w:val="000000" w:themeColor="text1"/>
          <w:sz w:val="24"/>
          <w:szCs w:val="24"/>
        </w:rPr>
        <w:t>assegurado</w:t>
      </w:r>
      <w:r w:rsidRPr="00131B0E">
        <w:rPr>
          <w:color w:val="000000" w:themeColor="text1"/>
          <w:spacing w:val="-1"/>
          <w:sz w:val="24"/>
          <w:szCs w:val="24"/>
        </w:rPr>
        <w:t xml:space="preserve"> </w:t>
      </w:r>
      <w:r w:rsidRPr="00131B0E">
        <w:rPr>
          <w:color w:val="000000" w:themeColor="text1"/>
          <w:sz w:val="24"/>
          <w:szCs w:val="24"/>
        </w:rPr>
        <w:t>aos</w:t>
      </w:r>
      <w:r w:rsidRPr="00131B0E">
        <w:rPr>
          <w:color w:val="000000" w:themeColor="text1"/>
          <w:spacing w:val="-1"/>
          <w:sz w:val="24"/>
          <w:szCs w:val="24"/>
        </w:rPr>
        <w:t xml:space="preserve"> </w:t>
      </w:r>
      <w:r w:rsidRPr="00131B0E">
        <w:rPr>
          <w:color w:val="000000" w:themeColor="text1"/>
          <w:sz w:val="24"/>
          <w:szCs w:val="24"/>
        </w:rPr>
        <w:t>licitantes.</w:t>
      </w:r>
    </w:p>
    <w:p w:rsidR="00E87FA5" w:rsidRPr="00131B0E" w:rsidRDefault="00870EFC" w:rsidP="002B1860">
      <w:pPr>
        <w:pStyle w:val="Ttulo3"/>
        <w:numPr>
          <w:ilvl w:val="0"/>
          <w:numId w:val="20"/>
        </w:numPr>
        <w:tabs>
          <w:tab w:val="left" w:pos="0"/>
          <w:tab w:val="left" w:pos="142"/>
          <w:tab w:val="left" w:pos="284"/>
          <w:tab w:val="left" w:pos="567"/>
          <w:tab w:val="left" w:pos="709"/>
          <w:tab w:val="left" w:pos="993"/>
        </w:tabs>
        <w:spacing w:before="90"/>
        <w:ind w:left="0" w:firstLine="0"/>
      </w:pPr>
      <w:r w:rsidRPr="00131B0E">
        <w:t>DA</w:t>
      </w:r>
      <w:r w:rsidRPr="00131B0E">
        <w:rPr>
          <w:spacing w:val="-4"/>
        </w:rPr>
        <w:t xml:space="preserve"> </w:t>
      </w:r>
      <w:r w:rsidRPr="00131B0E">
        <w:t>REABERTURA</w:t>
      </w:r>
      <w:r w:rsidRPr="00131B0E">
        <w:rPr>
          <w:spacing w:val="-3"/>
        </w:rPr>
        <w:t xml:space="preserve"> </w:t>
      </w:r>
      <w:r w:rsidRPr="00131B0E">
        <w:t>DA</w:t>
      </w:r>
      <w:r w:rsidRPr="00131B0E">
        <w:rPr>
          <w:spacing w:val="-4"/>
        </w:rPr>
        <w:t xml:space="preserve"> </w:t>
      </w:r>
      <w:r w:rsidRPr="00131B0E">
        <w:t>SESSÃO</w:t>
      </w:r>
      <w:r w:rsidRPr="00131B0E">
        <w:rPr>
          <w:spacing w:val="-4"/>
        </w:rPr>
        <w:t xml:space="preserve"> </w:t>
      </w:r>
      <w:r w:rsidRPr="00131B0E">
        <w:t>PÚBLICA</w:t>
      </w:r>
    </w:p>
    <w:p w:rsidR="00131B0E" w:rsidRPr="003E2B9A" w:rsidRDefault="00131B0E" w:rsidP="002B1860">
      <w:pPr>
        <w:pStyle w:val="PargrafodaLista"/>
        <w:numPr>
          <w:ilvl w:val="1"/>
          <w:numId w:val="21"/>
        </w:numPr>
        <w:tabs>
          <w:tab w:val="left" w:pos="0"/>
          <w:tab w:val="left" w:pos="142"/>
          <w:tab w:val="left" w:pos="284"/>
          <w:tab w:val="left" w:pos="567"/>
          <w:tab w:val="left" w:pos="709"/>
          <w:tab w:val="left" w:pos="851"/>
        </w:tabs>
        <w:suppressAutoHyphens/>
        <w:spacing w:after="120"/>
        <w:ind w:left="0" w:firstLine="0"/>
        <w:rPr>
          <w:sz w:val="24"/>
          <w:szCs w:val="24"/>
        </w:rPr>
      </w:pPr>
      <w:r w:rsidRPr="003E2B9A">
        <w:rPr>
          <w:sz w:val="24"/>
          <w:szCs w:val="24"/>
        </w:rPr>
        <w:t>A</w:t>
      </w:r>
      <w:r w:rsidRPr="003E2B9A">
        <w:rPr>
          <w:spacing w:val="-1"/>
          <w:sz w:val="24"/>
          <w:szCs w:val="24"/>
        </w:rPr>
        <w:t xml:space="preserve"> </w:t>
      </w:r>
      <w:r w:rsidRPr="003E2B9A">
        <w:rPr>
          <w:sz w:val="24"/>
          <w:szCs w:val="24"/>
        </w:rPr>
        <w:t>sessão</w:t>
      </w:r>
      <w:r w:rsidRPr="003E2B9A">
        <w:rPr>
          <w:spacing w:val="-1"/>
          <w:sz w:val="24"/>
          <w:szCs w:val="24"/>
        </w:rPr>
        <w:t xml:space="preserve"> </w:t>
      </w:r>
      <w:r w:rsidRPr="003E2B9A">
        <w:rPr>
          <w:sz w:val="24"/>
          <w:szCs w:val="24"/>
        </w:rPr>
        <w:t>pública</w:t>
      </w:r>
      <w:r w:rsidRPr="003E2B9A">
        <w:rPr>
          <w:spacing w:val="-2"/>
          <w:sz w:val="24"/>
          <w:szCs w:val="24"/>
        </w:rPr>
        <w:t xml:space="preserve"> </w:t>
      </w:r>
      <w:r w:rsidRPr="003E2B9A">
        <w:rPr>
          <w:sz w:val="24"/>
          <w:szCs w:val="24"/>
        </w:rPr>
        <w:t>poderá</w:t>
      </w:r>
      <w:r w:rsidRPr="003E2B9A">
        <w:rPr>
          <w:spacing w:val="-3"/>
          <w:sz w:val="24"/>
          <w:szCs w:val="24"/>
        </w:rPr>
        <w:t xml:space="preserve"> </w:t>
      </w:r>
      <w:r w:rsidRPr="003E2B9A">
        <w:rPr>
          <w:sz w:val="24"/>
          <w:szCs w:val="24"/>
        </w:rPr>
        <w:t>ser reaberta:</w:t>
      </w:r>
    </w:p>
    <w:p w:rsidR="00131B0E" w:rsidRPr="00131B0E" w:rsidRDefault="003E2B9A" w:rsidP="005D16B4">
      <w:pPr>
        <w:pStyle w:val="PargrafodaLista"/>
        <w:tabs>
          <w:tab w:val="left" w:pos="0"/>
          <w:tab w:val="left" w:pos="142"/>
          <w:tab w:val="left" w:pos="284"/>
          <w:tab w:val="left" w:pos="567"/>
          <w:tab w:val="left" w:pos="709"/>
          <w:tab w:val="left" w:pos="851"/>
          <w:tab w:val="left" w:pos="1037"/>
        </w:tabs>
        <w:suppressAutoHyphens/>
        <w:spacing w:after="120"/>
        <w:ind w:left="0"/>
        <w:rPr>
          <w:sz w:val="24"/>
          <w:szCs w:val="24"/>
        </w:rPr>
      </w:pPr>
      <w:r>
        <w:rPr>
          <w:sz w:val="24"/>
          <w:szCs w:val="24"/>
        </w:rPr>
        <w:t xml:space="preserve">13.1.1- </w:t>
      </w:r>
      <w:r w:rsidR="00131B0E" w:rsidRPr="00131B0E">
        <w:rPr>
          <w:sz w:val="24"/>
          <w:szCs w:val="24"/>
        </w:rPr>
        <w:t>Nas hipóteses de provimento de recurso que acarrete na anulação de atos anteriores à</w:t>
      </w:r>
      <w:r w:rsidR="00131B0E" w:rsidRPr="00131B0E">
        <w:rPr>
          <w:spacing w:val="1"/>
          <w:sz w:val="24"/>
          <w:szCs w:val="24"/>
        </w:rPr>
        <w:t xml:space="preserve"> </w:t>
      </w:r>
      <w:r w:rsidR="00131B0E" w:rsidRPr="00131B0E">
        <w:rPr>
          <w:sz w:val="24"/>
          <w:szCs w:val="24"/>
        </w:rPr>
        <w:t>realização da sessão pública precedente ou em que seja anulada a própria sessão pública,</w:t>
      </w:r>
      <w:r w:rsidR="00131B0E" w:rsidRPr="00131B0E">
        <w:rPr>
          <w:spacing w:val="1"/>
          <w:sz w:val="24"/>
          <w:szCs w:val="24"/>
        </w:rPr>
        <w:t xml:space="preserve"> </w:t>
      </w:r>
      <w:r w:rsidR="00131B0E" w:rsidRPr="00131B0E">
        <w:rPr>
          <w:sz w:val="24"/>
          <w:szCs w:val="24"/>
        </w:rPr>
        <w:t>situação</w:t>
      </w:r>
      <w:r w:rsidR="00131B0E" w:rsidRPr="00131B0E">
        <w:rPr>
          <w:spacing w:val="-1"/>
          <w:sz w:val="24"/>
          <w:szCs w:val="24"/>
        </w:rPr>
        <w:t xml:space="preserve"> </w:t>
      </w:r>
      <w:r w:rsidR="00131B0E" w:rsidRPr="00131B0E">
        <w:rPr>
          <w:sz w:val="24"/>
          <w:szCs w:val="24"/>
        </w:rPr>
        <w:t>em que serão</w:t>
      </w:r>
      <w:r w:rsidR="00131B0E" w:rsidRPr="00131B0E">
        <w:rPr>
          <w:spacing w:val="2"/>
          <w:sz w:val="24"/>
          <w:szCs w:val="24"/>
        </w:rPr>
        <w:t xml:space="preserve"> </w:t>
      </w:r>
      <w:r w:rsidR="00131B0E" w:rsidRPr="00131B0E">
        <w:rPr>
          <w:sz w:val="24"/>
          <w:szCs w:val="24"/>
        </w:rPr>
        <w:t>repetidos</w:t>
      </w:r>
      <w:r w:rsidR="00131B0E" w:rsidRPr="00131B0E">
        <w:rPr>
          <w:spacing w:val="-1"/>
          <w:sz w:val="24"/>
          <w:szCs w:val="24"/>
        </w:rPr>
        <w:t xml:space="preserve"> </w:t>
      </w:r>
      <w:r w:rsidR="00131B0E" w:rsidRPr="00131B0E">
        <w:rPr>
          <w:sz w:val="24"/>
          <w:szCs w:val="24"/>
        </w:rPr>
        <w:t>os atos anulados e</w:t>
      </w:r>
      <w:r w:rsidR="00131B0E" w:rsidRPr="00131B0E">
        <w:rPr>
          <w:spacing w:val="-3"/>
          <w:sz w:val="24"/>
          <w:szCs w:val="24"/>
        </w:rPr>
        <w:t xml:space="preserve"> </w:t>
      </w:r>
      <w:r w:rsidR="00131B0E" w:rsidRPr="00131B0E">
        <w:rPr>
          <w:sz w:val="24"/>
          <w:szCs w:val="24"/>
        </w:rPr>
        <w:t>os</w:t>
      </w:r>
      <w:r w:rsidR="00131B0E" w:rsidRPr="00131B0E">
        <w:rPr>
          <w:spacing w:val="2"/>
          <w:sz w:val="24"/>
          <w:szCs w:val="24"/>
        </w:rPr>
        <w:t xml:space="preserve"> </w:t>
      </w:r>
      <w:r w:rsidR="00131B0E" w:rsidRPr="00131B0E">
        <w:rPr>
          <w:sz w:val="24"/>
          <w:szCs w:val="24"/>
        </w:rPr>
        <w:t>que</w:t>
      </w:r>
      <w:r w:rsidR="00131B0E" w:rsidRPr="00131B0E">
        <w:rPr>
          <w:spacing w:val="-1"/>
          <w:sz w:val="24"/>
          <w:szCs w:val="24"/>
        </w:rPr>
        <w:t xml:space="preserve"> </w:t>
      </w:r>
      <w:r w:rsidR="00131B0E" w:rsidRPr="00131B0E">
        <w:rPr>
          <w:sz w:val="24"/>
          <w:szCs w:val="24"/>
        </w:rPr>
        <w:t>dele dependam.</w:t>
      </w:r>
    </w:p>
    <w:p w:rsidR="00131B0E" w:rsidRPr="003E2B9A" w:rsidRDefault="00131B0E" w:rsidP="002B1860">
      <w:pPr>
        <w:pStyle w:val="PargrafodaLista"/>
        <w:numPr>
          <w:ilvl w:val="2"/>
          <w:numId w:val="22"/>
        </w:numPr>
        <w:tabs>
          <w:tab w:val="left" w:pos="0"/>
          <w:tab w:val="left" w:pos="142"/>
          <w:tab w:val="left" w:pos="284"/>
          <w:tab w:val="left" w:pos="567"/>
          <w:tab w:val="left" w:pos="709"/>
          <w:tab w:val="left" w:pos="851"/>
          <w:tab w:val="left" w:pos="1044"/>
        </w:tabs>
        <w:spacing w:after="120"/>
        <w:ind w:left="0" w:firstLine="0"/>
        <w:rPr>
          <w:sz w:val="24"/>
          <w:szCs w:val="24"/>
        </w:rPr>
      </w:pPr>
      <w:r w:rsidRPr="003E2B9A">
        <w:rPr>
          <w:sz w:val="24"/>
          <w:szCs w:val="24"/>
        </w:rPr>
        <w:t>Quando houver erro na aceitação do preço melhor classificado ou quando o licitante</w:t>
      </w:r>
      <w:r w:rsidRPr="003E2B9A">
        <w:rPr>
          <w:spacing w:val="1"/>
          <w:sz w:val="24"/>
          <w:szCs w:val="24"/>
        </w:rPr>
        <w:t xml:space="preserve"> </w:t>
      </w:r>
      <w:r w:rsidRPr="003E2B9A">
        <w:rPr>
          <w:sz w:val="24"/>
          <w:szCs w:val="24"/>
        </w:rPr>
        <w:t>declarado vencedor não assinar o contrato, não retirar o instrumento</w:t>
      </w:r>
      <w:r w:rsidRPr="003E2B9A">
        <w:rPr>
          <w:spacing w:val="1"/>
          <w:sz w:val="24"/>
          <w:szCs w:val="24"/>
        </w:rPr>
        <w:t xml:space="preserve"> </w:t>
      </w:r>
      <w:r w:rsidRPr="003E2B9A">
        <w:rPr>
          <w:sz w:val="24"/>
          <w:szCs w:val="24"/>
        </w:rPr>
        <w:t>equivalente ou não</w:t>
      </w:r>
      <w:r w:rsidRPr="003E2B9A">
        <w:rPr>
          <w:spacing w:val="1"/>
          <w:sz w:val="24"/>
          <w:szCs w:val="24"/>
        </w:rPr>
        <w:t xml:space="preserve"> </w:t>
      </w:r>
      <w:r w:rsidRPr="003E2B9A">
        <w:rPr>
          <w:sz w:val="24"/>
          <w:szCs w:val="24"/>
        </w:rPr>
        <w:t>comprovar</w:t>
      </w:r>
      <w:r w:rsidRPr="003E2B9A">
        <w:rPr>
          <w:spacing w:val="1"/>
          <w:sz w:val="24"/>
          <w:szCs w:val="24"/>
        </w:rPr>
        <w:t xml:space="preserve"> </w:t>
      </w:r>
      <w:r w:rsidRPr="003E2B9A">
        <w:rPr>
          <w:sz w:val="24"/>
          <w:szCs w:val="24"/>
        </w:rPr>
        <w:t>a</w:t>
      </w:r>
      <w:r w:rsidRPr="003E2B9A">
        <w:rPr>
          <w:spacing w:val="1"/>
          <w:sz w:val="24"/>
          <w:szCs w:val="24"/>
        </w:rPr>
        <w:t xml:space="preserve"> </w:t>
      </w:r>
      <w:r w:rsidRPr="003E2B9A">
        <w:rPr>
          <w:sz w:val="24"/>
          <w:szCs w:val="24"/>
        </w:rPr>
        <w:t>regularização</w:t>
      </w:r>
      <w:r w:rsidRPr="003E2B9A">
        <w:rPr>
          <w:spacing w:val="1"/>
          <w:sz w:val="24"/>
          <w:szCs w:val="24"/>
        </w:rPr>
        <w:t xml:space="preserve"> </w:t>
      </w:r>
      <w:r w:rsidRPr="003E2B9A">
        <w:rPr>
          <w:sz w:val="24"/>
          <w:szCs w:val="24"/>
        </w:rPr>
        <w:t>fiscal</w:t>
      </w:r>
      <w:r w:rsidRPr="003E2B9A">
        <w:rPr>
          <w:spacing w:val="1"/>
          <w:sz w:val="24"/>
          <w:szCs w:val="24"/>
        </w:rPr>
        <w:t xml:space="preserve"> </w:t>
      </w:r>
      <w:r w:rsidRPr="003E2B9A">
        <w:rPr>
          <w:sz w:val="24"/>
          <w:szCs w:val="24"/>
        </w:rPr>
        <w:t>e</w:t>
      </w:r>
      <w:r w:rsidRPr="003E2B9A">
        <w:rPr>
          <w:spacing w:val="1"/>
          <w:sz w:val="24"/>
          <w:szCs w:val="24"/>
        </w:rPr>
        <w:t xml:space="preserve"> </w:t>
      </w:r>
      <w:r w:rsidRPr="003E2B9A">
        <w:rPr>
          <w:sz w:val="24"/>
          <w:szCs w:val="24"/>
        </w:rPr>
        <w:t>trabalhista,</w:t>
      </w:r>
      <w:r w:rsidRPr="003E2B9A">
        <w:rPr>
          <w:spacing w:val="1"/>
          <w:sz w:val="24"/>
          <w:szCs w:val="24"/>
        </w:rPr>
        <w:t xml:space="preserve"> </w:t>
      </w:r>
      <w:r w:rsidRPr="003E2B9A">
        <w:rPr>
          <w:sz w:val="24"/>
          <w:szCs w:val="24"/>
        </w:rPr>
        <w:t>nos</w:t>
      </w:r>
      <w:r w:rsidRPr="003E2B9A">
        <w:rPr>
          <w:spacing w:val="1"/>
          <w:sz w:val="24"/>
          <w:szCs w:val="24"/>
        </w:rPr>
        <w:t xml:space="preserve"> </w:t>
      </w:r>
      <w:r w:rsidRPr="003E2B9A">
        <w:rPr>
          <w:sz w:val="24"/>
          <w:szCs w:val="24"/>
        </w:rPr>
        <w:t>termos</w:t>
      </w:r>
      <w:r w:rsidRPr="003E2B9A">
        <w:rPr>
          <w:spacing w:val="1"/>
          <w:sz w:val="24"/>
          <w:szCs w:val="24"/>
        </w:rPr>
        <w:t xml:space="preserve"> </w:t>
      </w:r>
      <w:r w:rsidRPr="003E2B9A">
        <w:rPr>
          <w:sz w:val="24"/>
          <w:szCs w:val="24"/>
        </w:rPr>
        <w:t>do</w:t>
      </w:r>
      <w:r w:rsidRPr="003E2B9A">
        <w:rPr>
          <w:spacing w:val="1"/>
          <w:sz w:val="24"/>
          <w:szCs w:val="24"/>
        </w:rPr>
        <w:t xml:space="preserve"> </w:t>
      </w:r>
      <w:r w:rsidRPr="003E2B9A">
        <w:rPr>
          <w:sz w:val="24"/>
          <w:szCs w:val="24"/>
        </w:rPr>
        <w:t>art.</w:t>
      </w:r>
      <w:r w:rsidRPr="003E2B9A">
        <w:rPr>
          <w:spacing w:val="1"/>
          <w:sz w:val="24"/>
          <w:szCs w:val="24"/>
        </w:rPr>
        <w:t xml:space="preserve"> </w:t>
      </w:r>
      <w:r w:rsidRPr="003E2B9A">
        <w:rPr>
          <w:sz w:val="24"/>
          <w:szCs w:val="24"/>
        </w:rPr>
        <w:t>43,</w:t>
      </w:r>
      <w:r w:rsidRPr="003E2B9A">
        <w:rPr>
          <w:spacing w:val="1"/>
          <w:sz w:val="24"/>
          <w:szCs w:val="24"/>
        </w:rPr>
        <w:t xml:space="preserve"> </w:t>
      </w:r>
      <w:r w:rsidRPr="003E2B9A">
        <w:rPr>
          <w:sz w:val="24"/>
          <w:szCs w:val="24"/>
        </w:rPr>
        <w:t>§1º</w:t>
      </w:r>
      <w:r w:rsidR="00E66E53">
        <w:rPr>
          <w:sz w:val="24"/>
          <w:szCs w:val="24"/>
        </w:rPr>
        <w:t>,</w:t>
      </w:r>
      <w:r w:rsidRPr="003E2B9A">
        <w:rPr>
          <w:spacing w:val="1"/>
          <w:sz w:val="24"/>
          <w:szCs w:val="24"/>
        </w:rPr>
        <w:t xml:space="preserve"> </w:t>
      </w:r>
      <w:r w:rsidRPr="003E2B9A">
        <w:rPr>
          <w:sz w:val="24"/>
          <w:szCs w:val="24"/>
        </w:rPr>
        <w:t>da</w:t>
      </w:r>
      <w:r w:rsidRPr="003E2B9A">
        <w:rPr>
          <w:spacing w:val="1"/>
          <w:sz w:val="24"/>
          <w:szCs w:val="24"/>
        </w:rPr>
        <w:t xml:space="preserve"> </w:t>
      </w:r>
      <w:r w:rsidRPr="003E2B9A">
        <w:rPr>
          <w:sz w:val="24"/>
          <w:szCs w:val="24"/>
        </w:rPr>
        <w:t>Lei</w:t>
      </w:r>
      <w:r w:rsidRPr="003E2B9A">
        <w:rPr>
          <w:spacing w:val="1"/>
          <w:sz w:val="24"/>
          <w:szCs w:val="24"/>
        </w:rPr>
        <w:t xml:space="preserve"> </w:t>
      </w:r>
      <w:r w:rsidRPr="003E2B9A">
        <w:rPr>
          <w:sz w:val="24"/>
          <w:szCs w:val="24"/>
        </w:rPr>
        <w:t>Complementar</w:t>
      </w:r>
      <w:r w:rsidRPr="003E2B9A">
        <w:rPr>
          <w:spacing w:val="1"/>
          <w:sz w:val="24"/>
          <w:szCs w:val="24"/>
        </w:rPr>
        <w:t xml:space="preserve"> </w:t>
      </w:r>
      <w:r w:rsidRPr="003E2B9A">
        <w:rPr>
          <w:sz w:val="24"/>
          <w:szCs w:val="24"/>
        </w:rPr>
        <w:t>nº</w:t>
      </w:r>
      <w:r w:rsidRPr="003E2B9A">
        <w:rPr>
          <w:spacing w:val="1"/>
          <w:sz w:val="24"/>
          <w:szCs w:val="24"/>
        </w:rPr>
        <w:t xml:space="preserve"> </w:t>
      </w:r>
      <w:r w:rsidRPr="003E2B9A">
        <w:rPr>
          <w:sz w:val="24"/>
          <w:szCs w:val="24"/>
        </w:rPr>
        <w:t>123/2006.</w:t>
      </w:r>
      <w:r w:rsidRPr="003E2B9A">
        <w:rPr>
          <w:spacing w:val="1"/>
          <w:sz w:val="24"/>
          <w:szCs w:val="24"/>
        </w:rPr>
        <w:t xml:space="preserve"> </w:t>
      </w:r>
      <w:r w:rsidRPr="003E2B9A">
        <w:rPr>
          <w:sz w:val="24"/>
          <w:szCs w:val="24"/>
        </w:rPr>
        <w:t>Nessas</w:t>
      </w:r>
      <w:r w:rsidRPr="003E2B9A">
        <w:rPr>
          <w:spacing w:val="1"/>
          <w:sz w:val="24"/>
          <w:szCs w:val="24"/>
        </w:rPr>
        <w:t xml:space="preserve"> </w:t>
      </w:r>
      <w:r w:rsidRPr="003E2B9A">
        <w:rPr>
          <w:sz w:val="24"/>
          <w:szCs w:val="24"/>
        </w:rPr>
        <w:t>hipóteses,</w:t>
      </w:r>
      <w:r w:rsidRPr="003E2B9A">
        <w:rPr>
          <w:spacing w:val="1"/>
          <w:sz w:val="24"/>
          <w:szCs w:val="24"/>
        </w:rPr>
        <w:t xml:space="preserve"> </w:t>
      </w:r>
      <w:r w:rsidRPr="003E2B9A">
        <w:rPr>
          <w:sz w:val="24"/>
          <w:szCs w:val="24"/>
        </w:rPr>
        <w:t>serão</w:t>
      </w:r>
      <w:r w:rsidRPr="003E2B9A">
        <w:rPr>
          <w:spacing w:val="1"/>
          <w:sz w:val="24"/>
          <w:szCs w:val="24"/>
        </w:rPr>
        <w:t xml:space="preserve"> </w:t>
      </w:r>
      <w:r w:rsidRPr="003E2B9A">
        <w:rPr>
          <w:sz w:val="24"/>
          <w:szCs w:val="24"/>
        </w:rPr>
        <w:t>adotados</w:t>
      </w:r>
      <w:r w:rsidRPr="003E2B9A">
        <w:rPr>
          <w:spacing w:val="1"/>
          <w:sz w:val="24"/>
          <w:szCs w:val="24"/>
        </w:rPr>
        <w:t xml:space="preserve"> </w:t>
      </w:r>
      <w:r w:rsidRPr="003E2B9A">
        <w:rPr>
          <w:sz w:val="24"/>
          <w:szCs w:val="24"/>
        </w:rPr>
        <w:t>os</w:t>
      </w:r>
      <w:r w:rsidRPr="003E2B9A">
        <w:rPr>
          <w:spacing w:val="1"/>
          <w:sz w:val="24"/>
          <w:szCs w:val="24"/>
        </w:rPr>
        <w:t xml:space="preserve"> </w:t>
      </w:r>
      <w:r w:rsidRPr="003E2B9A">
        <w:rPr>
          <w:sz w:val="24"/>
          <w:szCs w:val="24"/>
        </w:rPr>
        <w:t>procedimentos</w:t>
      </w:r>
      <w:r w:rsidRPr="003E2B9A">
        <w:rPr>
          <w:spacing w:val="1"/>
          <w:sz w:val="24"/>
          <w:szCs w:val="24"/>
        </w:rPr>
        <w:t xml:space="preserve"> </w:t>
      </w:r>
      <w:r w:rsidRPr="003E2B9A">
        <w:rPr>
          <w:sz w:val="24"/>
          <w:szCs w:val="24"/>
        </w:rPr>
        <w:t>imediatamente</w:t>
      </w:r>
      <w:r w:rsidRPr="003E2B9A">
        <w:rPr>
          <w:spacing w:val="-2"/>
          <w:sz w:val="24"/>
          <w:szCs w:val="24"/>
        </w:rPr>
        <w:t xml:space="preserve"> </w:t>
      </w:r>
      <w:r w:rsidRPr="003E2B9A">
        <w:rPr>
          <w:sz w:val="24"/>
          <w:szCs w:val="24"/>
        </w:rPr>
        <w:t>posteriores ao encerramento da etapa</w:t>
      </w:r>
      <w:r w:rsidRPr="003E2B9A">
        <w:rPr>
          <w:spacing w:val="-1"/>
          <w:sz w:val="24"/>
          <w:szCs w:val="24"/>
        </w:rPr>
        <w:t xml:space="preserve"> </w:t>
      </w:r>
      <w:r w:rsidRPr="003E2B9A">
        <w:rPr>
          <w:sz w:val="24"/>
          <w:szCs w:val="24"/>
        </w:rPr>
        <w:t>de</w:t>
      </w:r>
      <w:r w:rsidRPr="003E2B9A">
        <w:rPr>
          <w:spacing w:val="-1"/>
          <w:sz w:val="24"/>
          <w:szCs w:val="24"/>
        </w:rPr>
        <w:t xml:space="preserve"> </w:t>
      </w:r>
      <w:r w:rsidRPr="003E2B9A">
        <w:rPr>
          <w:sz w:val="24"/>
          <w:szCs w:val="24"/>
        </w:rPr>
        <w:t>lances.</w:t>
      </w:r>
    </w:p>
    <w:p w:rsidR="00131B0E" w:rsidRPr="003E2B9A" w:rsidRDefault="00131B0E" w:rsidP="002B1860">
      <w:pPr>
        <w:pStyle w:val="PargrafodaLista"/>
        <w:numPr>
          <w:ilvl w:val="1"/>
          <w:numId w:val="21"/>
        </w:numPr>
        <w:tabs>
          <w:tab w:val="left" w:pos="0"/>
          <w:tab w:val="left" w:pos="142"/>
          <w:tab w:val="left" w:pos="284"/>
          <w:tab w:val="left" w:pos="567"/>
          <w:tab w:val="left" w:pos="709"/>
          <w:tab w:val="left" w:pos="851"/>
        </w:tabs>
        <w:spacing w:after="120"/>
        <w:ind w:left="0" w:firstLine="0"/>
        <w:rPr>
          <w:sz w:val="24"/>
          <w:szCs w:val="24"/>
        </w:rPr>
      </w:pPr>
      <w:r w:rsidRPr="003E2B9A">
        <w:rPr>
          <w:sz w:val="24"/>
          <w:szCs w:val="24"/>
        </w:rPr>
        <w:t>Todos os licitantes remanescentes deverão ser convocados para acompanhar a sessão</w:t>
      </w:r>
      <w:r w:rsidRPr="003E2B9A">
        <w:rPr>
          <w:spacing w:val="1"/>
          <w:sz w:val="24"/>
          <w:szCs w:val="24"/>
        </w:rPr>
        <w:t xml:space="preserve"> </w:t>
      </w:r>
      <w:r w:rsidRPr="003E2B9A">
        <w:rPr>
          <w:sz w:val="24"/>
          <w:szCs w:val="24"/>
        </w:rPr>
        <w:t>reaberta.</w:t>
      </w:r>
    </w:p>
    <w:p w:rsidR="00131B0E" w:rsidRPr="00131B0E" w:rsidRDefault="00131B0E" w:rsidP="002B1860">
      <w:pPr>
        <w:numPr>
          <w:ilvl w:val="1"/>
          <w:numId w:val="21"/>
        </w:numPr>
        <w:tabs>
          <w:tab w:val="left" w:pos="0"/>
          <w:tab w:val="left" w:pos="142"/>
          <w:tab w:val="left" w:pos="284"/>
          <w:tab w:val="left" w:pos="567"/>
          <w:tab w:val="left" w:pos="709"/>
          <w:tab w:val="left" w:pos="852"/>
          <w:tab w:val="left" w:pos="993"/>
        </w:tabs>
        <w:spacing w:before="120" w:after="120"/>
        <w:ind w:left="0" w:firstLine="0"/>
        <w:jc w:val="both"/>
        <w:rPr>
          <w:sz w:val="24"/>
          <w:szCs w:val="24"/>
        </w:rPr>
      </w:pPr>
      <w:r w:rsidRPr="00131B0E">
        <w:rPr>
          <w:sz w:val="24"/>
          <w:szCs w:val="24"/>
        </w:rPr>
        <w:t>A convocação se dará por meio do sistema eletrônico (“chat”), e-mail, de acordo com a</w:t>
      </w:r>
      <w:r w:rsidRPr="00131B0E">
        <w:rPr>
          <w:spacing w:val="1"/>
          <w:sz w:val="24"/>
          <w:szCs w:val="24"/>
        </w:rPr>
        <w:t xml:space="preserve"> </w:t>
      </w:r>
      <w:r w:rsidRPr="00131B0E">
        <w:rPr>
          <w:sz w:val="24"/>
          <w:szCs w:val="24"/>
        </w:rPr>
        <w:t>fase</w:t>
      </w:r>
      <w:r w:rsidRPr="00131B0E">
        <w:rPr>
          <w:spacing w:val="-2"/>
          <w:sz w:val="24"/>
          <w:szCs w:val="24"/>
        </w:rPr>
        <w:t xml:space="preserve"> </w:t>
      </w:r>
      <w:r w:rsidRPr="00131B0E">
        <w:rPr>
          <w:sz w:val="24"/>
          <w:szCs w:val="24"/>
        </w:rPr>
        <w:t>do procedimento licitatório.</w:t>
      </w:r>
    </w:p>
    <w:p w:rsidR="00131B0E" w:rsidRPr="00131B0E" w:rsidRDefault="003E2B9A" w:rsidP="00BF6CD3">
      <w:pPr>
        <w:tabs>
          <w:tab w:val="left" w:pos="142"/>
          <w:tab w:val="left" w:pos="284"/>
          <w:tab w:val="left" w:pos="567"/>
          <w:tab w:val="left" w:pos="709"/>
          <w:tab w:val="left" w:pos="993"/>
        </w:tabs>
        <w:spacing w:before="120" w:after="120"/>
        <w:jc w:val="both"/>
        <w:rPr>
          <w:b/>
          <w:sz w:val="24"/>
          <w:szCs w:val="24"/>
        </w:rPr>
      </w:pPr>
      <w:r>
        <w:rPr>
          <w:b/>
          <w:sz w:val="24"/>
          <w:szCs w:val="24"/>
        </w:rPr>
        <w:t>14</w:t>
      </w:r>
      <w:r w:rsidR="00131B0E" w:rsidRPr="00131B0E">
        <w:rPr>
          <w:b/>
          <w:sz w:val="24"/>
          <w:szCs w:val="24"/>
        </w:rPr>
        <w:t>.</w:t>
      </w:r>
      <w:r w:rsidR="00131B0E" w:rsidRPr="00131B0E">
        <w:rPr>
          <w:b/>
          <w:spacing w:val="-3"/>
          <w:sz w:val="24"/>
          <w:szCs w:val="24"/>
        </w:rPr>
        <w:t xml:space="preserve"> </w:t>
      </w:r>
      <w:r w:rsidR="00131B0E" w:rsidRPr="00131B0E">
        <w:rPr>
          <w:b/>
          <w:sz w:val="24"/>
          <w:szCs w:val="24"/>
        </w:rPr>
        <w:t>DA</w:t>
      </w:r>
      <w:r w:rsidR="00131B0E" w:rsidRPr="00131B0E">
        <w:rPr>
          <w:b/>
          <w:spacing w:val="-2"/>
          <w:sz w:val="24"/>
          <w:szCs w:val="24"/>
        </w:rPr>
        <w:t xml:space="preserve"> </w:t>
      </w:r>
      <w:r w:rsidR="00131B0E" w:rsidRPr="00131B0E">
        <w:rPr>
          <w:b/>
          <w:sz w:val="24"/>
          <w:szCs w:val="24"/>
        </w:rPr>
        <w:t>ADJUDICAÇÃO</w:t>
      </w:r>
      <w:r w:rsidR="00131B0E" w:rsidRPr="00131B0E">
        <w:rPr>
          <w:b/>
          <w:spacing w:val="-1"/>
          <w:sz w:val="24"/>
          <w:szCs w:val="24"/>
        </w:rPr>
        <w:t xml:space="preserve"> </w:t>
      </w:r>
      <w:r w:rsidR="00131B0E" w:rsidRPr="00131B0E">
        <w:rPr>
          <w:b/>
          <w:sz w:val="24"/>
          <w:szCs w:val="24"/>
        </w:rPr>
        <w:t>E</w:t>
      </w:r>
      <w:r w:rsidR="00131B0E" w:rsidRPr="00131B0E">
        <w:rPr>
          <w:b/>
          <w:spacing w:val="-1"/>
          <w:sz w:val="24"/>
          <w:szCs w:val="24"/>
        </w:rPr>
        <w:t xml:space="preserve"> </w:t>
      </w:r>
      <w:r w:rsidR="00131B0E" w:rsidRPr="00131B0E">
        <w:rPr>
          <w:b/>
          <w:sz w:val="24"/>
          <w:szCs w:val="24"/>
        </w:rPr>
        <w:t>HOMOLOGAÇÃO</w:t>
      </w:r>
    </w:p>
    <w:p w:rsidR="00131B0E" w:rsidRPr="003E2B9A" w:rsidRDefault="00131B0E" w:rsidP="002B1860">
      <w:pPr>
        <w:pStyle w:val="PargrafodaLista"/>
        <w:numPr>
          <w:ilvl w:val="1"/>
          <w:numId w:val="23"/>
        </w:numPr>
        <w:tabs>
          <w:tab w:val="left" w:pos="142"/>
          <w:tab w:val="left" w:pos="284"/>
          <w:tab w:val="left" w:pos="567"/>
          <w:tab w:val="left" w:pos="709"/>
          <w:tab w:val="left" w:pos="876"/>
          <w:tab w:val="left" w:pos="993"/>
        </w:tabs>
        <w:suppressAutoHyphens/>
        <w:spacing w:after="120"/>
        <w:ind w:left="0" w:firstLine="0"/>
        <w:rPr>
          <w:sz w:val="24"/>
          <w:szCs w:val="24"/>
        </w:rPr>
      </w:pPr>
      <w:r w:rsidRPr="003E2B9A">
        <w:rPr>
          <w:sz w:val="24"/>
          <w:szCs w:val="24"/>
        </w:rPr>
        <w:t>O</w:t>
      </w:r>
      <w:r w:rsidRPr="003E2B9A">
        <w:rPr>
          <w:spacing w:val="31"/>
          <w:sz w:val="24"/>
          <w:szCs w:val="24"/>
        </w:rPr>
        <w:t xml:space="preserve"> </w:t>
      </w:r>
      <w:r w:rsidRPr="003E2B9A">
        <w:rPr>
          <w:sz w:val="24"/>
          <w:szCs w:val="24"/>
        </w:rPr>
        <w:t>objeto</w:t>
      </w:r>
      <w:r w:rsidRPr="003E2B9A">
        <w:rPr>
          <w:spacing w:val="32"/>
          <w:sz w:val="24"/>
          <w:szCs w:val="24"/>
        </w:rPr>
        <w:t xml:space="preserve"> </w:t>
      </w:r>
      <w:r w:rsidRPr="003E2B9A">
        <w:rPr>
          <w:sz w:val="24"/>
          <w:szCs w:val="24"/>
        </w:rPr>
        <w:t>da</w:t>
      </w:r>
      <w:r w:rsidRPr="003E2B9A">
        <w:rPr>
          <w:spacing w:val="31"/>
          <w:sz w:val="24"/>
          <w:szCs w:val="24"/>
        </w:rPr>
        <w:t xml:space="preserve"> </w:t>
      </w:r>
      <w:r w:rsidRPr="003E2B9A">
        <w:rPr>
          <w:sz w:val="24"/>
          <w:szCs w:val="24"/>
        </w:rPr>
        <w:t>licitação</w:t>
      </w:r>
      <w:r w:rsidRPr="003E2B9A">
        <w:rPr>
          <w:spacing w:val="32"/>
          <w:sz w:val="24"/>
          <w:szCs w:val="24"/>
        </w:rPr>
        <w:t xml:space="preserve"> </w:t>
      </w:r>
      <w:r w:rsidRPr="003E2B9A">
        <w:rPr>
          <w:sz w:val="24"/>
          <w:szCs w:val="24"/>
        </w:rPr>
        <w:t>será</w:t>
      </w:r>
      <w:r w:rsidRPr="003E2B9A">
        <w:rPr>
          <w:spacing w:val="30"/>
          <w:sz w:val="24"/>
          <w:szCs w:val="24"/>
        </w:rPr>
        <w:t xml:space="preserve"> </w:t>
      </w:r>
      <w:r w:rsidRPr="003E2B9A">
        <w:rPr>
          <w:sz w:val="24"/>
          <w:szCs w:val="24"/>
        </w:rPr>
        <w:t>adjudicado</w:t>
      </w:r>
      <w:r w:rsidRPr="003E2B9A">
        <w:rPr>
          <w:spacing w:val="32"/>
          <w:sz w:val="24"/>
          <w:szCs w:val="24"/>
        </w:rPr>
        <w:t xml:space="preserve"> </w:t>
      </w:r>
      <w:r w:rsidRPr="003E2B9A">
        <w:rPr>
          <w:sz w:val="24"/>
          <w:szCs w:val="24"/>
        </w:rPr>
        <w:t>ao</w:t>
      </w:r>
      <w:r w:rsidRPr="003E2B9A">
        <w:rPr>
          <w:spacing w:val="32"/>
          <w:sz w:val="24"/>
          <w:szCs w:val="24"/>
        </w:rPr>
        <w:t xml:space="preserve"> </w:t>
      </w:r>
      <w:r w:rsidRPr="003E2B9A">
        <w:rPr>
          <w:sz w:val="24"/>
          <w:szCs w:val="24"/>
        </w:rPr>
        <w:t>licitante</w:t>
      </w:r>
      <w:r w:rsidRPr="003E2B9A">
        <w:rPr>
          <w:spacing w:val="31"/>
          <w:sz w:val="24"/>
          <w:szCs w:val="24"/>
        </w:rPr>
        <w:t xml:space="preserve"> </w:t>
      </w:r>
      <w:r w:rsidRPr="003E2B9A">
        <w:rPr>
          <w:sz w:val="24"/>
          <w:szCs w:val="24"/>
        </w:rPr>
        <w:t>declarado</w:t>
      </w:r>
      <w:r w:rsidRPr="003E2B9A">
        <w:rPr>
          <w:spacing w:val="32"/>
          <w:sz w:val="24"/>
          <w:szCs w:val="24"/>
        </w:rPr>
        <w:t xml:space="preserve"> </w:t>
      </w:r>
      <w:r w:rsidRPr="003E2B9A">
        <w:rPr>
          <w:sz w:val="24"/>
          <w:szCs w:val="24"/>
        </w:rPr>
        <w:t>vencedor</w:t>
      </w:r>
      <w:r w:rsidRPr="003E2B9A">
        <w:rPr>
          <w:spacing w:val="33"/>
          <w:sz w:val="24"/>
          <w:szCs w:val="24"/>
        </w:rPr>
        <w:t xml:space="preserve"> </w:t>
      </w:r>
      <w:r w:rsidRPr="003E2B9A">
        <w:rPr>
          <w:sz w:val="24"/>
          <w:szCs w:val="24"/>
        </w:rPr>
        <w:t>pela</w:t>
      </w:r>
      <w:r w:rsidRPr="003E2B9A">
        <w:rPr>
          <w:spacing w:val="32"/>
          <w:sz w:val="24"/>
          <w:szCs w:val="24"/>
        </w:rPr>
        <w:t xml:space="preserve"> </w:t>
      </w:r>
      <w:r w:rsidRPr="003E2B9A">
        <w:rPr>
          <w:sz w:val="24"/>
          <w:szCs w:val="24"/>
        </w:rPr>
        <w:t>autoridade</w:t>
      </w:r>
      <w:r w:rsidRPr="003E2B9A">
        <w:rPr>
          <w:spacing w:val="-57"/>
          <w:sz w:val="24"/>
          <w:szCs w:val="24"/>
        </w:rPr>
        <w:t xml:space="preserve"> </w:t>
      </w:r>
      <w:r w:rsidRPr="003E2B9A">
        <w:rPr>
          <w:sz w:val="24"/>
          <w:szCs w:val="24"/>
        </w:rPr>
        <w:t>competente,</w:t>
      </w:r>
      <w:r w:rsidRPr="003E2B9A">
        <w:rPr>
          <w:spacing w:val="-1"/>
          <w:sz w:val="24"/>
          <w:szCs w:val="24"/>
        </w:rPr>
        <w:t xml:space="preserve"> </w:t>
      </w:r>
      <w:r w:rsidRPr="003E2B9A">
        <w:rPr>
          <w:sz w:val="24"/>
          <w:szCs w:val="24"/>
        </w:rPr>
        <w:t>após</w:t>
      </w:r>
      <w:r w:rsidRPr="003E2B9A">
        <w:rPr>
          <w:spacing w:val="2"/>
          <w:sz w:val="24"/>
          <w:szCs w:val="24"/>
        </w:rPr>
        <w:t xml:space="preserve"> </w:t>
      </w:r>
      <w:r w:rsidRPr="003E2B9A">
        <w:rPr>
          <w:sz w:val="24"/>
          <w:szCs w:val="24"/>
        </w:rPr>
        <w:t>a</w:t>
      </w:r>
      <w:r w:rsidRPr="003E2B9A">
        <w:rPr>
          <w:spacing w:val="-1"/>
          <w:sz w:val="24"/>
          <w:szCs w:val="24"/>
        </w:rPr>
        <w:t xml:space="preserve"> </w:t>
      </w:r>
      <w:r w:rsidRPr="003E2B9A">
        <w:rPr>
          <w:sz w:val="24"/>
          <w:szCs w:val="24"/>
        </w:rPr>
        <w:t>regular decisão</w:t>
      </w:r>
      <w:r w:rsidRPr="003E2B9A">
        <w:rPr>
          <w:spacing w:val="-1"/>
          <w:sz w:val="24"/>
          <w:szCs w:val="24"/>
        </w:rPr>
        <w:t xml:space="preserve"> </w:t>
      </w:r>
      <w:r w:rsidRPr="003E2B9A">
        <w:rPr>
          <w:sz w:val="24"/>
          <w:szCs w:val="24"/>
        </w:rPr>
        <w:t>de</w:t>
      </w:r>
      <w:r w:rsidRPr="003E2B9A">
        <w:rPr>
          <w:spacing w:val="-1"/>
          <w:sz w:val="24"/>
          <w:szCs w:val="24"/>
        </w:rPr>
        <w:t xml:space="preserve"> </w:t>
      </w:r>
      <w:r w:rsidRPr="003E2B9A">
        <w:rPr>
          <w:sz w:val="24"/>
          <w:szCs w:val="24"/>
        </w:rPr>
        <w:t>eventuais</w:t>
      </w:r>
      <w:r w:rsidRPr="003E2B9A">
        <w:rPr>
          <w:spacing w:val="2"/>
          <w:sz w:val="24"/>
          <w:szCs w:val="24"/>
        </w:rPr>
        <w:t xml:space="preserve"> </w:t>
      </w:r>
      <w:r w:rsidRPr="003E2B9A">
        <w:rPr>
          <w:sz w:val="24"/>
          <w:szCs w:val="24"/>
        </w:rPr>
        <w:t>recursos apresentados.</w:t>
      </w:r>
    </w:p>
    <w:p w:rsidR="00131B0E" w:rsidRDefault="00131B0E" w:rsidP="002B1860">
      <w:pPr>
        <w:pStyle w:val="PargrafodaLista"/>
        <w:numPr>
          <w:ilvl w:val="1"/>
          <w:numId w:val="24"/>
        </w:numPr>
        <w:tabs>
          <w:tab w:val="left" w:pos="142"/>
          <w:tab w:val="left" w:pos="284"/>
          <w:tab w:val="left" w:pos="426"/>
          <w:tab w:val="left" w:pos="567"/>
          <w:tab w:val="left" w:pos="709"/>
          <w:tab w:val="left" w:pos="993"/>
        </w:tabs>
        <w:suppressAutoHyphens/>
        <w:spacing w:after="120"/>
        <w:ind w:left="0" w:firstLine="0"/>
        <w:rPr>
          <w:sz w:val="24"/>
          <w:szCs w:val="24"/>
        </w:rPr>
      </w:pPr>
      <w:r w:rsidRPr="00131B0E">
        <w:rPr>
          <w:sz w:val="24"/>
          <w:szCs w:val="24"/>
        </w:rPr>
        <w:t>Após</w:t>
      </w:r>
      <w:r w:rsidRPr="00131B0E">
        <w:rPr>
          <w:spacing w:val="9"/>
          <w:sz w:val="24"/>
          <w:szCs w:val="24"/>
        </w:rPr>
        <w:t xml:space="preserve"> </w:t>
      </w:r>
      <w:r w:rsidRPr="00131B0E">
        <w:rPr>
          <w:sz w:val="24"/>
          <w:szCs w:val="24"/>
        </w:rPr>
        <w:t>a</w:t>
      </w:r>
      <w:r w:rsidRPr="00131B0E">
        <w:rPr>
          <w:spacing w:val="10"/>
          <w:sz w:val="24"/>
          <w:szCs w:val="24"/>
        </w:rPr>
        <w:t xml:space="preserve"> </w:t>
      </w:r>
      <w:r w:rsidRPr="00131B0E">
        <w:rPr>
          <w:sz w:val="24"/>
          <w:szCs w:val="24"/>
        </w:rPr>
        <w:t>fase</w:t>
      </w:r>
      <w:r w:rsidRPr="00131B0E">
        <w:rPr>
          <w:spacing w:val="11"/>
          <w:sz w:val="24"/>
          <w:szCs w:val="24"/>
        </w:rPr>
        <w:t xml:space="preserve"> </w:t>
      </w:r>
      <w:r w:rsidRPr="00131B0E">
        <w:rPr>
          <w:sz w:val="24"/>
          <w:szCs w:val="24"/>
        </w:rPr>
        <w:t>recursal,</w:t>
      </w:r>
      <w:r w:rsidRPr="00131B0E">
        <w:rPr>
          <w:spacing w:val="9"/>
          <w:sz w:val="24"/>
          <w:szCs w:val="24"/>
        </w:rPr>
        <w:t xml:space="preserve"> </w:t>
      </w:r>
      <w:r w:rsidRPr="00131B0E">
        <w:rPr>
          <w:sz w:val="24"/>
          <w:szCs w:val="24"/>
        </w:rPr>
        <w:t>constatada</w:t>
      </w:r>
      <w:r w:rsidRPr="00131B0E">
        <w:rPr>
          <w:spacing w:val="10"/>
          <w:sz w:val="24"/>
          <w:szCs w:val="24"/>
        </w:rPr>
        <w:t xml:space="preserve"> </w:t>
      </w:r>
      <w:r w:rsidRPr="00131B0E">
        <w:rPr>
          <w:sz w:val="24"/>
          <w:szCs w:val="24"/>
        </w:rPr>
        <w:t>a</w:t>
      </w:r>
      <w:r w:rsidRPr="00131B0E">
        <w:rPr>
          <w:spacing w:val="8"/>
          <w:sz w:val="24"/>
          <w:szCs w:val="24"/>
        </w:rPr>
        <w:t xml:space="preserve"> </w:t>
      </w:r>
      <w:r w:rsidRPr="00131B0E">
        <w:rPr>
          <w:sz w:val="24"/>
          <w:szCs w:val="24"/>
        </w:rPr>
        <w:t>regularidade</w:t>
      </w:r>
      <w:r w:rsidRPr="00131B0E">
        <w:rPr>
          <w:spacing w:val="10"/>
          <w:sz w:val="24"/>
          <w:szCs w:val="24"/>
        </w:rPr>
        <w:t xml:space="preserve"> </w:t>
      </w:r>
      <w:r w:rsidRPr="00131B0E">
        <w:rPr>
          <w:sz w:val="24"/>
          <w:szCs w:val="24"/>
        </w:rPr>
        <w:t>dos</w:t>
      </w:r>
      <w:r w:rsidRPr="00131B0E">
        <w:rPr>
          <w:spacing w:val="9"/>
          <w:sz w:val="24"/>
          <w:szCs w:val="24"/>
        </w:rPr>
        <w:t xml:space="preserve"> </w:t>
      </w:r>
      <w:r w:rsidRPr="00131B0E">
        <w:rPr>
          <w:sz w:val="24"/>
          <w:szCs w:val="24"/>
        </w:rPr>
        <w:t>atos</w:t>
      </w:r>
      <w:r w:rsidRPr="00131B0E">
        <w:rPr>
          <w:spacing w:val="12"/>
          <w:sz w:val="24"/>
          <w:szCs w:val="24"/>
        </w:rPr>
        <w:t xml:space="preserve"> </w:t>
      </w:r>
      <w:r w:rsidRPr="00131B0E">
        <w:rPr>
          <w:sz w:val="24"/>
          <w:szCs w:val="24"/>
        </w:rPr>
        <w:t>praticados,</w:t>
      </w:r>
      <w:r w:rsidRPr="00131B0E">
        <w:rPr>
          <w:spacing w:val="9"/>
          <w:sz w:val="24"/>
          <w:szCs w:val="24"/>
        </w:rPr>
        <w:t xml:space="preserve"> </w:t>
      </w:r>
      <w:r w:rsidRPr="00131B0E">
        <w:rPr>
          <w:sz w:val="24"/>
          <w:szCs w:val="24"/>
        </w:rPr>
        <w:t>a</w:t>
      </w:r>
      <w:r w:rsidRPr="00131B0E">
        <w:rPr>
          <w:spacing w:val="10"/>
          <w:sz w:val="24"/>
          <w:szCs w:val="24"/>
        </w:rPr>
        <w:t xml:space="preserve"> </w:t>
      </w:r>
      <w:r w:rsidRPr="00131B0E">
        <w:rPr>
          <w:sz w:val="24"/>
          <w:szCs w:val="24"/>
        </w:rPr>
        <w:t>autoridade</w:t>
      </w:r>
      <w:proofErr w:type="gramStart"/>
      <w:r w:rsidRPr="00131B0E">
        <w:rPr>
          <w:spacing w:val="-57"/>
          <w:sz w:val="24"/>
          <w:szCs w:val="24"/>
        </w:rPr>
        <w:t xml:space="preserve">  </w:t>
      </w:r>
      <w:proofErr w:type="gramEnd"/>
      <w:r w:rsidRPr="00131B0E">
        <w:rPr>
          <w:sz w:val="24"/>
          <w:szCs w:val="24"/>
        </w:rPr>
        <w:t>competente</w:t>
      </w:r>
      <w:r w:rsidRPr="00131B0E">
        <w:rPr>
          <w:spacing w:val="-1"/>
          <w:sz w:val="24"/>
          <w:szCs w:val="24"/>
        </w:rPr>
        <w:t xml:space="preserve"> </w:t>
      </w:r>
      <w:r w:rsidRPr="00131B0E">
        <w:rPr>
          <w:sz w:val="24"/>
          <w:szCs w:val="24"/>
        </w:rPr>
        <w:t>homologará</w:t>
      </w:r>
      <w:r w:rsidRPr="00131B0E">
        <w:rPr>
          <w:spacing w:val="1"/>
          <w:sz w:val="24"/>
          <w:szCs w:val="24"/>
        </w:rPr>
        <w:t xml:space="preserve"> </w:t>
      </w:r>
      <w:r w:rsidRPr="00131B0E">
        <w:rPr>
          <w:sz w:val="24"/>
          <w:szCs w:val="24"/>
        </w:rPr>
        <w:t>o procedimento licitatório.</w:t>
      </w:r>
    </w:p>
    <w:p w:rsidR="007B3395" w:rsidRPr="007B3395" w:rsidRDefault="007B3395" w:rsidP="002B1860">
      <w:pPr>
        <w:pStyle w:val="Nvel1-SemNum"/>
        <w:numPr>
          <w:ilvl w:val="0"/>
          <w:numId w:val="24"/>
        </w:numPr>
        <w:tabs>
          <w:tab w:val="clear" w:pos="567"/>
          <w:tab w:val="left" w:pos="142"/>
          <w:tab w:val="left" w:pos="426"/>
        </w:tabs>
        <w:spacing w:before="120" w:after="120"/>
        <w:ind w:left="0" w:firstLine="0"/>
        <w:rPr>
          <w:rFonts w:ascii="Times New Roman" w:hAnsi="Times New Roman" w:cs="Times New Roman"/>
          <w:color w:val="auto"/>
          <w:sz w:val="24"/>
          <w:szCs w:val="24"/>
        </w:rPr>
      </w:pPr>
      <w:r w:rsidRPr="007B3395">
        <w:rPr>
          <w:rFonts w:ascii="Times New Roman" w:hAnsi="Times New Roman" w:cs="Times New Roman"/>
          <w:color w:val="auto"/>
          <w:sz w:val="24"/>
          <w:szCs w:val="24"/>
        </w:rPr>
        <w:t>VISTORIA FACULTATIVA</w:t>
      </w:r>
    </w:p>
    <w:p w:rsidR="002A4DB2" w:rsidRPr="002A4DB2" w:rsidRDefault="002A4DB2" w:rsidP="002A4DB2">
      <w:pPr>
        <w:tabs>
          <w:tab w:val="left" w:pos="142"/>
          <w:tab w:val="left" w:pos="284"/>
          <w:tab w:val="left" w:pos="426"/>
          <w:tab w:val="left" w:pos="709"/>
          <w:tab w:val="left" w:pos="993"/>
        </w:tabs>
        <w:suppressAutoHyphens/>
        <w:spacing w:before="120" w:after="120"/>
        <w:jc w:val="both"/>
        <w:rPr>
          <w:color w:val="000000"/>
          <w:sz w:val="24"/>
          <w:szCs w:val="24"/>
          <w:lang w:val="pt-BR" w:eastAsia="pt-BR"/>
        </w:rPr>
      </w:pPr>
      <w:r>
        <w:rPr>
          <w:color w:val="000000"/>
          <w:sz w:val="24"/>
          <w:szCs w:val="24"/>
          <w:lang w:val="pt-BR" w:eastAsia="pt-BR"/>
        </w:rPr>
        <w:t>15.1</w:t>
      </w:r>
      <w:r w:rsidRPr="002A4DB2">
        <w:rPr>
          <w:color w:val="000000"/>
          <w:sz w:val="24"/>
          <w:szCs w:val="24"/>
          <w:lang w:val="pt-BR" w:eastAsia="pt-BR"/>
        </w:rPr>
        <w:t>.</w:t>
      </w:r>
      <w:r w:rsidRPr="002A4DB2">
        <w:rPr>
          <w:color w:val="000000"/>
          <w:sz w:val="24"/>
          <w:szCs w:val="24"/>
          <w:lang w:val="pt-BR" w:eastAsia="pt-BR"/>
        </w:rPr>
        <w:tab/>
        <w:t xml:space="preserve">A avaliação prévia do local de execução dos serviços de Reforma da Quadra Poliesportiva Mário Machado Nicolielo é imprescindível para o conhecimento pleno das condições e peculiaridades do objeto a ser contratado, sendo assegurado ao interessado o direito de realização de vistoria prévia, acompanhado por servidor designado para esse fim, de segunda à sexta-feira, das 09h às 17h ou através do e-mail gabineteprefeitopmbj@gmail.com e/ou </w:t>
      </w:r>
      <w:proofErr w:type="gramStart"/>
      <w:r w:rsidRPr="002A4DB2">
        <w:rPr>
          <w:color w:val="000000"/>
          <w:sz w:val="24"/>
          <w:szCs w:val="24"/>
          <w:lang w:val="pt-BR" w:eastAsia="pt-BR"/>
        </w:rPr>
        <w:t>projetospmbj2021@gmail.com</w:t>
      </w:r>
      <w:proofErr w:type="gramEnd"/>
      <w:r w:rsidRPr="002A4DB2">
        <w:rPr>
          <w:color w:val="000000"/>
          <w:sz w:val="24"/>
          <w:szCs w:val="24"/>
          <w:lang w:val="pt-BR" w:eastAsia="pt-BR"/>
        </w:rPr>
        <w:t xml:space="preserve"> </w:t>
      </w:r>
    </w:p>
    <w:p w:rsidR="002A4DB2" w:rsidRPr="002A4DB2" w:rsidRDefault="002A4DB2" w:rsidP="002A4DB2">
      <w:pPr>
        <w:tabs>
          <w:tab w:val="left" w:pos="142"/>
          <w:tab w:val="left" w:pos="284"/>
          <w:tab w:val="left" w:pos="426"/>
          <w:tab w:val="left" w:pos="709"/>
          <w:tab w:val="left" w:pos="993"/>
        </w:tabs>
        <w:suppressAutoHyphens/>
        <w:spacing w:before="120" w:after="120"/>
        <w:jc w:val="both"/>
        <w:rPr>
          <w:color w:val="000000"/>
          <w:sz w:val="24"/>
          <w:szCs w:val="24"/>
          <w:lang w:val="pt-BR" w:eastAsia="pt-BR"/>
        </w:rPr>
      </w:pPr>
      <w:r>
        <w:rPr>
          <w:color w:val="000000"/>
          <w:sz w:val="24"/>
          <w:szCs w:val="24"/>
          <w:lang w:val="pt-BR" w:eastAsia="pt-BR"/>
        </w:rPr>
        <w:t>15.2</w:t>
      </w:r>
      <w:r w:rsidRPr="002A4DB2">
        <w:rPr>
          <w:color w:val="000000"/>
          <w:sz w:val="24"/>
          <w:szCs w:val="24"/>
          <w:lang w:val="pt-BR" w:eastAsia="pt-BR"/>
        </w:rPr>
        <w:t>.</w:t>
      </w:r>
      <w:r w:rsidRPr="002A4DB2">
        <w:rPr>
          <w:color w:val="000000"/>
          <w:sz w:val="24"/>
          <w:szCs w:val="24"/>
          <w:lang w:val="pt-BR" w:eastAsia="pt-BR"/>
        </w:rPr>
        <w:tab/>
        <w:t xml:space="preserve">Serão disponibilizados data e horário diferentes aos interessados em realizar a vistoria prévia. </w:t>
      </w:r>
    </w:p>
    <w:p w:rsidR="002A4DB2" w:rsidRPr="002A4DB2" w:rsidRDefault="002A4DB2" w:rsidP="002A4DB2">
      <w:pPr>
        <w:tabs>
          <w:tab w:val="left" w:pos="142"/>
          <w:tab w:val="left" w:pos="284"/>
          <w:tab w:val="left" w:pos="426"/>
          <w:tab w:val="left" w:pos="709"/>
          <w:tab w:val="left" w:pos="993"/>
        </w:tabs>
        <w:suppressAutoHyphens/>
        <w:spacing w:before="120" w:after="120"/>
        <w:jc w:val="both"/>
        <w:rPr>
          <w:color w:val="000000"/>
          <w:sz w:val="24"/>
          <w:szCs w:val="24"/>
          <w:lang w:val="pt-BR" w:eastAsia="pt-BR"/>
        </w:rPr>
      </w:pPr>
      <w:r>
        <w:rPr>
          <w:color w:val="000000"/>
          <w:sz w:val="24"/>
          <w:szCs w:val="24"/>
          <w:lang w:val="pt-BR" w:eastAsia="pt-BR"/>
        </w:rPr>
        <w:t>15.3</w:t>
      </w:r>
      <w:r w:rsidRPr="002A4DB2">
        <w:rPr>
          <w:color w:val="000000"/>
          <w:sz w:val="24"/>
          <w:szCs w:val="24"/>
          <w:lang w:val="pt-BR" w:eastAsia="pt-BR"/>
        </w:rPr>
        <w:t>.</w:t>
      </w:r>
      <w:r w:rsidRPr="002A4DB2">
        <w:rPr>
          <w:color w:val="000000"/>
          <w:sz w:val="24"/>
          <w:szCs w:val="24"/>
          <w:lang w:val="pt-BR" w:eastAsia="pt-BR"/>
        </w:rPr>
        <w:tab/>
        <w:t xml:space="preserve">Para a vistoria, o representante legal da empresa ou responsável técnico deverá estar devidamente identificado, apresentando documento de identidade civil e documento expedido pela empresa comprovando sua habilitação para a realização da vistoria. </w:t>
      </w:r>
    </w:p>
    <w:p w:rsidR="002A4DB2" w:rsidRPr="002A4DB2" w:rsidRDefault="002A4DB2" w:rsidP="002A4DB2">
      <w:pPr>
        <w:tabs>
          <w:tab w:val="left" w:pos="142"/>
          <w:tab w:val="left" w:pos="284"/>
          <w:tab w:val="left" w:pos="426"/>
          <w:tab w:val="left" w:pos="709"/>
          <w:tab w:val="left" w:pos="993"/>
        </w:tabs>
        <w:suppressAutoHyphens/>
        <w:spacing w:before="120" w:after="120"/>
        <w:jc w:val="both"/>
        <w:rPr>
          <w:color w:val="000000"/>
          <w:sz w:val="24"/>
          <w:szCs w:val="24"/>
          <w:lang w:val="pt-BR" w:eastAsia="pt-BR"/>
        </w:rPr>
      </w:pPr>
      <w:r>
        <w:rPr>
          <w:color w:val="000000"/>
          <w:sz w:val="24"/>
          <w:szCs w:val="24"/>
          <w:lang w:val="pt-BR" w:eastAsia="pt-BR"/>
        </w:rPr>
        <w:t>15.4</w:t>
      </w:r>
      <w:r w:rsidRPr="002A4DB2">
        <w:rPr>
          <w:color w:val="000000"/>
          <w:sz w:val="24"/>
          <w:szCs w:val="24"/>
          <w:lang w:val="pt-BR" w:eastAsia="pt-BR"/>
        </w:rPr>
        <w:t>.</w:t>
      </w:r>
      <w:r w:rsidRPr="002A4DB2">
        <w:rPr>
          <w:color w:val="000000"/>
          <w:sz w:val="24"/>
          <w:szCs w:val="24"/>
          <w:lang w:val="pt-BR" w:eastAsia="pt-BR"/>
        </w:rPr>
        <w:tab/>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rsidR="002A4DB2" w:rsidRPr="002A4DB2" w:rsidRDefault="002A4DB2" w:rsidP="002A4DB2">
      <w:pPr>
        <w:tabs>
          <w:tab w:val="left" w:pos="142"/>
          <w:tab w:val="left" w:pos="284"/>
          <w:tab w:val="left" w:pos="426"/>
          <w:tab w:val="left" w:pos="709"/>
          <w:tab w:val="left" w:pos="993"/>
        </w:tabs>
        <w:suppressAutoHyphens/>
        <w:spacing w:before="120" w:after="120"/>
        <w:jc w:val="both"/>
        <w:rPr>
          <w:b/>
          <w:sz w:val="24"/>
          <w:szCs w:val="24"/>
        </w:rPr>
      </w:pPr>
      <w:r>
        <w:rPr>
          <w:color w:val="000000"/>
          <w:sz w:val="24"/>
          <w:szCs w:val="24"/>
          <w:lang w:val="pt-BR" w:eastAsia="pt-BR"/>
        </w:rPr>
        <w:t>15.5</w:t>
      </w:r>
      <w:r w:rsidRPr="002A4DB2">
        <w:rPr>
          <w:color w:val="000000"/>
          <w:sz w:val="24"/>
          <w:szCs w:val="24"/>
          <w:lang w:val="pt-BR" w:eastAsia="pt-BR"/>
        </w:rPr>
        <w:t>.</w:t>
      </w:r>
      <w:r w:rsidRPr="002A4DB2">
        <w:rPr>
          <w:color w:val="000000"/>
          <w:sz w:val="24"/>
          <w:szCs w:val="24"/>
          <w:lang w:val="pt-BR" w:eastAsia="pt-BR"/>
        </w:rPr>
        <w:tab/>
        <w:t xml:space="preserve"> 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
    <w:p w:rsidR="005D16B4" w:rsidRPr="007B3395" w:rsidRDefault="005D16B4" w:rsidP="002B1860">
      <w:pPr>
        <w:pStyle w:val="PargrafodaLista"/>
        <w:numPr>
          <w:ilvl w:val="0"/>
          <w:numId w:val="24"/>
        </w:numPr>
        <w:tabs>
          <w:tab w:val="left" w:pos="142"/>
          <w:tab w:val="left" w:pos="284"/>
          <w:tab w:val="left" w:pos="426"/>
          <w:tab w:val="left" w:pos="709"/>
          <w:tab w:val="left" w:pos="993"/>
        </w:tabs>
        <w:suppressAutoHyphens/>
        <w:spacing w:after="120"/>
        <w:rPr>
          <w:b/>
          <w:sz w:val="24"/>
          <w:szCs w:val="24"/>
        </w:rPr>
      </w:pPr>
      <w:r w:rsidRPr="007B3395">
        <w:rPr>
          <w:b/>
          <w:sz w:val="24"/>
          <w:szCs w:val="24"/>
        </w:rPr>
        <w:t>REQUISITOS DA CONTRATAÇÃO</w:t>
      </w:r>
    </w:p>
    <w:p w:rsidR="007B3395" w:rsidRDefault="007B3395" w:rsidP="007B3395">
      <w:pPr>
        <w:pStyle w:val="Ttulo3"/>
        <w:tabs>
          <w:tab w:val="left" w:pos="0"/>
          <w:tab w:val="left" w:pos="284"/>
          <w:tab w:val="left" w:pos="567"/>
          <w:tab w:val="left" w:pos="709"/>
          <w:tab w:val="left" w:pos="993"/>
          <w:tab w:val="left" w:pos="1479"/>
          <w:tab w:val="left" w:pos="1480"/>
        </w:tabs>
        <w:spacing w:before="120" w:after="120"/>
        <w:ind w:left="0"/>
        <w:rPr>
          <w:u w:val="thick"/>
        </w:rPr>
      </w:pPr>
      <w:r w:rsidRPr="00131B0E">
        <w:rPr>
          <w:u w:val="thick"/>
        </w:rPr>
        <w:lastRenderedPageBreak/>
        <w:t>Vide</w:t>
      </w:r>
      <w:r w:rsidRPr="00131B0E">
        <w:rPr>
          <w:spacing w:val="-2"/>
          <w:u w:val="thick"/>
        </w:rPr>
        <w:t xml:space="preserve"> </w:t>
      </w:r>
      <w:r>
        <w:rPr>
          <w:u w:val="thick"/>
        </w:rPr>
        <w:t>Termo de Referência</w:t>
      </w:r>
    </w:p>
    <w:p w:rsidR="007B3395" w:rsidRDefault="007B3395" w:rsidP="002B1860">
      <w:pPr>
        <w:pStyle w:val="Nvel1-SemNumerao"/>
        <w:numPr>
          <w:ilvl w:val="0"/>
          <w:numId w:val="24"/>
        </w:numPr>
        <w:spacing w:line="240" w:lineRule="auto"/>
        <w:rPr>
          <w:rFonts w:ascii="Times New Roman" w:hAnsi="Times New Roman" w:cs="Times New Roman"/>
          <w:sz w:val="22"/>
          <w:szCs w:val="22"/>
        </w:rPr>
      </w:pPr>
      <w:r>
        <w:rPr>
          <w:rFonts w:ascii="Times New Roman" w:hAnsi="Times New Roman" w:cs="Times New Roman"/>
          <w:sz w:val="22"/>
          <w:szCs w:val="22"/>
        </w:rPr>
        <w:t>SUBCONTRATAÇÃO</w:t>
      </w:r>
    </w:p>
    <w:p w:rsidR="007B3395" w:rsidRDefault="007B3395" w:rsidP="007B3395">
      <w:pPr>
        <w:pStyle w:val="Ttulo3"/>
        <w:tabs>
          <w:tab w:val="left" w:pos="0"/>
          <w:tab w:val="left" w:pos="284"/>
          <w:tab w:val="left" w:pos="567"/>
          <w:tab w:val="left" w:pos="709"/>
          <w:tab w:val="left" w:pos="993"/>
          <w:tab w:val="left" w:pos="1479"/>
          <w:tab w:val="left" w:pos="1480"/>
        </w:tabs>
        <w:spacing w:before="120" w:after="120"/>
        <w:ind w:left="0"/>
        <w:rPr>
          <w:u w:val="thick"/>
        </w:rPr>
      </w:pPr>
      <w:r w:rsidRPr="00131B0E">
        <w:rPr>
          <w:u w:val="thick"/>
        </w:rPr>
        <w:t>Vide</w:t>
      </w:r>
      <w:r w:rsidRPr="00131B0E">
        <w:rPr>
          <w:spacing w:val="-2"/>
          <w:u w:val="thick"/>
        </w:rPr>
        <w:t xml:space="preserve"> </w:t>
      </w:r>
      <w:r>
        <w:rPr>
          <w:u w:val="thick"/>
        </w:rPr>
        <w:t>Termo de Referência</w:t>
      </w:r>
    </w:p>
    <w:p w:rsidR="007B3395" w:rsidRPr="007B3395" w:rsidRDefault="007B3395" w:rsidP="002B1860">
      <w:pPr>
        <w:pStyle w:val="PargrafodaLista"/>
        <w:numPr>
          <w:ilvl w:val="0"/>
          <w:numId w:val="24"/>
        </w:numPr>
        <w:tabs>
          <w:tab w:val="left" w:pos="142"/>
          <w:tab w:val="left" w:pos="284"/>
          <w:tab w:val="left" w:pos="426"/>
          <w:tab w:val="left" w:pos="567"/>
          <w:tab w:val="left" w:pos="709"/>
          <w:tab w:val="left" w:pos="993"/>
        </w:tabs>
        <w:suppressAutoHyphens/>
        <w:spacing w:after="120"/>
        <w:rPr>
          <w:b/>
          <w:sz w:val="24"/>
          <w:szCs w:val="24"/>
        </w:rPr>
      </w:pPr>
      <w:r w:rsidRPr="007B3395">
        <w:rPr>
          <w:b/>
        </w:rPr>
        <w:t>GARANTIA DA CONTRATAÇÃO</w:t>
      </w:r>
    </w:p>
    <w:p w:rsidR="007B3395" w:rsidRDefault="007B3395" w:rsidP="007B3395">
      <w:pPr>
        <w:pStyle w:val="Ttulo3"/>
        <w:tabs>
          <w:tab w:val="left" w:pos="0"/>
          <w:tab w:val="left" w:pos="284"/>
          <w:tab w:val="left" w:pos="567"/>
          <w:tab w:val="left" w:pos="709"/>
          <w:tab w:val="left" w:pos="993"/>
          <w:tab w:val="left" w:pos="1479"/>
          <w:tab w:val="left" w:pos="1480"/>
        </w:tabs>
        <w:spacing w:before="120" w:after="120"/>
        <w:ind w:left="0"/>
        <w:rPr>
          <w:u w:val="thick"/>
        </w:rPr>
      </w:pPr>
      <w:r w:rsidRPr="00131B0E">
        <w:rPr>
          <w:u w:val="thick"/>
        </w:rPr>
        <w:t>Vide</w:t>
      </w:r>
      <w:r w:rsidRPr="00131B0E">
        <w:rPr>
          <w:spacing w:val="-2"/>
          <w:u w:val="thick"/>
        </w:rPr>
        <w:t xml:space="preserve"> </w:t>
      </w:r>
      <w:r>
        <w:rPr>
          <w:u w:val="thick"/>
        </w:rPr>
        <w:t>Termo de Referência</w:t>
      </w:r>
    </w:p>
    <w:p w:rsidR="005D16B4" w:rsidRPr="005D16B4" w:rsidRDefault="005D16B4" w:rsidP="002B1860">
      <w:pPr>
        <w:pStyle w:val="PargrafodaLista"/>
        <w:numPr>
          <w:ilvl w:val="0"/>
          <w:numId w:val="24"/>
        </w:numPr>
        <w:tabs>
          <w:tab w:val="left" w:pos="142"/>
          <w:tab w:val="left" w:pos="284"/>
          <w:tab w:val="left" w:pos="426"/>
          <w:tab w:val="left" w:pos="567"/>
          <w:tab w:val="left" w:pos="709"/>
          <w:tab w:val="left" w:pos="993"/>
        </w:tabs>
        <w:suppressAutoHyphens/>
        <w:spacing w:after="120"/>
        <w:rPr>
          <w:b/>
          <w:sz w:val="24"/>
          <w:szCs w:val="24"/>
        </w:rPr>
      </w:pPr>
      <w:r>
        <w:rPr>
          <w:b/>
          <w:sz w:val="24"/>
          <w:szCs w:val="24"/>
        </w:rPr>
        <w:t>EXECUÇÃO DO OBJETO</w:t>
      </w:r>
    </w:p>
    <w:p w:rsidR="005D16B4" w:rsidRDefault="005D16B4" w:rsidP="007B3395">
      <w:pPr>
        <w:pStyle w:val="Ttulo3"/>
        <w:tabs>
          <w:tab w:val="left" w:pos="0"/>
          <w:tab w:val="left" w:pos="284"/>
          <w:tab w:val="left" w:pos="567"/>
          <w:tab w:val="left" w:pos="709"/>
          <w:tab w:val="left" w:pos="993"/>
          <w:tab w:val="left" w:pos="1479"/>
          <w:tab w:val="left" w:pos="1480"/>
        </w:tabs>
        <w:spacing w:before="120" w:after="120"/>
        <w:ind w:left="0"/>
        <w:rPr>
          <w:u w:val="thick"/>
        </w:rPr>
      </w:pPr>
      <w:r w:rsidRPr="00131B0E">
        <w:rPr>
          <w:u w:val="thick"/>
        </w:rPr>
        <w:t>Vide</w:t>
      </w:r>
      <w:r w:rsidRPr="00131B0E">
        <w:rPr>
          <w:spacing w:val="-2"/>
          <w:u w:val="thick"/>
        </w:rPr>
        <w:t xml:space="preserve"> </w:t>
      </w:r>
      <w:r>
        <w:rPr>
          <w:u w:val="thick"/>
        </w:rPr>
        <w:t>Termo de Referência</w:t>
      </w:r>
    </w:p>
    <w:p w:rsidR="005D16B4" w:rsidRPr="005D16B4" w:rsidRDefault="007B3395" w:rsidP="002B1860">
      <w:pPr>
        <w:pStyle w:val="PargrafodaLista"/>
        <w:numPr>
          <w:ilvl w:val="0"/>
          <w:numId w:val="24"/>
        </w:numPr>
        <w:tabs>
          <w:tab w:val="left" w:pos="142"/>
          <w:tab w:val="left" w:pos="284"/>
          <w:tab w:val="left" w:pos="426"/>
          <w:tab w:val="left" w:pos="567"/>
          <w:tab w:val="left" w:pos="709"/>
          <w:tab w:val="left" w:pos="993"/>
        </w:tabs>
        <w:suppressAutoHyphens/>
        <w:spacing w:after="120"/>
        <w:rPr>
          <w:b/>
          <w:sz w:val="24"/>
          <w:szCs w:val="24"/>
        </w:rPr>
      </w:pPr>
      <w:r w:rsidRPr="007B3395">
        <w:rPr>
          <w:b/>
          <w:sz w:val="24"/>
          <w:szCs w:val="24"/>
        </w:rPr>
        <w:t>GESTÃO E FISCALIZAÇÃO DO CONTRATO</w:t>
      </w:r>
    </w:p>
    <w:p w:rsidR="005D16B4" w:rsidRDefault="005D16B4" w:rsidP="005D16B4">
      <w:pPr>
        <w:pStyle w:val="Ttulo3"/>
        <w:tabs>
          <w:tab w:val="left" w:pos="0"/>
          <w:tab w:val="left" w:pos="284"/>
          <w:tab w:val="left" w:pos="567"/>
          <w:tab w:val="left" w:pos="709"/>
          <w:tab w:val="left" w:pos="993"/>
          <w:tab w:val="left" w:pos="1479"/>
          <w:tab w:val="left" w:pos="1480"/>
        </w:tabs>
        <w:spacing w:before="120" w:after="120"/>
        <w:ind w:left="0"/>
        <w:rPr>
          <w:u w:val="thick"/>
        </w:rPr>
      </w:pPr>
      <w:r w:rsidRPr="00131B0E">
        <w:rPr>
          <w:u w:val="thick"/>
        </w:rPr>
        <w:t>Vide</w:t>
      </w:r>
      <w:r w:rsidRPr="00131B0E">
        <w:rPr>
          <w:spacing w:val="-2"/>
          <w:u w:val="thick"/>
        </w:rPr>
        <w:t xml:space="preserve"> </w:t>
      </w:r>
      <w:r>
        <w:rPr>
          <w:u w:val="thick"/>
        </w:rPr>
        <w:t>Termo de Referência</w:t>
      </w:r>
    </w:p>
    <w:p w:rsidR="005D16B4" w:rsidRPr="005D16B4" w:rsidRDefault="007B3395" w:rsidP="002B1860">
      <w:pPr>
        <w:pStyle w:val="PargrafodaLista"/>
        <w:keepNext/>
        <w:keepLines/>
        <w:numPr>
          <w:ilvl w:val="0"/>
          <w:numId w:val="24"/>
        </w:numPr>
        <w:tabs>
          <w:tab w:val="left" w:pos="284"/>
        </w:tabs>
        <w:spacing w:after="120"/>
        <w:ind w:left="0" w:firstLine="0"/>
        <w:outlineLvl w:val="0"/>
        <w:rPr>
          <w:b/>
        </w:rPr>
      </w:pPr>
      <w:r>
        <w:rPr>
          <w:b/>
        </w:rPr>
        <w:t xml:space="preserve"> </w:t>
      </w:r>
      <w:r w:rsidR="005D16B4">
        <w:rPr>
          <w:b/>
        </w:rPr>
        <w:t>CRITÉRIO DE MEDIÇÃO E PAGAMENTO</w:t>
      </w:r>
    </w:p>
    <w:p w:rsidR="005D16B4" w:rsidRDefault="005D16B4" w:rsidP="005D16B4">
      <w:pPr>
        <w:pStyle w:val="Ttulo3"/>
        <w:tabs>
          <w:tab w:val="left" w:pos="0"/>
          <w:tab w:val="left" w:pos="284"/>
          <w:tab w:val="left" w:pos="567"/>
          <w:tab w:val="left" w:pos="709"/>
          <w:tab w:val="left" w:pos="993"/>
          <w:tab w:val="left" w:pos="1479"/>
          <w:tab w:val="left" w:pos="1480"/>
        </w:tabs>
        <w:spacing w:before="120" w:after="120"/>
        <w:ind w:left="0"/>
        <w:rPr>
          <w:u w:val="thick"/>
        </w:rPr>
      </w:pPr>
      <w:r w:rsidRPr="00131B0E">
        <w:rPr>
          <w:u w:val="thick"/>
        </w:rPr>
        <w:t>Vide</w:t>
      </w:r>
      <w:r w:rsidRPr="00131B0E">
        <w:rPr>
          <w:spacing w:val="-2"/>
          <w:u w:val="thick"/>
        </w:rPr>
        <w:t xml:space="preserve"> </w:t>
      </w:r>
      <w:r>
        <w:rPr>
          <w:u w:val="thick"/>
        </w:rPr>
        <w:t>Termo de Referência</w:t>
      </w:r>
    </w:p>
    <w:p w:rsidR="005D16B4" w:rsidRPr="005D16B4" w:rsidRDefault="005D16B4" w:rsidP="002B1860">
      <w:pPr>
        <w:pStyle w:val="PargrafodaLista"/>
        <w:keepNext/>
        <w:keepLines/>
        <w:numPr>
          <w:ilvl w:val="0"/>
          <w:numId w:val="24"/>
        </w:numPr>
        <w:tabs>
          <w:tab w:val="left" w:pos="284"/>
        </w:tabs>
        <w:spacing w:after="120"/>
        <w:outlineLvl w:val="0"/>
        <w:rPr>
          <w:b/>
        </w:rPr>
      </w:pPr>
      <w:r>
        <w:rPr>
          <w:b/>
        </w:rPr>
        <w:t xml:space="preserve"> </w:t>
      </w:r>
      <w:r w:rsidRPr="005D16B4">
        <w:rPr>
          <w:b/>
        </w:rPr>
        <w:t>OBRIGAÇÕES DA CONTRATADA</w:t>
      </w:r>
    </w:p>
    <w:p w:rsidR="005D16B4" w:rsidRDefault="005D16B4" w:rsidP="00E20F9F">
      <w:pPr>
        <w:pStyle w:val="Ttulo3"/>
        <w:tabs>
          <w:tab w:val="left" w:pos="142"/>
          <w:tab w:val="left" w:pos="284"/>
          <w:tab w:val="left" w:pos="567"/>
          <w:tab w:val="left" w:pos="709"/>
          <w:tab w:val="left" w:pos="993"/>
          <w:tab w:val="left" w:pos="1479"/>
          <w:tab w:val="left" w:pos="1480"/>
        </w:tabs>
        <w:spacing w:before="120" w:after="120"/>
        <w:ind w:left="0"/>
        <w:rPr>
          <w:u w:val="thick"/>
        </w:rPr>
      </w:pPr>
      <w:r w:rsidRPr="00131B0E">
        <w:rPr>
          <w:u w:val="thick"/>
        </w:rPr>
        <w:t>Vide</w:t>
      </w:r>
      <w:r w:rsidRPr="00131B0E">
        <w:rPr>
          <w:spacing w:val="-2"/>
          <w:u w:val="thick"/>
        </w:rPr>
        <w:t xml:space="preserve"> </w:t>
      </w:r>
      <w:r>
        <w:rPr>
          <w:u w:val="thick"/>
        </w:rPr>
        <w:t>Termo de Referência</w:t>
      </w:r>
    </w:p>
    <w:p w:rsidR="005D16B4" w:rsidRPr="00E20F9F" w:rsidRDefault="005D16B4" w:rsidP="002B1860">
      <w:pPr>
        <w:pStyle w:val="PargrafodaLista"/>
        <w:keepNext/>
        <w:keepLines/>
        <w:numPr>
          <w:ilvl w:val="0"/>
          <w:numId w:val="24"/>
        </w:numPr>
        <w:tabs>
          <w:tab w:val="left" w:pos="142"/>
          <w:tab w:val="left" w:pos="284"/>
          <w:tab w:val="left" w:pos="426"/>
        </w:tabs>
        <w:spacing w:after="120"/>
        <w:ind w:left="0" w:firstLine="0"/>
        <w:outlineLvl w:val="0"/>
        <w:rPr>
          <w:b/>
          <w:sz w:val="24"/>
          <w:szCs w:val="24"/>
        </w:rPr>
      </w:pPr>
      <w:r w:rsidRPr="00E20F9F">
        <w:rPr>
          <w:b/>
          <w:sz w:val="24"/>
          <w:szCs w:val="24"/>
        </w:rPr>
        <w:t xml:space="preserve"> OBRIGAÇÕES DA ADMINISTRAÇÃO</w:t>
      </w:r>
    </w:p>
    <w:p w:rsidR="00E20F9F" w:rsidRDefault="00E20F9F" w:rsidP="00E20F9F">
      <w:pPr>
        <w:pStyle w:val="Ttulo3"/>
        <w:tabs>
          <w:tab w:val="left" w:pos="142"/>
          <w:tab w:val="left" w:pos="284"/>
          <w:tab w:val="left" w:pos="426"/>
          <w:tab w:val="left" w:pos="567"/>
          <w:tab w:val="left" w:pos="709"/>
          <w:tab w:val="left" w:pos="993"/>
          <w:tab w:val="left" w:pos="1479"/>
          <w:tab w:val="left" w:pos="1480"/>
        </w:tabs>
        <w:spacing w:before="120" w:after="120"/>
        <w:ind w:left="0"/>
        <w:rPr>
          <w:u w:val="thick"/>
        </w:rPr>
      </w:pPr>
      <w:r w:rsidRPr="00E20F9F">
        <w:rPr>
          <w:u w:val="thick"/>
        </w:rPr>
        <w:t>Vide</w:t>
      </w:r>
      <w:r w:rsidRPr="00E20F9F">
        <w:rPr>
          <w:spacing w:val="-2"/>
          <w:u w:val="thick"/>
        </w:rPr>
        <w:t xml:space="preserve"> </w:t>
      </w:r>
      <w:r w:rsidRPr="00E20F9F">
        <w:rPr>
          <w:u w:val="thick"/>
        </w:rPr>
        <w:t>Termo de Referência</w:t>
      </w:r>
    </w:p>
    <w:p w:rsidR="00EF540E" w:rsidRDefault="00EF540E" w:rsidP="002B1860">
      <w:pPr>
        <w:pStyle w:val="Ttulo3"/>
        <w:numPr>
          <w:ilvl w:val="0"/>
          <w:numId w:val="24"/>
        </w:numPr>
        <w:tabs>
          <w:tab w:val="left" w:pos="0"/>
          <w:tab w:val="left" w:pos="142"/>
          <w:tab w:val="left" w:pos="426"/>
          <w:tab w:val="left" w:pos="709"/>
          <w:tab w:val="left" w:pos="993"/>
          <w:tab w:val="left" w:pos="1479"/>
          <w:tab w:val="left" w:pos="1480"/>
        </w:tabs>
        <w:spacing w:before="120" w:after="120"/>
        <w:ind w:left="0" w:firstLine="0"/>
      </w:pPr>
      <w:r w:rsidRPr="00EF540E">
        <w:t>DA CONVOCAÇÃO PARA ASSINATURA CONTRATUAL</w:t>
      </w:r>
    </w:p>
    <w:p w:rsidR="00EF540E" w:rsidRPr="00EF540E" w:rsidRDefault="00EF540E" w:rsidP="00EF540E">
      <w:pPr>
        <w:pStyle w:val="Ttulo3"/>
        <w:tabs>
          <w:tab w:val="left" w:pos="0"/>
          <w:tab w:val="left" w:pos="142"/>
          <w:tab w:val="left" w:pos="426"/>
          <w:tab w:val="left" w:pos="709"/>
          <w:tab w:val="left" w:pos="993"/>
          <w:tab w:val="left" w:pos="1479"/>
          <w:tab w:val="left" w:pos="1480"/>
        </w:tabs>
        <w:spacing w:before="120" w:after="120"/>
        <w:ind w:left="0"/>
        <w:jc w:val="both"/>
        <w:rPr>
          <w:b w:val="0"/>
        </w:rPr>
      </w:pPr>
      <w:r>
        <w:rPr>
          <w:b w:val="0"/>
        </w:rPr>
        <w:t>24</w:t>
      </w:r>
      <w:r w:rsidRPr="00EF540E">
        <w:rPr>
          <w:b w:val="0"/>
        </w:rPr>
        <w:t>.1 – Uma vez homologado o resultado da licitação, a licitante vencedora será convocada</w:t>
      </w:r>
      <w:r>
        <w:rPr>
          <w:b w:val="0"/>
        </w:rPr>
        <w:t xml:space="preserve"> </w:t>
      </w:r>
      <w:r w:rsidRPr="00EF540E">
        <w:rPr>
          <w:b w:val="0"/>
        </w:rPr>
        <w:t>para</w:t>
      </w:r>
      <w:r>
        <w:rPr>
          <w:b w:val="0"/>
        </w:rPr>
        <w:t xml:space="preserve"> </w:t>
      </w:r>
      <w:r w:rsidRPr="00EF540E">
        <w:rPr>
          <w:b w:val="0"/>
        </w:rPr>
        <w:t>assinar e retirar o termo de contrato ou instrumento equivalente, sendo cientificada de</w:t>
      </w:r>
      <w:r>
        <w:rPr>
          <w:b w:val="0"/>
        </w:rPr>
        <w:t xml:space="preserve"> </w:t>
      </w:r>
      <w:r w:rsidRPr="00EF540E">
        <w:rPr>
          <w:b w:val="0"/>
        </w:rPr>
        <w:t>que sua</w:t>
      </w:r>
      <w:r>
        <w:rPr>
          <w:b w:val="0"/>
        </w:rPr>
        <w:t xml:space="preserve"> </w:t>
      </w:r>
      <w:r w:rsidRPr="00EF540E">
        <w:rPr>
          <w:b w:val="0"/>
        </w:rPr>
        <w:t>omissão ensejará decaimento do direito à contratação, sem prejuízo à aplicação das penalidades</w:t>
      </w:r>
      <w:r>
        <w:rPr>
          <w:b w:val="0"/>
        </w:rPr>
        <w:t xml:space="preserve"> </w:t>
      </w:r>
      <w:r w:rsidRPr="00EF540E">
        <w:rPr>
          <w:b w:val="0"/>
        </w:rPr>
        <w:t>dispostos no instrumento convocatório e seus anexos.</w:t>
      </w:r>
    </w:p>
    <w:p w:rsidR="00EF540E" w:rsidRPr="00EF540E" w:rsidRDefault="00EF540E" w:rsidP="00EF540E">
      <w:pPr>
        <w:pStyle w:val="Ttulo3"/>
        <w:tabs>
          <w:tab w:val="left" w:pos="0"/>
          <w:tab w:val="left" w:pos="142"/>
          <w:tab w:val="left" w:pos="426"/>
          <w:tab w:val="left" w:pos="709"/>
          <w:tab w:val="left" w:pos="993"/>
          <w:tab w:val="left" w:pos="1479"/>
          <w:tab w:val="left" w:pos="1480"/>
        </w:tabs>
        <w:spacing w:before="120" w:after="120"/>
        <w:ind w:left="0"/>
        <w:jc w:val="both"/>
        <w:rPr>
          <w:b w:val="0"/>
        </w:rPr>
      </w:pPr>
      <w:r>
        <w:rPr>
          <w:b w:val="0"/>
        </w:rPr>
        <w:t>24</w:t>
      </w:r>
      <w:r w:rsidRPr="00EF540E">
        <w:rPr>
          <w:b w:val="0"/>
        </w:rPr>
        <w:t>.2 – Alternativamente ao comparecimento perante o órgão ou entidade para a assinatura do</w:t>
      </w:r>
      <w:r>
        <w:rPr>
          <w:b w:val="0"/>
        </w:rPr>
        <w:t xml:space="preserve"> </w:t>
      </w:r>
      <w:r w:rsidRPr="00EF540E">
        <w:rPr>
          <w:b w:val="0"/>
        </w:rPr>
        <w:t>contrato, a licitante vencedora poderá enviar o termo de contrato ou aceite assinado mediante</w:t>
      </w:r>
      <w:r>
        <w:rPr>
          <w:b w:val="0"/>
        </w:rPr>
        <w:t xml:space="preserve"> </w:t>
      </w:r>
      <w:r w:rsidRPr="00EF540E">
        <w:rPr>
          <w:b w:val="0"/>
        </w:rPr>
        <w:t>correspondência postal com aviso de recebimento (AR) ou por meio eletrônico com a</w:t>
      </w:r>
      <w:r>
        <w:rPr>
          <w:b w:val="0"/>
        </w:rPr>
        <w:t xml:space="preserve"> </w:t>
      </w:r>
      <w:r w:rsidRPr="00EF540E">
        <w:rPr>
          <w:b w:val="0"/>
        </w:rPr>
        <w:t>respectiva</w:t>
      </w:r>
      <w:r>
        <w:rPr>
          <w:b w:val="0"/>
        </w:rPr>
        <w:t xml:space="preserve"> </w:t>
      </w:r>
      <w:r w:rsidRPr="00EF540E">
        <w:rPr>
          <w:b w:val="0"/>
        </w:rPr>
        <w:t>assinatura digital, cujo marco do cumprimento será contado a partir da data de postagem.</w:t>
      </w:r>
    </w:p>
    <w:p w:rsidR="00EF540E" w:rsidRPr="00EF540E" w:rsidRDefault="00EF540E" w:rsidP="00EF540E">
      <w:pPr>
        <w:pStyle w:val="Ttulo3"/>
        <w:tabs>
          <w:tab w:val="left" w:pos="0"/>
          <w:tab w:val="left" w:pos="142"/>
          <w:tab w:val="left" w:pos="426"/>
          <w:tab w:val="left" w:pos="709"/>
          <w:tab w:val="left" w:pos="993"/>
          <w:tab w:val="left" w:pos="1479"/>
          <w:tab w:val="left" w:pos="1480"/>
        </w:tabs>
        <w:spacing w:before="120" w:after="120"/>
        <w:ind w:left="0"/>
        <w:jc w:val="both"/>
        <w:rPr>
          <w:b w:val="0"/>
        </w:rPr>
      </w:pPr>
      <w:r>
        <w:rPr>
          <w:b w:val="0"/>
        </w:rPr>
        <w:t>24</w:t>
      </w:r>
      <w:r w:rsidRPr="00EF540E">
        <w:rPr>
          <w:b w:val="0"/>
        </w:rPr>
        <w:t>.3 – O aceite de nota de empenho ou instrumento equivalente, emitida à licitante vencedora,</w:t>
      </w:r>
      <w:r>
        <w:rPr>
          <w:b w:val="0"/>
        </w:rPr>
        <w:t xml:space="preserve"> </w:t>
      </w:r>
      <w:r w:rsidRPr="00EF540E">
        <w:rPr>
          <w:b w:val="0"/>
        </w:rPr>
        <w:t>implica no reconhecimento que:</w:t>
      </w:r>
    </w:p>
    <w:p w:rsidR="00EF540E" w:rsidRPr="00EF540E" w:rsidRDefault="00EF540E" w:rsidP="00EF540E">
      <w:pPr>
        <w:pStyle w:val="Ttulo3"/>
        <w:tabs>
          <w:tab w:val="left" w:pos="0"/>
          <w:tab w:val="left" w:pos="142"/>
          <w:tab w:val="left" w:pos="426"/>
          <w:tab w:val="left" w:pos="709"/>
          <w:tab w:val="left" w:pos="993"/>
          <w:tab w:val="left" w:pos="1479"/>
          <w:tab w:val="left" w:pos="1480"/>
        </w:tabs>
        <w:spacing w:before="120" w:after="120"/>
        <w:ind w:left="0"/>
        <w:jc w:val="both"/>
        <w:rPr>
          <w:b w:val="0"/>
        </w:rPr>
      </w:pPr>
      <w:r>
        <w:rPr>
          <w:b w:val="0"/>
        </w:rPr>
        <w:t>24</w:t>
      </w:r>
      <w:r w:rsidRPr="00EF540E">
        <w:rPr>
          <w:b w:val="0"/>
        </w:rPr>
        <w:t>.3.1 – A nota ou instrumento está substituindo o contrato, aplicando-se à relação de negócios ali</w:t>
      </w:r>
      <w:r>
        <w:rPr>
          <w:b w:val="0"/>
        </w:rPr>
        <w:t xml:space="preserve"> </w:t>
      </w:r>
      <w:r w:rsidRPr="00EF540E">
        <w:rPr>
          <w:b w:val="0"/>
        </w:rPr>
        <w:t>estabelecida as disposições da Lei Federal nº 14.133/21;</w:t>
      </w:r>
    </w:p>
    <w:p w:rsidR="00EF540E" w:rsidRPr="00EF540E" w:rsidRDefault="00EF540E" w:rsidP="00EF540E">
      <w:pPr>
        <w:pStyle w:val="Ttulo3"/>
        <w:tabs>
          <w:tab w:val="left" w:pos="0"/>
          <w:tab w:val="left" w:pos="142"/>
          <w:tab w:val="left" w:pos="426"/>
          <w:tab w:val="left" w:pos="709"/>
          <w:tab w:val="left" w:pos="993"/>
          <w:tab w:val="left" w:pos="1479"/>
          <w:tab w:val="left" w:pos="1480"/>
        </w:tabs>
        <w:spacing w:before="120" w:after="120"/>
        <w:ind w:left="0"/>
        <w:jc w:val="both"/>
        <w:rPr>
          <w:b w:val="0"/>
        </w:rPr>
      </w:pPr>
      <w:r>
        <w:rPr>
          <w:b w:val="0"/>
        </w:rPr>
        <w:t>24</w:t>
      </w:r>
      <w:r w:rsidRPr="00EF540E">
        <w:rPr>
          <w:b w:val="0"/>
        </w:rPr>
        <w:t>.3.2 – A contratada se vincula à sua proposta e às previsões contidas no instrumento convocatório</w:t>
      </w:r>
      <w:r>
        <w:rPr>
          <w:b w:val="0"/>
        </w:rPr>
        <w:t xml:space="preserve"> </w:t>
      </w:r>
      <w:r w:rsidRPr="00EF540E">
        <w:rPr>
          <w:b w:val="0"/>
        </w:rPr>
        <w:t>e seus anexos.</w:t>
      </w:r>
    </w:p>
    <w:p w:rsidR="00EF540E" w:rsidRPr="00EF540E" w:rsidRDefault="00EF540E" w:rsidP="00EF540E">
      <w:pPr>
        <w:pStyle w:val="Ttulo3"/>
        <w:tabs>
          <w:tab w:val="left" w:pos="0"/>
          <w:tab w:val="left" w:pos="142"/>
          <w:tab w:val="left" w:pos="426"/>
          <w:tab w:val="left" w:pos="709"/>
          <w:tab w:val="left" w:pos="993"/>
          <w:tab w:val="left" w:pos="1479"/>
          <w:tab w:val="left" w:pos="1480"/>
        </w:tabs>
        <w:spacing w:before="120" w:after="120"/>
        <w:ind w:left="0"/>
        <w:jc w:val="both"/>
        <w:rPr>
          <w:b w:val="0"/>
        </w:rPr>
      </w:pPr>
      <w:r>
        <w:rPr>
          <w:b w:val="0"/>
        </w:rPr>
        <w:t>24</w:t>
      </w:r>
      <w:r w:rsidRPr="00EF540E">
        <w:rPr>
          <w:b w:val="0"/>
        </w:rPr>
        <w:t>.4 – O prazo para assinar, aceitar ou retirar o termo de contrato ou instrumento equivalente será de</w:t>
      </w:r>
      <w:r>
        <w:rPr>
          <w:b w:val="0"/>
        </w:rPr>
        <w:t xml:space="preserve"> </w:t>
      </w:r>
      <w:r w:rsidRPr="00EF540E">
        <w:rPr>
          <w:b w:val="0"/>
        </w:rPr>
        <w:t>05 (cinco) dias úteis, contados da data do recebimento da convocação, podendo ser prorrogado por</w:t>
      </w:r>
      <w:r>
        <w:rPr>
          <w:b w:val="0"/>
        </w:rPr>
        <w:t xml:space="preserve"> </w:t>
      </w:r>
      <w:r w:rsidRPr="00EF540E">
        <w:rPr>
          <w:b w:val="0"/>
        </w:rPr>
        <w:t>igual período, desde que solicitado pela parte durante o seu transcurso e tenha ocorrido fato</w:t>
      </w:r>
      <w:r>
        <w:rPr>
          <w:b w:val="0"/>
        </w:rPr>
        <w:t xml:space="preserve"> </w:t>
      </w:r>
      <w:r w:rsidRPr="00EF540E">
        <w:rPr>
          <w:b w:val="0"/>
        </w:rPr>
        <w:t>justificado aceito pela Administração.</w:t>
      </w:r>
    </w:p>
    <w:p w:rsidR="00EF540E" w:rsidRPr="00EF540E" w:rsidRDefault="00EF540E" w:rsidP="00EF540E">
      <w:pPr>
        <w:pStyle w:val="Ttulo3"/>
        <w:tabs>
          <w:tab w:val="left" w:pos="0"/>
          <w:tab w:val="left" w:pos="142"/>
          <w:tab w:val="left" w:pos="426"/>
          <w:tab w:val="left" w:pos="709"/>
          <w:tab w:val="left" w:pos="993"/>
          <w:tab w:val="left" w:pos="1479"/>
          <w:tab w:val="left" w:pos="1480"/>
        </w:tabs>
        <w:spacing w:before="120" w:after="120"/>
        <w:ind w:left="0"/>
        <w:jc w:val="both"/>
        <w:rPr>
          <w:b w:val="0"/>
        </w:rPr>
      </w:pPr>
      <w:r>
        <w:rPr>
          <w:b w:val="0"/>
        </w:rPr>
        <w:t>24</w:t>
      </w:r>
      <w:r w:rsidRPr="00EF540E">
        <w:rPr>
          <w:b w:val="0"/>
        </w:rPr>
        <w:t>.5 – Serão aceitos os contratos assinados de forma eletrônica, desde que a assinatura digital seja</w:t>
      </w:r>
      <w:r>
        <w:rPr>
          <w:b w:val="0"/>
        </w:rPr>
        <w:t xml:space="preserve"> </w:t>
      </w:r>
      <w:r w:rsidRPr="00EF540E">
        <w:rPr>
          <w:b w:val="0"/>
        </w:rPr>
        <w:t>reconhecida pelo sistema brasileiro de certificação digital, operado pela Infraestrutura de Chaves</w:t>
      </w:r>
      <w:r>
        <w:rPr>
          <w:b w:val="0"/>
        </w:rPr>
        <w:t xml:space="preserve"> </w:t>
      </w:r>
      <w:r w:rsidRPr="00EF540E">
        <w:rPr>
          <w:b w:val="0"/>
        </w:rPr>
        <w:t>Públicas Brasileiras- ICP-Brasil.</w:t>
      </w:r>
    </w:p>
    <w:p w:rsidR="00EF540E" w:rsidRPr="00EF540E" w:rsidRDefault="00EF540E" w:rsidP="00EF540E">
      <w:pPr>
        <w:pStyle w:val="Ttulo3"/>
        <w:tabs>
          <w:tab w:val="left" w:pos="0"/>
          <w:tab w:val="left" w:pos="142"/>
          <w:tab w:val="left" w:pos="426"/>
          <w:tab w:val="left" w:pos="709"/>
          <w:tab w:val="left" w:pos="993"/>
          <w:tab w:val="left" w:pos="1479"/>
          <w:tab w:val="left" w:pos="1480"/>
        </w:tabs>
        <w:spacing w:before="120" w:after="120"/>
        <w:ind w:left="0"/>
        <w:jc w:val="both"/>
        <w:rPr>
          <w:b w:val="0"/>
        </w:rPr>
      </w:pPr>
      <w:r>
        <w:rPr>
          <w:b w:val="0"/>
        </w:rPr>
        <w:t>24</w:t>
      </w:r>
      <w:r w:rsidRPr="00EF540E">
        <w:rPr>
          <w:b w:val="0"/>
        </w:rPr>
        <w:t>.6 – Como requisito para celebração do contrato, a licitante vencedora deverá manter as</w:t>
      </w:r>
      <w:r>
        <w:rPr>
          <w:b w:val="0"/>
        </w:rPr>
        <w:t xml:space="preserve"> </w:t>
      </w:r>
      <w:r w:rsidRPr="00EF540E">
        <w:rPr>
          <w:b w:val="0"/>
        </w:rPr>
        <w:t>mesmas</w:t>
      </w:r>
      <w:r>
        <w:rPr>
          <w:b w:val="0"/>
        </w:rPr>
        <w:t xml:space="preserve"> </w:t>
      </w:r>
      <w:r w:rsidRPr="00EF540E">
        <w:rPr>
          <w:b w:val="0"/>
        </w:rPr>
        <w:t>condições de habilitação consignadas no instrumento convocatório e seus anexos.</w:t>
      </w:r>
    </w:p>
    <w:p w:rsidR="008703BE" w:rsidRPr="00E20F9F" w:rsidRDefault="008703BE" w:rsidP="002B1860">
      <w:pPr>
        <w:pStyle w:val="PargrafodaLista"/>
        <w:keepNext/>
        <w:keepLines/>
        <w:numPr>
          <w:ilvl w:val="0"/>
          <w:numId w:val="24"/>
        </w:numPr>
        <w:tabs>
          <w:tab w:val="left" w:pos="0"/>
          <w:tab w:val="left" w:pos="142"/>
          <w:tab w:val="left" w:pos="426"/>
        </w:tabs>
        <w:spacing w:after="120"/>
        <w:ind w:left="0" w:firstLine="0"/>
        <w:outlineLvl w:val="0"/>
        <w:rPr>
          <w:b/>
          <w:sz w:val="24"/>
          <w:szCs w:val="24"/>
        </w:rPr>
      </w:pPr>
      <w:r w:rsidRPr="00E20F9F">
        <w:rPr>
          <w:b/>
          <w:noProof/>
          <w:position w:val="5"/>
          <w:sz w:val="24"/>
          <w:szCs w:val="24"/>
          <w:lang w:val="pt-BR" w:eastAsia="pt-BR"/>
        </w:rPr>
        <w:lastRenderedPageBreak/>
        <w:t>DAS INFRAÇÕES ADMINISTRATIVAS E SANÇÕES</w:t>
      </w:r>
      <w:r w:rsidR="00870EFC" w:rsidRPr="00E20F9F">
        <w:rPr>
          <w:spacing w:val="26"/>
          <w:position w:val="5"/>
          <w:sz w:val="24"/>
          <w:szCs w:val="24"/>
        </w:rPr>
        <w:t xml:space="preserve"> </w:t>
      </w:r>
    </w:p>
    <w:p w:rsidR="008703BE" w:rsidRPr="00E20F9F" w:rsidRDefault="008703BE" w:rsidP="00EF540E">
      <w:pPr>
        <w:pStyle w:val="PargrafodaLista"/>
        <w:tabs>
          <w:tab w:val="left" w:pos="0"/>
          <w:tab w:val="left" w:pos="142"/>
          <w:tab w:val="left" w:pos="426"/>
          <w:tab w:val="left" w:pos="709"/>
          <w:tab w:val="left" w:pos="993"/>
        </w:tabs>
        <w:spacing w:after="120"/>
        <w:ind w:left="0"/>
        <w:rPr>
          <w:sz w:val="24"/>
          <w:szCs w:val="24"/>
        </w:rPr>
      </w:pPr>
      <w:r w:rsidRPr="00E20F9F">
        <w:rPr>
          <w:sz w:val="24"/>
          <w:szCs w:val="24"/>
        </w:rPr>
        <w:t>2</w:t>
      </w:r>
      <w:r w:rsidR="00EF540E">
        <w:rPr>
          <w:sz w:val="24"/>
          <w:szCs w:val="24"/>
        </w:rPr>
        <w:t>5</w:t>
      </w:r>
      <w:r w:rsidRPr="00E20F9F">
        <w:rPr>
          <w:sz w:val="24"/>
          <w:szCs w:val="24"/>
        </w:rPr>
        <w:t xml:space="preserve">.1- Comete infração administrativa, nos termos da lei, o licitante que, com dolo ou culpa: </w:t>
      </w:r>
    </w:p>
    <w:p w:rsidR="008703BE" w:rsidRPr="00E20F9F" w:rsidRDefault="008703BE" w:rsidP="00EF540E">
      <w:pPr>
        <w:pStyle w:val="PargrafodaLista"/>
        <w:tabs>
          <w:tab w:val="left" w:pos="0"/>
          <w:tab w:val="left" w:pos="142"/>
          <w:tab w:val="left" w:pos="426"/>
          <w:tab w:val="left" w:pos="709"/>
          <w:tab w:val="left" w:pos="993"/>
        </w:tabs>
        <w:spacing w:after="120"/>
        <w:ind w:left="0"/>
        <w:rPr>
          <w:sz w:val="24"/>
          <w:szCs w:val="24"/>
        </w:rPr>
      </w:pPr>
      <w:r w:rsidRPr="00E20F9F">
        <w:rPr>
          <w:sz w:val="24"/>
          <w:szCs w:val="24"/>
        </w:rPr>
        <w:t>2</w:t>
      </w:r>
      <w:r w:rsidR="00EF540E">
        <w:rPr>
          <w:sz w:val="24"/>
          <w:szCs w:val="24"/>
        </w:rPr>
        <w:t>5</w:t>
      </w:r>
      <w:r w:rsidRPr="00E20F9F">
        <w:rPr>
          <w:sz w:val="24"/>
          <w:szCs w:val="24"/>
        </w:rPr>
        <w:t>.1.1 deixar de entregar a documentação exigida para o certame ou não entregar qualquer documento que tenha sido solicitado pelo/a pregoeiro/a durante o certame;</w:t>
      </w:r>
    </w:p>
    <w:p w:rsidR="008703BE" w:rsidRPr="00E20F9F" w:rsidRDefault="008703BE" w:rsidP="00EF540E">
      <w:pPr>
        <w:pStyle w:val="PargrafodaLista"/>
        <w:tabs>
          <w:tab w:val="left" w:pos="0"/>
          <w:tab w:val="left" w:pos="142"/>
          <w:tab w:val="left" w:pos="426"/>
          <w:tab w:val="left" w:pos="709"/>
          <w:tab w:val="left" w:pos="993"/>
        </w:tabs>
        <w:spacing w:after="120"/>
        <w:ind w:left="0"/>
        <w:rPr>
          <w:sz w:val="24"/>
          <w:szCs w:val="24"/>
        </w:rPr>
      </w:pPr>
      <w:r w:rsidRPr="00E20F9F">
        <w:rPr>
          <w:sz w:val="24"/>
          <w:szCs w:val="24"/>
        </w:rPr>
        <w:t>2</w:t>
      </w:r>
      <w:r w:rsidR="00E20F9F">
        <w:rPr>
          <w:sz w:val="24"/>
          <w:szCs w:val="24"/>
        </w:rPr>
        <w:t>4</w:t>
      </w:r>
      <w:r w:rsidRPr="00E20F9F">
        <w:rPr>
          <w:sz w:val="24"/>
          <w:szCs w:val="24"/>
        </w:rPr>
        <w:t>.1.2 Salvo em decorrência de fato superveniente devidamente justificado, não mantiver a proposta em especial quando:</w:t>
      </w:r>
    </w:p>
    <w:p w:rsidR="008703BE" w:rsidRPr="008703BE" w:rsidRDefault="008703BE" w:rsidP="00EF540E">
      <w:pPr>
        <w:pStyle w:val="PargrafodaLista"/>
        <w:tabs>
          <w:tab w:val="left" w:pos="0"/>
          <w:tab w:val="left" w:pos="142"/>
          <w:tab w:val="left" w:pos="426"/>
          <w:tab w:val="left" w:pos="709"/>
          <w:tab w:val="left" w:pos="993"/>
        </w:tabs>
        <w:spacing w:after="120"/>
        <w:ind w:left="0"/>
        <w:rPr>
          <w:sz w:val="24"/>
          <w:szCs w:val="24"/>
        </w:rPr>
      </w:pPr>
      <w:r w:rsidRPr="00E20F9F">
        <w:rPr>
          <w:sz w:val="24"/>
          <w:szCs w:val="24"/>
        </w:rPr>
        <w:t>a) não enviar a proposta adequada ao</w:t>
      </w:r>
      <w:r w:rsidRPr="008703BE">
        <w:rPr>
          <w:sz w:val="24"/>
          <w:szCs w:val="24"/>
        </w:rPr>
        <w:t xml:space="preserve"> último lance ofertado ou após a negociação; </w:t>
      </w:r>
    </w:p>
    <w:p w:rsidR="008703BE" w:rsidRPr="008703BE" w:rsidRDefault="008703BE" w:rsidP="00EF540E">
      <w:pPr>
        <w:pStyle w:val="PargrafodaLista"/>
        <w:tabs>
          <w:tab w:val="left" w:pos="0"/>
          <w:tab w:val="left" w:pos="142"/>
          <w:tab w:val="left" w:pos="426"/>
          <w:tab w:val="left" w:pos="709"/>
          <w:tab w:val="left" w:pos="993"/>
        </w:tabs>
        <w:spacing w:after="120"/>
        <w:ind w:left="0"/>
        <w:rPr>
          <w:sz w:val="24"/>
          <w:szCs w:val="24"/>
        </w:rPr>
      </w:pPr>
      <w:r w:rsidRPr="008703BE">
        <w:rPr>
          <w:sz w:val="24"/>
          <w:szCs w:val="24"/>
        </w:rPr>
        <w:t xml:space="preserve">b) recusar-se a enviar o detalhamento da proposta quando exigível; </w:t>
      </w:r>
    </w:p>
    <w:p w:rsidR="008703BE" w:rsidRPr="008703BE" w:rsidRDefault="008703BE" w:rsidP="00EF540E">
      <w:pPr>
        <w:pStyle w:val="PargrafodaLista"/>
        <w:tabs>
          <w:tab w:val="left" w:pos="0"/>
          <w:tab w:val="left" w:pos="142"/>
          <w:tab w:val="left" w:pos="426"/>
          <w:tab w:val="left" w:pos="709"/>
          <w:tab w:val="left" w:pos="993"/>
        </w:tabs>
        <w:spacing w:after="120"/>
        <w:ind w:left="0"/>
        <w:rPr>
          <w:sz w:val="24"/>
          <w:szCs w:val="24"/>
        </w:rPr>
      </w:pPr>
      <w:r w:rsidRPr="008703BE">
        <w:rPr>
          <w:sz w:val="24"/>
          <w:szCs w:val="24"/>
        </w:rPr>
        <w:t xml:space="preserve">c) pedir para ser desclassificado quando encerrada a etapa competitiva; </w:t>
      </w:r>
      <w:proofErr w:type="gramStart"/>
      <w:r w:rsidRPr="008703BE">
        <w:rPr>
          <w:sz w:val="24"/>
          <w:szCs w:val="24"/>
        </w:rPr>
        <w:t>ou</w:t>
      </w:r>
      <w:proofErr w:type="gramEnd"/>
      <w:r w:rsidRPr="008703BE">
        <w:rPr>
          <w:sz w:val="24"/>
          <w:szCs w:val="24"/>
        </w:rPr>
        <w:t xml:space="preserve"> </w:t>
      </w:r>
    </w:p>
    <w:p w:rsidR="008703BE" w:rsidRPr="008703BE" w:rsidRDefault="00E66E53" w:rsidP="00EF540E">
      <w:pPr>
        <w:pStyle w:val="PargrafodaLista"/>
        <w:tabs>
          <w:tab w:val="left" w:pos="0"/>
          <w:tab w:val="left" w:pos="142"/>
          <w:tab w:val="left" w:pos="426"/>
          <w:tab w:val="left" w:pos="709"/>
          <w:tab w:val="left" w:pos="993"/>
        </w:tabs>
        <w:spacing w:after="120"/>
        <w:ind w:left="0"/>
        <w:rPr>
          <w:sz w:val="24"/>
          <w:szCs w:val="24"/>
        </w:rPr>
      </w:pPr>
      <w:r>
        <w:rPr>
          <w:sz w:val="24"/>
          <w:szCs w:val="24"/>
        </w:rPr>
        <w:t>d</w:t>
      </w:r>
      <w:r w:rsidR="008703BE" w:rsidRPr="008703BE">
        <w:rPr>
          <w:sz w:val="24"/>
          <w:szCs w:val="24"/>
        </w:rPr>
        <w:t xml:space="preserve">) apresentar proposta ou amostra em desacordo com as especificações do edital; </w:t>
      </w:r>
    </w:p>
    <w:p w:rsidR="008703BE" w:rsidRPr="008703BE" w:rsidRDefault="008703BE" w:rsidP="00EF540E">
      <w:pPr>
        <w:pStyle w:val="PargrafodaLista"/>
        <w:tabs>
          <w:tab w:val="left" w:pos="0"/>
          <w:tab w:val="left" w:pos="142"/>
          <w:tab w:val="left" w:pos="426"/>
          <w:tab w:val="left" w:pos="709"/>
          <w:tab w:val="left" w:pos="993"/>
        </w:tabs>
        <w:spacing w:after="120"/>
        <w:ind w:left="0"/>
        <w:rPr>
          <w:sz w:val="24"/>
          <w:szCs w:val="24"/>
        </w:rPr>
      </w:pPr>
      <w:r>
        <w:rPr>
          <w:sz w:val="24"/>
          <w:szCs w:val="24"/>
        </w:rPr>
        <w:t>2</w:t>
      </w:r>
      <w:r w:rsidR="00EF540E">
        <w:rPr>
          <w:sz w:val="24"/>
          <w:szCs w:val="24"/>
        </w:rPr>
        <w:t>5</w:t>
      </w:r>
      <w:r w:rsidRPr="008703BE">
        <w:rPr>
          <w:sz w:val="24"/>
          <w:szCs w:val="24"/>
        </w:rPr>
        <w:t>.1.3- não celebrar o contrato ou não entregar a documentação exigida para a contratação, quando convocado dentro do prazo de validade de sua proposta;</w:t>
      </w:r>
    </w:p>
    <w:p w:rsidR="008703BE" w:rsidRPr="008703BE" w:rsidRDefault="008703BE" w:rsidP="00EF540E">
      <w:pPr>
        <w:pStyle w:val="PargrafodaLista"/>
        <w:tabs>
          <w:tab w:val="left" w:pos="0"/>
          <w:tab w:val="left" w:pos="142"/>
          <w:tab w:val="left" w:pos="426"/>
          <w:tab w:val="left" w:pos="709"/>
          <w:tab w:val="left" w:pos="993"/>
        </w:tabs>
        <w:spacing w:after="120"/>
        <w:ind w:left="0"/>
        <w:rPr>
          <w:sz w:val="24"/>
          <w:szCs w:val="24"/>
        </w:rPr>
      </w:pPr>
      <w:r>
        <w:rPr>
          <w:sz w:val="24"/>
          <w:szCs w:val="24"/>
        </w:rPr>
        <w:t>2</w:t>
      </w:r>
      <w:r w:rsidR="00EF540E">
        <w:rPr>
          <w:sz w:val="24"/>
          <w:szCs w:val="24"/>
        </w:rPr>
        <w:t>5</w:t>
      </w:r>
      <w:r w:rsidRPr="008703BE">
        <w:rPr>
          <w:sz w:val="24"/>
          <w:szCs w:val="24"/>
        </w:rPr>
        <w:t>.1.3.1 recusar-se, sem justificativa, a assinar o contrato, ou a aceitar ou retirar o instrumento equivalente no prazo estabelecido pela Administração;</w:t>
      </w:r>
    </w:p>
    <w:p w:rsidR="008703BE" w:rsidRPr="008703BE" w:rsidRDefault="008703BE" w:rsidP="00EF540E">
      <w:pPr>
        <w:pStyle w:val="PargrafodaLista"/>
        <w:tabs>
          <w:tab w:val="left" w:pos="0"/>
          <w:tab w:val="left" w:pos="142"/>
          <w:tab w:val="left" w:pos="426"/>
          <w:tab w:val="left" w:pos="709"/>
          <w:tab w:val="left" w:pos="993"/>
        </w:tabs>
        <w:spacing w:after="120"/>
        <w:ind w:left="0"/>
        <w:rPr>
          <w:sz w:val="24"/>
          <w:szCs w:val="24"/>
        </w:rPr>
      </w:pPr>
      <w:r>
        <w:rPr>
          <w:sz w:val="24"/>
          <w:szCs w:val="24"/>
        </w:rPr>
        <w:t>2</w:t>
      </w:r>
      <w:r w:rsidR="00EF540E">
        <w:rPr>
          <w:sz w:val="24"/>
          <w:szCs w:val="24"/>
        </w:rPr>
        <w:t>5</w:t>
      </w:r>
      <w:r w:rsidRPr="008703BE">
        <w:rPr>
          <w:sz w:val="24"/>
          <w:szCs w:val="24"/>
        </w:rPr>
        <w:t>.1.4- apresentar declaração ou documentação falsa exigida para o certame ou prestar declaração falsa durante a licitação</w:t>
      </w:r>
    </w:p>
    <w:p w:rsidR="008703BE" w:rsidRPr="008703BE" w:rsidRDefault="008703BE" w:rsidP="00EF540E">
      <w:pPr>
        <w:pStyle w:val="PargrafodaLista"/>
        <w:tabs>
          <w:tab w:val="left" w:pos="0"/>
          <w:tab w:val="left" w:pos="142"/>
          <w:tab w:val="left" w:pos="426"/>
          <w:tab w:val="left" w:pos="709"/>
          <w:tab w:val="left" w:pos="993"/>
        </w:tabs>
        <w:spacing w:after="120"/>
        <w:ind w:left="0"/>
        <w:rPr>
          <w:sz w:val="24"/>
          <w:szCs w:val="24"/>
        </w:rPr>
      </w:pPr>
      <w:r>
        <w:rPr>
          <w:sz w:val="24"/>
          <w:szCs w:val="24"/>
        </w:rPr>
        <w:t>2</w:t>
      </w:r>
      <w:r w:rsidR="00EF540E">
        <w:rPr>
          <w:sz w:val="24"/>
          <w:szCs w:val="24"/>
        </w:rPr>
        <w:t>5</w:t>
      </w:r>
      <w:r w:rsidRPr="008703BE">
        <w:rPr>
          <w:sz w:val="24"/>
          <w:szCs w:val="24"/>
        </w:rPr>
        <w:t>.1.5- fraudar a licitação</w:t>
      </w:r>
    </w:p>
    <w:p w:rsidR="008703BE" w:rsidRPr="008703BE" w:rsidRDefault="008703BE" w:rsidP="00EF540E">
      <w:pPr>
        <w:pStyle w:val="PargrafodaLista"/>
        <w:tabs>
          <w:tab w:val="left" w:pos="0"/>
          <w:tab w:val="left" w:pos="142"/>
          <w:tab w:val="left" w:pos="426"/>
          <w:tab w:val="left" w:pos="709"/>
          <w:tab w:val="left" w:pos="993"/>
        </w:tabs>
        <w:spacing w:after="120"/>
        <w:ind w:left="0"/>
        <w:rPr>
          <w:sz w:val="24"/>
          <w:szCs w:val="24"/>
        </w:rPr>
      </w:pPr>
      <w:r>
        <w:rPr>
          <w:sz w:val="24"/>
          <w:szCs w:val="24"/>
        </w:rPr>
        <w:t>2</w:t>
      </w:r>
      <w:r w:rsidR="00EF540E">
        <w:rPr>
          <w:sz w:val="24"/>
          <w:szCs w:val="24"/>
        </w:rPr>
        <w:t>5</w:t>
      </w:r>
      <w:r w:rsidRPr="008703BE">
        <w:rPr>
          <w:sz w:val="24"/>
          <w:szCs w:val="24"/>
        </w:rPr>
        <w:t>.1.6- comportar-se de modo inidôneo ou cometer fraude de qualquer natureza, em especial quando:</w:t>
      </w:r>
    </w:p>
    <w:p w:rsidR="008703BE" w:rsidRPr="008703BE" w:rsidRDefault="008703BE" w:rsidP="00EF540E">
      <w:pPr>
        <w:pStyle w:val="PargrafodaLista"/>
        <w:tabs>
          <w:tab w:val="left" w:pos="0"/>
          <w:tab w:val="left" w:pos="142"/>
          <w:tab w:val="left" w:pos="426"/>
          <w:tab w:val="left" w:pos="709"/>
          <w:tab w:val="left" w:pos="993"/>
        </w:tabs>
        <w:spacing w:after="120"/>
        <w:ind w:left="0"/>
        <w:rPr>
          <w:sz w:val="24"/>
          <w:szCs w:val="24"/>
        </w:rPr>
      </w:pPr>
      <w:r w:rsidRPr="008703BE">
        <w:rPr>
          <w:sz w:val="24"/>
          <w:szCs w:val="24"/>
        </w:rPr>
        <w:t xml:space="preserve">a) agir em conluio ou em desconformidade com a lei; </w:t>
      </w:r>
    </w:p>
    <w:p w:rsidR="008703BE" w:rsidRPr="008703BE" w:rsidRDefault="008703BE" w:rsidP="00EF540E">
      <w:pPr>
        <w:pStyle w:val="PargrafodaLista"/>
        <w:tabs>
          <w:tab w:val="left" w:pos="0"/>
          <w:tab w:val="left" w:pos="142"/>
          <w:tab w:val="left" w:pos="426"/>
          <w:tab w:val="left" w:pos="709"/>
          <w:tab w:val="left" w:pos="993"/>
        </w:tabs>
        <w:spacing w:after="120"/>
        <w:ind w:left="0"/>
        <w:rPr>
          <w:sz w:val="24"/>
          <w:szCs w:val="24"/>
        </w:rPr>
      </w:pPr>
      <w:r w:rsidRPr="008703BE">
        <w:rPr>
          <w:sz w:val="24"/>
          <w:szCs w:val="24"/>
        </w:rPr>
        <w:t xml:space="preserve">b) induzir deliberadamente a erro no julgamento; </w:t>
      </w:r>
    </w:p>
    <w:p w:rsidR="008703BE" w:rsidRPr="008703BE" w:rsidRDefault="008703BE" w:rsidP="00EF540E">
      <w:pPr>
        <w:pStyle w:val="PargrafodaLista"/>
        <w:tabs>
          <w:tab w:val="left" w:pos="0"/>
          <w:tab w:val="left" w:pos="142"/>
          <w:tab w:val="left" w:pos="426"/>
          <w:tab w:val="left" w:pos="709"/>
          <w:tab w:val="left" w:pos="993"/>
        </w:tabs>
        <w:spacing w:after="120"/>
        <w:ind w:left="0"/>
        <w:rPr>
          <w:sz w:val="24"/>
          <w:szCs w:val="24"/>
        </w:rPr>
      </w:pPr>
      <w:r w:rsidRPr="008703BE">
        <w:rPr>
          <w:sz w:val="24"/>
          <w:szCs w:val="24"/>
        </w:rPr>
        <w:t xml:space="preserve">c) apresentar amostra falsificada ou deteriorada; </w:t>
      </w:r>
    </w:p>
    <w:p w:rsidR="008703BE" w:rsidRPr="008703BE" w:rsidRDefault="008703BE" w:rsidP="00EF540E">
      <w:pPr>
        <w:pStyle w:val="PargrafodaLista"/>
        <w:tabs>
          <w:tab w:val="left" w:pos="0"/>
          <w:tab w:val="left" w:pos="142"/>
          <w:tab w:val="left" w:pos="426"/>
          <w:tab w:val="left" w:pos="709"/>
          <w:tab w:val="left" w:pos="993"/>
        </w:tabs>
        <w:spacing w:after="120"/>
        <w:ind w:left="0"/>
        <w:rPr>
          <w:sz w:val="24"/>
          <w:szCs w:val="24"/>
        </w:rPr>
      </w:pPr>
      <w:r>
        <w:rPr>
          <w:sz w:val="24"/>
          <w:szCs w:val="24"/>
        </w:rPr>
        <w:t>2</w:t>
      </w:r>
      <w:r w:rsidR="00EF540E">
        <w:rPr>
          <w:sz w:val="24"/>
          <w:szCs w:val="24"/>
        </w:rPr>
        <w:t>5</w:t>
      </w:r>
      <w:r w:rsidRPr="008703BE">
        <w:rPr>
          <w:sz w:val="24"/>
          <w:szCs w:val="24"/>
        </w:rPr>
        <w:t>.1.7- praticar atos ilícitos com vistas a frustrar os objetivos da licitação</w:t>
      </w:r>
    </w:p>
    <w:p w:rsidR="008703BE" w:rsidRPr="008703BE" w:rsidRDefault="008703BE" w:rsidP="00EF540E">
      <w:pPr>
        <w:pStyle w:val="PargrafodaLista"/>
        <w:tabs>
          <w:tab w:val="left" w:pos="0"/>
          <w:tab w:val="left" w:pos="142"/>
          <w:tab w:val="left" w:pos="426"/>
          <w:tab w:val="left" w:pos="709"/>
          <w:tab w:val="left" w:pos="993"/>
        </w:tabs>
        <w:spacing w:after="120"/>
        <w:ind w:left="0"/>
        <w:rPr>
          <w:sz w:val="24"/>
          <w:szCs w:val="24"/>
        </w:rPr>
      </w:pPr>
      <w:r>
        <w:rPr>
          <w:sz w:val="24"/>
          <w:szCs w:val="24"/>
        </w:rPr>
        <w:t>2</w:t>
      </w:r>
      <w:r w:rsidR="00EF540E">
        <w:rPr>
          <w:sz w:val="24"/>
          <w:szCs w:val="24"/>
        </w:rPr>
        <w:t>5</w:t>
      </w:r>
      <w:r w:rsidRPr="008703BE">
        <w:rPr>
          <w:sz w:val="24"/>
          <w:szCs w:val="24"/>
        </w:rPr>
        <w:t>.1.8- praticar ato lesivo previsto no art. 5º da Lei n.º 12.846, de 2013.</w:t>
      </w:r>
    </w:p>
    <w:p w:rsidR="008703BE" w:rsidRPr="008703BE" w:rsidRDefault="008703BE" w:rsidP="00EF540E">
      <w:pPr>
        <w:pStyle w:val="PargrafodaLista"/>
        <w:tabs>
          <w:tab w:val="left" w:pos="0"/>
          <w:tab w:val="left" w:pos="142"/>
          <w:tab w:val="left" w:pos="426"/>
          <w:tab w:val="left" w:pos="709"/>
          <w:tab w:val="left" w:pos="993"/>
        </w:tabs>
        <w:spacing w:after="120"/>
        <w:ind w:left="0"/>
        <w:rPr>
          <w:sz w:val="24"/>
          <w:szCs w:val="24"/>
        </w:rPr>
      </w:pPr>
      <w:r>
        <w:rPr>
          <w:sz w:val="24"/>
          <w:szCs w:val="24"/>
        </w:rPr>
        <w:t>2</w:t>
      </w:r>
      <w:r w:rsidR="00EF540E">
        <w:rPr>
          <w:sz w:val="24"/>
          <w:szCs w:val="24"/>
        </w:rPr>
        <w:t>5</w:t>
      </w:r>
      <w:r w:rsidRPr="008703BE">
        <w:rPr>
          <w:sz w:val="24"/>
          <w:szCs w:val="24"/>
        </w:rPr>
        <w:t xml:space="preserve">.2- Com fulcro na Lei nº 14.133, de 2021, a Administração poderá, garantida a prévia defesa, aplicar aos licitantes e/ou adjudicatários as seguintes sanções, sem prejuízo das responsabilidades civil e criminal: </w:t>
      </w:r>
    </w:p>
    <w:p w:rsidR="008703BE" w:rsidRPr="008703BE" w:rsidRDefault="008703BE" w:rsidP="00EF540E">
      <w:pPr>
        <w:pStyle w:val="PargrafodaLista"/>
        <w:tabs>
          <w:tab w:val="left" w:pos="0"/>
          <w:tab w:val="left" w:pos="142"/>
          <w:tab w:val="left" w:pos="426"/>
          <w:tab w:val="left" w:pos="709"/>
          <w:tab w:val="left" w:pos="993"/>
        </w:tabs>
        <w:spacing w:after="120"/>
        <w:ind w:left="0"/>
        <w:rPr>
          <w:sz w:val="24"/>
          <w:szCs w:val="24"/>
        </w:rPr>
      </w:pPr>
      <w:r w:rsidRPr="008703BE">
        <w:rPr>
          <w:sz w:val="24"/>
          <w:szCs w:val="24"/>
        </w:rPr>
        <w:t xml:space="preserve">a) advertência; </w:t>
      </w:r>
    </w:p>
    <w:p w:rsidR="008703BE" w:rsidRPr="008703BE" w:rsidRDefault="008703BE" w:rsidP="00EF540E">
      <w:pPr>
        <w:pStyle w:val="PargrafodaLista"/>
        <w:tabs>
          <w:tab w:val="left" w:pos="0"/>
          <w:tab w:val="left" w:pos="142"/>
          <w:tab w:val="left" w:pos="426"/>
          <w:tab w:val="left" w:pos="709"/>
          <w:tab w:val="left" w:pos="993"/>
        </w:tabs>
        <w:spacing w:after="120"/>
        <w:ind w:left="0"/>
        <w:rPr>
          <w:sz w:val="24"/>
          <w:szCs w:val="24"/>
        </w:rPr>
      </w:pPr>
      <w:r w:rsidRPr="008703BE">
        <w:rPr>
          <w:sz w:val="24"/>
          <w:szCs w:val="24"/>
        </w:rPr>
        <w:t>b) multa;</w:t>
      </w:r>
    </w:p>
    <w:p w:rsidR="008703BE" w:rsidRPr="008703BE" w:rsidRDefault="008703BE" w:rsidP="00EF540E">
      <w:pPr>
        <w:pStyle w:val="PargrafodaLista"/>
        <w:tabs>
          <w:tab w:val="left" w:pos="0"/>
          <w:tab w:val="left" w:pos="142"/>
          <w:tab w:val="left" w:pos="426"/>
          <w:tab w:val="left" w:pos="709"/>
          <w:tab w:val="left" w:pos="993"/>
        </w:tabs>
        <w:spacing w:after="120"/>
        <w:ind w:left="0"/>
        <w:rPr>
          <w:sz w:val="24"/>
          <w:szCs w:val="24"/>
        </w:rPr>
      </w:pPr>
      <w:r w:rsidRPr="008703BE">
        <w:rPr>
          <w:sz w:val="24"/>
          <w:szCs w:val="24"/>
        </w:rPr>
        <w:t>c) impedimento de licitar e contratar e</w:t>
      </w:r>
    </w:p>
    <w:p w:rsidR="008703BE" w:rsidRPr="008703BE" w:rsidRDefault="008703BE" w:rsidP="00EF540E">
      <w:pPr>
        <w:pStyle w:val="PargrafodaLista"/>
        <w:tabs>
          <w:tab w:val="left" w:pos="0"/>
          <w:tab w:val="left" w:pos="142"/>
          <w:tab w:val="left" w:pos="426"/>
          <w:tab w:val="left" w:pos="709"/>
          <w:tab w:val="left" w:pos="993"/>
        </w:tabs>
        <w:spacing w:after="120"/>
        <w:ind w:left="0"/>
        <w:rPr>
          <w:sz w:val="24"/>
          <w:szCs w:val="24"/>
        </w:rPr>
      </w:pPr>
      <w:r w:rsidRPr="008703BE">
        <w:rPr>
          <w:sz w:val="24"/>
          <w:szCs w:val="24"/>
        </w:rPr>
        <w:t>d) declaração de inidoneidade para licitar ou contratar, enquanto perdurarem os motivos determinantes da punição ou até que seja promovida sua reabilitação perante a própria autoridade que aplicou a penalidade.</w:t>
      </w:r>
    </w:p>
    <w:p w:rsidR="008703BE" w:rsidRPr="008703BE" w:rsidRDefault="008703BE" w:rsidP="00EF540E">
      <w:pPr>
        <w:pStyle w:val="PargrafodaLista"/>
        <w:tabs>
          <w:tab w:val="left" w:pos="0"/>
          <w:tab w:val="left" w:pos="142"/>
          <w:tab w:val="left" w:pos="426"/>
          <w:tab w:val="left" w:pos="709"/>
          <w:tab w:val="left" w:pos="993"/>
        </w:tabs>
        <w:spacing w:after="120"/>
        <w:ind w:left="0"/>
        <w:rPr>
          <w:sz w:val="24"/>
          <w:szCs w:val="24"/>
        </w:rPr>
      </w:pPr>
      <w:r>
        <w:rPr>
          <w:sz w:val="24"/>
          <w:szCs w:val="24"/>
        </w:rPr>
        <w:t>2</w:t>
      </w:r>
      <w:r w:rsidR="00EF540E">
        <w:rPr>
          <w:sz w:val="24"/>
          <w:szCs w:val="24"/>
        </w:rPr>
        <w:t>5</w:t>
      </w:r>
      <w:r w:rsidRPr="008703BE">
        <w:rPr>
          <w:sz w:val="24"/>
          <w:szCs w:val="24"/>
        </w:rPr>
        <w:t>.3- Na aplicação das sanções serão considerados:</w:t>
      </w:r>
    </w:p>
    <w:p w:rsidR="008703BE" w:rsidRPr="008703BE" w:rsidRDefault="008703BE" w:rsidP="00EF540E">
      <w:pPr>
        <w:pStyle w:val="PargrafodaLista"/>
        <w:tabs>
          <w:tab w:val="left" w:pos="0"/>
          <w:tab w:val="left" w:pos="142"/>
          <w:tab w:val="left" w:pos="426"/>
          <w:tab w:val="left" w:pos="709"/>
          <w:tab w:val="left" w:pos="993"/>
        </w:tabs>
        <w:spacing w:after="120"/>
        <w:ind w:left="0"/>
        <w:rPr>
          <w:sz w:val="24"/>
          <w:szCs w:val="24"/>
        </w:rPr>
      </w:pPr>
      <w:r w:rsidRPr="008703BE">
        <w:rPr>
          <w:sz w:val="24"/>
          <w:szCs w:val="24"/>
        </w:rPr>
        <w:t>a) a natureza e a gravidade da infração cometida.</w:t>
      </w:r>
    </w:p>
    <w:p w:rsidR="008703BE" w:rsidRPr="008703BE" w:rsidRDefault="008703BE" w:rsidP="00EF540E">
      <w:pPr>
        <w:pStyle w:val="PargrafodaLista"/>
        <w:tabs>
          <w:tab w:val="left" w:pos="0"/>
          <w:tab w:val="left" w:pos="142"/>
          <w:tab w:val="left" w:pos="426"/>
          <w:tab w:val="left" w:pos="709"/>
          <w:tab w:val="left" w:pos="993"/>
        </w:tabs>
        <w:spacing w:after="120"/>
        <w:ind w:left="0"/>
        <w:rPr>
          <w:sz w:val="24"/>
          <w:szCs w:val="24"/>
        </w:rPr>
      </w:pPr>
      <w:r w:rsidRPr="008703BE">
        <w:rPr>
          <w:sz w:val="24"/>
          <w:szCs w:val="24"/>
        </w:rPr>
        <w:t>b) as peculiaridades do caso concreto</w:t>
      </w:r>
    </w:p>
    <w:p w:rsidR="008703BE" w:rsidRPr="008703BE" w:rsidRDefault="008703BE" w:rsidP="00EF540E">
      <w:pPr>
        <w:pStyle w:val="PargrafodaLista"/>
        <w:tabs>
          <w:tab w:val="left" w:pos="0"/>
          <w:tab w:val="left" w:pos="142"/>
          <w:tab w:val="left" w:pos="426"/>
          <w:tab w:val="left" w:pos="709"/>
          <w:tab w:val="left" w:pos="993"/>
        </w:tabs>
        <w:spacing w:after="120"/>
        <w:ind w:left="0"/>
        <w:rPr>
          <w:sz w:val="24"/>
          <w:szCs w:val="24"/>
        </w:rPr>
      </w:pPr>
      <w:r w:rsidRPr="008703BE">
        <w:rPr>
          <w:sz w:val="24"/>
          <w:szCs w:val="24"/>
        </w:rPr>
        <w:t>c) as circunstâncias agravantes ou atenuantes</w:t>
      </w:r>
    </w:p>
    <w:p w:rsidR="008703BE" w:rsidRPr="008703BE" w:rsidRDefault="008703BE" w:rsidP="00EF540E">
      <w:pPr>
        <w:pStyle w:val="PargrafodaLista"/>
        <w:tabs>
          <w:tab w:val="left" w:pos="0"/>
          <w:tab w:val="left" w:pos="142"/>
          <w:tab w:val="left" w:pos="426"/>
          <w:tab w:val="left" w:pos="709"/>
          <w:tab w:val="left" w:pos="993"/>
        </w:tabs>
        <w:spacing w:after="120"/>
        <w:ind w:left="0"/>
        <w:rPr>
          <w:sz w:val="24"/>
          <w:szCs w:val="24"/>
        </w:rPr>
      </w:pPr>
      <w:r w:rsidRPr="008703BE">
        <w:rPr>
          <w:sz w:val="24"/>
          <w:szCs w:val="24"/>
        </w:rPr>
        <w:t>d) os danos que dela provierem para a Administração Pública</w:t>
      </w:r>
    </w:p>
    <w:p w:rsidR="008703BE" w:rsidRPr="008703BE" w:rsidRDefault="008703BE" w:rsidP="00EF540E">
      <w:pPr>
        <w:pStyle w:val="PargrafodaLista"/>
        <w:tabs>
          <w:tab w:val="left" w:pos="0"/>
          <w:tab w:val="left" w:pos="142"/>
          <w:tab w:val="left" w:pos="426"/>
          <w:tab w:val="left" w:pos="709"/>
          <w:tab w:val="left" w:pos="993"/>
        </w:tabs>
        <w:spacing w:after="120"/>
        <w:ind w:left="0"/>
        <w:rPr>
          <w:sz w:val="24"/>
          <w:szCs w:val="24"/>
        </w:rPr>
      </w:pPr>
      <w:r w:rsidRPr="008703BE">
        <w:rPr>
          <w:sz w:val="24"/>
          <w:szCs w:val="24"/>
        </w:rPr>
        <w:t xml:space="preserve">e) a implantação ou o aperfeiçoamento de programa de integridade, conforme normas e </w:t>
      </w:r>
      <w:r w:rsidRPr="008703BE">
        <w:rPr>
          <w:sz w:val="24"/>
          <w:szCs w:val="24"/>
        </w:rPr>
        <w:lastRenderedPageBreak/>
        <w:t>orientações dos órgãos de controle.</w:t>
      </w:r>
    </w:p>
    <w:p w:rsidR="008703BE" w:rsidRPr="008703BE" w:rsidRDefault="008703BE" w:rsidP="00EF540E">
      <w:pPr>
        <w:pStyle w:val="PargrafodaLista"/>
        <w:tabs>
          <w:tab w:val="left" w:pos="0"/>
          <w:tab w:val="left" w:pos="142"/>
          <w:tab w:val="left" w:pos="426"/>
          <w:tab w:val="left" w:pos="709"/>
          <w:tab w:val="left" w:pos="993"/>
        </w:tabs>
        <w:spacing w:after="120"/>
        <w:ind w:left="0"/>
        <w:rPr>
          <w:color w:val="000000" w:themeColor="text1"/>
          <w:sz w:val="24"/>
          <w:szCs w:val="24"/>
        </w:rPr>
      </w:pPr>
      <w:r>
        <w:rPr>
          <w:color w:val="000000" w:themeColor="text1"/>
          <w:sz w:val="24"/>
          <w:szCs w:val="24"/>
        </w:rPr>
        <w:t>2</w:t>
      </w:r>
      <w:r w:rsidR="00EF540E">
        <w:rPr>
          <w:color w:val="000000" w:themeColor="text1"/>
          <w:sz w:val="24"/>
          <w:szCs w:val="24"/>
        </w:rPr>
        <w:t>5</w:t>
      </w:r>
      <w:r w:rsidRPr="008703BE">
        <w:rPr>
          <w:color w:val="000000" w:themeColor="text1"/>
          <w:sz w:val="24"/>
          <w:szCs w:val="24"/>
        </w:rPr>
        <w:t>.4 A multa será recolhida em percentual de 0,5% a 30% incidente sobre o valor do contrato licitado.</w:t>
      </w:r>
    </w:p>
    <w:p w:rsidR="008703BE" w:rsidRPr="008703BE" w:rsidRDefault="008703BE" w:rsidP="00EF540E">
      <w:pPr>
        <w:pStyle w:val="PargrafodaLista"/>
        <w:tabs>
          <w:tab w:val="left" w:pos="0"/>
          <w:tab w:val="left" w:pos="142"/>
          <w:tab w:val="left" w:pos="426"/>
          <w:tab w:val="left" w:pos="709"/>
          <w:tab w:val="left" w:pos="993"/>
        </w:tabs>
        <w:spacing w:after="120"/>
        <w:ind w:left="0"/>
        <w:rPr>
          <w:sz w:val="24"/>
          <w:szCs w:val="24"/>
        </w:rPr>
      </w:pPr>
      <w:r>
        <w:rPr>
          <w:sz w:val="24"/>
          <w:szCs w:val="24"/>
        </w:rPr>
        <w:t>2</w:t>
      </w:r>
      <w:r w:rsidR="00EF540E">
        <w:rPr>
          <w:sz w:val="24"/>
          <w:szCs w:val="24"/>
        </w:rPr>
        <w:t>5</w:t>
      </w:r>
      <w:r w:rsidRPr="008703BE">
        <w:rPr>
          <w:sz w:val="24"/>
          <w:szCs w:val="24"/>
        </w:rPr>
        <w:t>.5- As sanções de advertência, impedimento de licitar e contratar e declaração de inidoneidade para licitar ou contratar poderão ser aplicadas, cumulativamente ou não, à penalidade de multa.</w:t>
      </w:r>
    </w:p>
    <w:p w:rsidR="008703BE" w:rsidRPr="008703BE" w:rsidRDefault="008703BE" w:rsidP="00EF540E">
      <w:pPr>
        <w:pStyle w:val="PargrafodaLista"/>
        <w:tabs>
          <w:tab w:val="left" w:pos="0"/>
          <w:tab w:val="left" w:pos="142"/>
          <w:tab w:val="left" w:pos="426"/>
          <w:tab w:val="left" w:pos="709"/>
          <w:tab w:val="left" w:pos="993"/>
        </w:tabs>
        <w:spacing w:after="120"/>
        <w:ind w:left="0"/>
        <w:rPr>
          <w:sz w:val="24"/>
          <w:szCs w:val="24"/>
        </w:rPr>
      </w:pPr>
      <w:r>
        <w:rPr>
          <w:sz w:val="24"/>
          <w:szCs w:val="24"/>
        </w:rPr>
        <w:t>2</w:t>
      </w:r>
      <w:r w:rsidR="00EF540E">
        <w:rPr>
          <w:sz w:val="24"/>
          <w:szCs w:val="24"/>
        </w:rPr>
        <w:t>5</w:t>
      </w:r>
      <w:r w:rsidRPr="008703BE">
        <w:rPr>
          <w:sz w:val="24"/>
          <w:szCs w:val="24"/>
        </w:rPr>
        <w:t xml:space="preserve">.6- Na aplicação da sanção de multa será concedido o prazo de </w:t>
      </w:r>
      <w:r w:rsidRPr="008703BE">
        <w:rPr>
          <w:color w:val="000000" w:themeColor="text1"/>
          <w:sz w:val="24"/>
          <w:szCs w:val="24"/>
        </w:rPr>
        <w:t xml:space="preserve">15 (quinze) dias úteis, a contar da comunicação oficial, para recolhimento da multa fixada e/ou apresentação de </w:t>
      </w:r>
      <w:r w:rsidRPr="008703BE">
        <w:rPr>
          <w:sz w:val="24"/>
          <w:szCs w:val="24"/>
        </w:rPr>
        <w:t>defesa do interessado.</w:t>
      </w:r>
    </w:p>
    <w:p w:rsidR="008703BE" w:rsidRPr="008703BE" w:rsidRDefault="008703BE" w:rsidP="00EF540E">
      <w:pPr>
        <w:pStyle w:val="PargrafodaLista"/>
        <w:tabs>
          <w:tab w:val="left" w:pos="0"/>
          <w:tab w:val="left" w:pos="142"/>
          <w:tab w:val="left" w:pos="426"/>
          <w:tab w:val="left" w:pos="709"/>
          <w:tab w:val="left" w:pos="993"/>
        </w:tabs>
        <w:spacing w:after="120"/>
        <w:ind w:left="0"/>
        <w:rPr>
          <w:sz w:val="24"/>
          <w:szCs w:val="24"/>
        </w:rPr>
      </w:pPr>
      <w:r>
        <w:rPr>
          <w:sz w:val="24"/>
          <w:szCs w:val="24"/>
        </w:rPr>
        <w:t>2</w:t>
      </w:r>
      <w:r w:rsidR="00EF540E">
        <w:rPr>
          <w:sz w:val="24"/>
          <w:szCs w:val="24"/>
        </w:rPr>
        <w:t>5</w:t>
      </w:r>
      <w:r w:rsidRPr="008703BE">
        <w:rPr>
          <w:sz w:val="24"/>
          <w:szCs w:val="24"/>
        </w:rPr>
        <w:t>.7- A recusa injustifica</w:t>
      </w:r>
      <w:r w:rsidR="00F20F76">
        <w:rPr>
          <w:sz w:val="24"/>
          <w:szCs w:val="24"/>
        </w:rPr>
        <w:t>da do adjudicatário em assinar o instrumento contratual</w:t>
      </w:r>
      <w:r w:rsidRPr="008703BE">
        <w:rPr>
          <w:sz w:val="24"/>
          <w:szCs w:val="24"/>
        </w:rPr>
        <w:t>, ou em aceitar ou retirar o instrumento equivalente no prazo estabelecido pela Administração, descrita no item 2</w:t>
      </w:r>
      <w:r w:rsidR="00EF540E">
        <w:rPr>
          <w:sz w:val="24"/>
          <w:szCs w:val="24"/>
        </w:rPr>
        <w:t>5</w:t>
      </w:r>
      <w:r w:rsidRPr="008703BE">
        <w:rPr>
          <w:sz w:val="24"/>
          <w:szCs w:val="24"/>
        </w:rPr>
        <w:t xml:space="preserve">.1.3, caracterizará o descumprimento total da obrigação assumida e o sujeitará às penalidades e à imediata perda da garantia de proposta em favor do órgão ou entidade promotora da licitação, nos termos do art. 45, §4º da IN SEGES/ME n.º 73, de 2022. </w:t>
      </w:r>
    </w:p>
    <w:p w:rsidR="008703BE" w:rsidRPr="008703BE" w:rsidRDefault="008703BE" w:rsidP="00BF6CD3">
      <w:pPr>
        <w:pStyle w:val="PargrafodaLista"/>
        <w:tabs>
          <w:tab w:val="left" w:pos="284"/>
          <w:tab w:val="left" w:pos="567"/>
          <w:tab w:val="left" w:pos="709"/>
          <w:tab w:val="left" w:pos="993"/>
        </w:tabs>
        <w:spacing w:after="120"/>
        <w:ind w:left="0"/>
        <w:rPr>
          <w:sz w:val="24"/>
          <w:szCs w:val="24"/>
        </w:rPr>
      </w:pPr>
      <w:r>
        <w:rPr>
          <w:sz w:val="24"/>
          <w:szCs w:val="24"/>
        </w:rPr>
        <w:t>2</w:t>
      </w:r>
      <w:r w:rsidR="00EF540E">
        <w:rPr>
          <w:sz w:val="24"/>
          <w:szCs w:val="24"/>
        </w:rPr>
        <w:t>5</w:t>
      </w:r>
      <w:r w:rsidRPr="008703BE">
        <w:rPr>
          <w:sz w:val="24"/>
          <w:szCs w:val="24"/>
        </w:rPr>
        <w:t xml:space="preserve">.8- A apuração de responsabilidade relacionada às sanções de impedimento de licitar e contratar e de declaração de inidoneidade para licitar ou contratar demandará a instauração de processo de responsabilização a ser conduzido por comissão </w:t>
      </w:r>
      <w:proofErr w:type="gramStart"/>
      <w:r w:rsidRPr="008703BE">
        <w:rPr>
          <w:sz w:val="24"/>
          <w:szCs w:val="24"/>
        </w:rPr>
        <w:t>composta por 02 (dois) ou mais servidores estáveis, que avaliará fatos e circunstâncias conhecidos</w:t>
      </w:r>
      <w:proofErr w:type="gramEnd"/>
      <w:r w:rsidRPr="008703BE">
        <w:rPr>
          <w:sz w:val="24"/>
          <w:szCs w:val="24"/>
        </w:rPr>
        <w:t xml:space="preserve"> e intimará o licitante ou o adjudicatário para, no prazo de 15 (quinze) dias úteis, contado da data de sua intimação, apresentar defesa escrita e especificar as provas que pretenda produzir. </w:t>
      </w:r>
    </w:p>
    <w:p w:rsidR="008703BE" w:rsidRPr="008703BE" w:rsidRDefault="008703BE" w:rsidP="00BF6CD3">
      <w:pPr>
        <w:pStyle w:val="PargrafodaLista"/>
        <w:tabs>
          <w:tab w:val="left" w:pos="284"/>
          <w:tab w:val="left" w:pos="567"/>
          <w:tab w:val="left" w:pos="709"/>
          <w:tab w:val="left" w:pos="993"/>
        </w:tabs>
        <w:spacing w:after="120"/>
        <w:ind w:left="0"/>
        <w:rPr>
          <w:sz w:val="24"/>
          <w:szCs w:val="24"/>
        </w:rPr>
      </w:pPr>
      <w:r>
        <w:rPr>
          <w:sz w:val="24"/>
          <w:szCs w:val="24"/>
        </w:rPr>
        <w:t>2</w:t>
      </w:r>
      <w:r w:rsidR="00EF540E">
        <w:rPr>
          <w:sz w:val="24"/>
          <w:szCs w:val="24"/>
        </w:rPr>
        <w:t>5</w:t>
      </w:r>
      <w:r w:rsidRPr="008703BE">
        <w:rPr>
          <w:sz w:val="24"/>
          <w:szCs w:val="24"/>
        </w:rPr>
        <w:t>.9-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05 (cinco) dias úteis, encaminhará o recurso com sua motivação à autoridade superior, que deverá proferir sua decisão no prazo máximo de 20 (vinte) dias úteis, contado do recebimento dos autos.</w:t>
      </w:r>
    </w:p>
    <w:p w:rsidR="008703BE" w:rsidRPr="008703BE" w:rsidRDefault="008703BE" w:rsidP="00BF6CD3">
      <w:pPr>
        <w:pStyle w:val="PargrafodaLista"/>
        <w:tabs>
          <w:tab w:val="left" w:pos="284"/>
          <w:tab w:val="left" w:pos="567"/>
          <w:tab w:val="left" w:pos="709"/>
          <w:tab w:val="left" w:pos="993"/>
        </w:tabs>
        <w:spacing w:after="120"/>
        <w:ind w:left="0"/>
        <w:rPr>
          <w:sz w:val="24"/>
          <w:szCs w:val="24"/>
        </w:rPr>
      </w:pPr>
      <w:r>
        <w:rPr>
          <w:sz w:val="24"/>
          <w:szCs w:val="24"/>
        </w:rPr>
        <w:t>2</w:t>
      </w:r>
      <w:r w:rsidR="00EF540E">
        <w:rPr>
          <w:sz w:val="24"/>
          <w:szCs w:val="24"/>
        </w:rPr>
        <w:t>5</w:t>
      </w:r>
      <w:r w:rsidRPr="008703BE">
        <w:rPr>
          <w:sz w:val="24"/>
          <w:szCs w:val="24"/>
        </w:rPr>
        <w:t xml:space="preserve">.10- </w:t>
      </w:r>
      <w:proofErr w:type="gramStart"/>
      <w:r w:rsidRPr="008703BE">
        <w:rPr>
          <w:sz w:val="24"/>
          <w:szCs w:val="24"/>
        </w:rPr>
        <w:t>Caberá</w:t>
      </w:r>
      <w:proofErr w:type="gramEnd"/>
      <w:r w:rsidRPr="008703BE">
        <w:rPr>
          <w:sz w:val="24"/>
          <w:szCs w:val="24"/>
        </w:rPr>
        <w:t xml:space="preserve"> a apresentação de pedido de reconsideração da aplicação da sanção de declaração de inidoneidade para licitar ou contratar no prazo de 15 (quinze) dias úteis, contado da data da intimação, e decidido no prazo </w:t>
      </w:r>
      <w:r>
        <w:rPr>
          <w:sz w:val="24"/>
          <w:szCs w:val="24"/>
        </w:rPr>
        <w:t>2</w:t>
      </w:r>
      <w:r w:rsidR="00EF540E">
        <w:rPr>
          <w:sz w:val="24"/>
          <w:szCs w:val="24"/>
        </w:rPr>
        <w:t>5</w:t>
      </w:r>
      <w:r w:rsidRPr="008703BE">
        <w:rPr>
          <w:sz w:val="24"/>
          <w:szCs w:val="24"/>
        </w:rPr>
        <w:t>.11- O recurso e o pedido de reconsideração terão efeito suspensivo do ato ou da decisão recorrida até que sobrevenha decisão final da autoridade competente.</w:t>
      </w:r>
    </w:p>
    <w:p w:rsidR="008703BE" w:rsidRPr="008703BE" w:rsidRDefault="008703BE" w:rsidP="00BF6CD3">
      <w:pPr>
        <w:pStyle w:val="PargrafodaLista"/>
        <w:tabs>
          <w:tab w:val="left" w:pos="284"/>
          <w:tab w:val="left" w:pos="567"/>
          <w:tab w:val="left" w:pos="709"/>
          <w:tab w:val="left" w:pos="993"/>
        </w:tabs>
        <w:spacing w:after="120"/>
        <w:ind w:left="0"/>
        <w:rPr>
          <w:sz w:val="24"/>
          <w:szCs w:val="24"/>
        </w:rPr>
      </w:pPr>
      <w:r>
        <w:rPr>
          <w:sz w:val="24"/>
          <w:szCs w:val="24"/>
        </w:rPr>
        <w:t>2</w:t>
      </w:r>
      <w:r w:rsidR="00EF540E">
        <w:rPr>
          <w:sz w:val="24"/>
          <w:szCs w:val="24"/>
        </w:rPr>
        <w:t>5</w:t>
      </w:r>
      <w:r w:rsidRPr="008703BE">
        <w:rPr>
          <w:sz w:val="24"/>
          <w:szCs w:val="24"/>
        </w:rPr>
        <w:t>.12- aplicação das sanções previstas neste edital não exclui, em hipótese alguma, a obrigação de reparação integral dos danos causados.</w:t>
      </w:r>
    </w:p>
    <w:p w:rsidR="008703BE" w:rsidRPr="008703BE" w:rsidRDefault="008703BE" w:rsidP="00BF6CD3">
      <w:pPr>
        <w:pStyle w:val="PargrafodaLista"/>
        <w:tabs>
          <w:tab w:val="left" w:pos="284"/>
          <w:tab w:val="left" w:pos="567"/>
          <w:tab w:val="left" w:pos="709"/>
          <w:tab w:val="left" w:pos="993"/>
        </w:tabs>
        <w:spacing w:after="120"/>
        <w:ind w:left="0"/>
        <w:rPr>
          <w:sz w:val="24"/>
          <w:szCs w:val="24"/>
        </w:rPr>
      </w:pPr>
      <w:r>
        <w:rPr>
          <w:sz w:val="24"/>
          <w:szCs w:val="24"/>
        </w:rPr>
        <w:t>2</w:t>
      </w:r>
      <w:r w:rsidR="00EF540E">
        <w:rPr>
          <w:sz w:val="24"/>
          <w:szCs w:val="24"/>
        </w:rPr>
        <w:t>5</w:t>
      </w:r>
      <w:r w:rsidRPr="008703BE">
        <w:rPr>
          <w:sz w:val="24"/>
          <w:szCs w:val="24"/>
        </w:rPr>
        <w:t xml:space="preserve">.13 - A sanção de impedimento de licitar e contratar </w:t>
      </w:r>
      <w:proofErr w:type="gramStart"/>
      <w:r w:rsidRPr="008703BE">
        <w:rPr>
          <w:sz w:val="24"/>
          <w:szCs w:val="24"/>
        </w:rPr>
        <w:t>será</w:t>
      </w:r>
      <w:proofErr w:type="gramEnd"/>
      <w:r w:rsidRPr="008703BE">
        <w:rPr>
          <w:sz w:val="24"/>
          <w:szCs w:val="24"/>
        </w:rPr>
        <w:t xml:space="preserve"> aplicada ao responsável em decorrência das infrações administrativas relacionadas nos itens 2</w:t>
      </w:r>
      <w:r w:rsidR="00EF540E">
        <w:rPr>
          <w:sz w:val="24"/>
          <w:szCs w:val="24"/>
        </w:rPr>
        <w:t>5</w:t>
      </w:r>
      <w:r w:rsidRPr="008703BE">
        <w:rPr>
          <w:sz w:val="24"/>
          <w:szCs w:val="24"/>
        </w:rPr>
        <w:t>.1.1, 2</w:t>
      </w:r>
      <w:r w:rsidR="00EF540E">
        <w:rPr>
          <w:sz w:val="24"/>
          <w:szCs w:val="24"/>
        </w:rPr>
        <w:t>5</w:t>
      </w:r>
      <w:r w:rsidRPr="008703BE">
        <w:rPr>
          <w:sz w:val="24"/>
          <w:szCs w:val="24"/>
        </w:rPr>
        <w:t>.1.2 e 2</w:t>
      </w:r>
      <w:r w:rsidR="00EF540E">
        <w:rPr>
          <w:sz w:val="24"/>
          <w:szCs w:val="24"/>
        </w:rPr>
        <w:t>5</w:t>
      </w:r>
      <w:r w:rsidRPr="008703BE">
        <w:rPr>
          <w:sz w:val="24"/>
          <w:szCs w:val="24"/>
        </w:rPr>
        <w:t>.1.3, quando não se justificar a imposição de penalidade mais grave, e impedirá o responsável de licitar e contratar no âmbito da Administração Pública direta e indireta do Município de Bom Jardim, pelo prazo máximo de 3 (três) anos</w:t>
      </w:r>
    </w:p>
    <w:p w:rsidR="002A4DB2" w:rsidRDefault="008703BE" w:rsidP="00BF6CD3">
      <w:pPr>
        <w:pStyle w:val="PargrafodaLista"/>
        <w:tabs>
          <w:tab w:val="left" w:pos="284"/>
          <w:tab w:val="left" w:pos="567"/>
          <w:tab w:val="left" w:pos="709"/>
          <w:tab w:val="left" w:pos="993"/>
        </w:tabs>
        <w:spacing w:after="120"/>
        <w:ind w:left="0"/>
        <w:rPr>
          <w:sz w:val="24"/>
          <w:szCs w:val="24"/>
        </w:rPr>
      </w:pPr>
      <w:r>
        <w:rPr>
          <w:sz w:val="24"/>
          <w:szCs w:val="24"/>
        </w:rPr>
        <w:t>2</w:t>
      </w:r>
      <w:r w:rsidR="00EF540E">
        <w:rPr>
          <w:sz w:val="24"/>
          <w:szCs w:val="24"/>
        </w:rPr>
        <w:t>5</w:t>
      </w:r>
      <w:r w:rsidRPr="008703BE">
        <w:rPr>
          <w:sz w:val="24"/>
          <w:szCs w:val="24"/>
        </w:rPr>
        <w:t>.14 - Poderá ser aplicada ao responsável a sanção de declaração de inidoneidade para licitar ou contratar, em decorrência da prática das infrações dispostas nos itens 2</w:t>
      </w:r>
      <w:r w:rsidR="00EF540E">
        <w:rPr>
          <w:sz w:val="24"/>
          <w:szCs w:val="24"/>
        </w:rPr>
        <w:t>5</w:t>
      </w:r>
      <w:r w:rsidRPr="008703BE">
        <w:rPr>
          <w:sz w:val="24"/>
          <w:szCs w:val="24"/>
        </w:rPr>
        <w:t>.1.4, 2</w:t>
      </w:r>
      <w:r w:rsidR="00EF540E">
        <w:rPr>
          <w:sz w:val="24"/>
          <w:szCs w:val="24"/>
        </w:rPr>
        <w:t>5</w:t>
      </w:r>
      <w:r w:rsidRPr="008703BE">
        <w:rPr>
          <w:sz w:val="24"/>
          <w:szCs w:val="24"/>
        </w:rPr>
        <w:t>.1.5, 2</w:t>
      </w:r>
      <w:r w:rsidR="00EF540E">
        <w:rPr>
          <w:sz w:val="24"/>
          <w:szCs w:val="24"/>
        </w:rPr>
        <w:t>5</w:t>
      </w:r>
      <w:r w:rsidRPr="008703BE">
        <w:rPr>
          <w:sz w:val="24"/>
          <w:szCs w:val="24"/>
        </w:rPr>
        <w:t>.1.6, 2</w:t>
      </w:r>
      <w:r w:rsidR="00EF540E">
        <w:rPr>
          <w:sz w:val="24"/>
          <w:szCs w:val="24"/>
        </w:rPr>
        <w:t>5</w:t>
      </w:r>
      <w:r w:rsidRPr="008703BE">
        <w:rPr>
          <w:sz w:val="24"/>
          <w:szCs w:val="24"/>
        </w:rPr>
        <w:t xml:space="preserve">.1.7 e </w:t>
      </w:r>
      <w:r w:rsidR="00E20F9F">
        <w:rPr>
          <w:sz w:val="24"/>
          <w:szCs w:val="24"/>
        </w:rPr>
        <w:t>2</w:t>
      </w:r>
      <w:r w:rsidR="00EF540E">
        <w:rPr>
          <w:sz w:val="24"/>
          <w:szCs w:val="24"/>
        </w:rPr>
        <w:t>5</w:t>
      </w:r>
      <w:r w:rsidRPr="008703BE">
        <w:rPr>
          <w:sz w:val="24"/>
          <w:szCs w:val="24"/>
        </w:rPr>
        <w:t>.15, bem como pelas infrações administrativas previstas nos itens 2</w:t>
      </w:r>
      <w:r w:rsidR="00E20F9F">
        <w:rPr>
          <w:sz w:val="24"/>
          <w:szCs w:val="24"/>
        </w:rPr>
        <w:t>4</w:t>
      </w:r>
      <w:r w:rsidRPr="008703BE">
        <w:rPr>
          <w:sz w:val="24"/>
          <w:szCs w:val="24"/>
        </w:rPr>
        <w:t>.1.1, 2</w:t>
      </w:r>
      <w:r w:rsidR="00E20F9F">
        <w:rPr>
          <w:sz w:val="24"/>
          <w:szCs w:val="24"/>
        </w:rPr>
        <w:t>4</w:t>
      </w:r>
      <w:r w:rsidRPr="008703BE">
        <w:rPr>
          <w:sz w:val="24"/>
          <w:szCs w:val="24"/>
        </w:rPr>
        <w:t>.1.2 e 2</w:t>
      </w:r>
      <w:r w:rsidR="00EF540E">
        <w:rPr>
          <w:sz w:val="24"/>
          <w:szCs w:val="24"/>
        </w:rPr>
        <w:t>5</w:t>
      </w:r>
      <w:r w:rsidRPr="008703BE">
        <w:rPr>
          <w:sz w:val="24"/>
          <w:szCs w:val="24"/>
        </w:rPr>
        <w:t>.1.3 que justifiquem a imposição de penalidade mais grave que a sanção de impedimento de licitar e contratar, cuja duração observará o prazo previsto no art. 156, §5º, da Lei n.º 14.133/2021.</w:t>
      </w:r>
    </w:p>
    <w:p w:rsidR="00E87FA5" w:rsidRDefault="00870EFC" w:rsidP="00BF6CD3">
      <w:pPr>
        <w:pStyle w:val="PargrafodaLista"/>
        <w:tabs>
          <w:tab w:val="left" w:pos="284"/>
          <w:tab w:val="left" w:pos="567"/>
          <w:tab w:val="left" w:pos="709"/>
          <w:tab w:val="left" w:pos="993"/>
        </w:tabs>
        <w:spacing w:after="120"/>
        <w:ind w:left="0"/>
        <w:rPr>
          <w:sz w:val="24"/>
          <w:szCs w:val="24"/>
        </w:rPr>
      </w:pPr>
      <w:r>
        <w:rPr>
          <w:noProof/>
          <w:lang w:val="pt-BR" w:eastAsia="pt-BR"/>
        </w:rPr>
        <w:drawing>
          <wp:anchor distT="0" distB="0" distL="0" distR="0" simplePos="0" relativeHeight="251640832" behindDoc="0" locked="0" layoutInCell="1" allowOverlap="1" wp14:anchorId="5AE697AF" wp14:editId="5B55ECB0">
            <wp:simplePos x="0" y="0"/>
            <wp:positionH relativeFrom="page">
              <wp:posOffset>2537460</wp:posOffset>
            </wp:positionH>
            <wp:positionV relativeFrom="page">
              <wp:posOffset>6877811</wp:posOffset>
            </wp:positionV>
            <wp:extent cx="147434" cy="71437"/>
            <wp:effectExtent l="0" t="0" r="0" b="0"/>
            <wp:wrapNone/>
            <wp:docPr id="237" name="image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356.png"/>
                    <pic:cNvPicPr/>
                  </pic:nvPicPr>
                  <pic:blipFill>
                    <a:blip r:embed="rId34" cstate="print"/>
                    <a:stretch>
                      <a:fillRect/>
                    </a:stretch>
                  </pic:blipFill>
                  <pic:spPr>
                    <a:xfrm>
                      <a:off x="0" y="0"/>
                      <a:ext cx="147434" cy="71437"/>
                    </a:xfrm>
                    <a:prstGeom prst="rect">
                      <a:avLst/>
                    </a:prstGeom>
                  </pic:spPr>
                </pic:pic>
              </a:graphicData>
            </a:graphic>
          </wp:anchor>
        </w:drawing>
      </w:r>
    </w:p>
    <w:p w:rsidR="00E87FA5" w:rsidRDefault="00870EFC" w:rsidP="002B1860">
      <w:pPr>
        <w:pStyle w:val="Ttulo3"/>
        <w:numPr>
          <w:ilvl w:val="0"/>
          <w:numId w:val="24"/>
        </w:numPr>
        <w:tabs>
          <w:tab w:val="left" w:pos="284"/>
          <w:tab w:val="left" w:pos="426"/>
          <w:tab w:val="left" w:pos="567"/>
          <w:tab w:val="left" w:pos="709"/>
          <w:tab w:val="left" w:pos="993"/>
        </w:tabs>
        <w:spacing w:before="97"/>
      </w:pPr>
      <w:r>
        <w:t>DAS</w:t>
      </w:r>
      <w:r>
        <w:rPr>
          <w:spacing w:val="-5"/>
        </w:rPr>
        <w:t xml:space="preserve"> </w:t>
      </w:r>
      <w:r>
        <w:t>DISPOSIÇÕES</w:t>
      </w:r>
      <w:r>
        <w:rPr>
          <w:spacing w:val="-4"/>
        </w:rPr>
        <w:t xml:space="preserve"> </w:t>
      </w:r>
      <w:r>
        <w:t>FINAIS</w:t>
      </w:r>
    </w:p>
    <w:p w:rsidR="00E87FA5" w:rsidRDefault="00D40672" w:rsidP="00BF6CD3">
      <w:pPr>
        <w:pStyle w:val="Corpodetexto"/>
        <w:tabs>
          <w:tab w:val="left" w:pos="284"/>
          <w:tab w:val="left" w:pos="567"/>
          <w:tab w:val="left" w:pos="709"/>
          <w:tab w:val="left" w:pos="993"/>
          <w:tab w:val="left" w:pos="9923"/>
        </w:tabs>
        <w:spacing w:before="115"/>
        <w:ind w:left="0"/>
        <w:jc w:val="both"/>
      </w:pPr>
      <w:r>
        <w:lastRenderedPageBreak/>
        <w:pict>
          <v:rect id="_x0000_s1253" style="position:absolute;left:0;text-align:left;margin-left:84.7pt;margin-top:-5.95pt;width:6.35pt;height:.95pt;z-index:-17773568;mso-position-horizontal-relative:page" fillcolor="black" stroked="f">
            <w10:wrap anchorx="page"/>
          </v:rect>
        </w:pict>
      </w:r>
      <w:r w:rsidR="00870EFC">
        <w:t>2</w:t>
      </w:r>
      <w:r w:rsidR="00EF540E">
        <w:t>6</w:t>
      </w:r>
      <w:r w:rsidR="00870EFC">
        <w:t>.1-</w:t>
      </w:r>
      <w:r w:rsidR="00870EFC">
        <w:rPr>
          <w:spacing w:val="-2"/>
        </w:rPr>
        <w:t xml:space="preserve"> </w:t>
      </w:r>
      <w:r w:rsidR="00870EFC">
        <w:t>Será</w:t>
      </w:r>
      <w:r w:rsidR="00870EFC">
        <w:rPr>
          <w:spacing w:val="-2"/>
        </w:rPr>
        <w:t xml:space="preserve"> </w:t>
      </w:r>
      <w:r w:rsidR="00870EFC">
        <w:t>divulgada</w:t>
      </w:r>
      <w:r w:rsidR="00870EFC">
        <w:rPr>
          <w:spacing w:val="-2"/>
        </w:rPr>
        <w:t xml:space="preserve"> </w:t>
      </w:r>
      <w:r w:rsidR="00870EFC">
        <w:t>ata da</w:t>
      </w:r>
      <w:r w:rsidR="00870EFC">
        <w:rPr>
          <w:spacing w:val="-2"/>
        </w:rPr>
        <w:t xml:space="preserve"> </w:t>
      </w:r>
      <w:r w:rsidR="00870EFC">
        <w:t>sessão</w:t>
      </w:r>
      <w:r w:rsidR="00870EFC">
        <w:rPr>
          <w:spacing w:val="-1"/>
        </w:rPr>
        <w:t xml:space="preserve"> </w:t>
      </w:r>
      <w:r w:rsidR="00870EFC">
        <w:t>pública</w:t>
      </w:r>
      <w:r w:rsidR="00870EFC">
        <w:rPr>
          <w:spacing w:val="-2"/>
        </w:rPr>
        <w:t xml:space="preserve"> </w:t>
      </w:r>
      <w:r w:rsidR="00870EFC">
        <w:t>no</w:t>
      </w:r>
      <w:r w:rsidR="00870EFC">
        <w:rPr>
          <w:spacing w:val="-1"/>
        </w:rPr>
        <w:t xml:space="preserve"> </w:t>
      </w:r>
      <w:r w:rsidR="00870EFC">
        <w:t>sistema</w:t>
      </w:r>
      <w:r w:rsidR="00870EFC">
        <w:rPr>
          <w:spacing w:val="-2"/>
        </w:rPr>
        <w:t xml:space="preserve"> </w:t>
      </w:r>
      <w:r w:rsidR="00870EFC">
        <w:t>eletrônico.</w:t>
      </w:r>
    </w:p>
    <w:p w:rsidR="00E87FA5" w:rsidRDefault="00BE394F" w:rsidP="00BF6CD3">
      <w:pPr>
        <w:pStyle w:val="Corpodetexto"/>
        <w:tabs>
          <w:tab w:val="left" w:pos="284"/>
          <w:tab w:val="left" w:pos="567"/>
          <w:tab w:val="left" w:pos="709"/>
          <w:tab w:val="left" w:pos="993"/>
          <w:tab w:val="left" w:pos="9923"/>
        </w:tabs>
        <w:ind w:left="0"/>
        <w:jc w:val="both"/>
      </w:pPr>
      <w:r>
        <w:t>2</w:t>
      </w:r>
      <w:r w:rsidR="00EF540E">
        <w:t>6</w:t>
      </w:r>
      <w:r w:rsidR="00870EFC">
        <w:t>.2- A simples participação na presente licitação, caracterizada pela inscrição e credenciamento</w:t>
      </w:r>
      <w:r w:rsidR="00870EFC">
        <w:rPr>
          <w:spacing w:val="1"/>
        </w:rPr>
        <w:t xml:space="preserve"> </w:t>
      </w:r>
      <w:r w:rsidR="00870EFC">
        <w:t>para</w:t>
      </w:r>
      <w:r w:rsidR="00870EFC">
        <w:rPr>
          <w:spacing w:val="1"/>
        </w:rPr>
        <w:t xml:space="preserve"> </w:t>
      </w:r>
      <w:r w:rsidR="00870EFC">
        <w:t>participar</w:t>
      </w:r>
      <w:r w:rsidR="00870EFC">
        <w:rPr>
          <w:spacing w:val="1"/>
        </w:rPr>
        <w:t xml:space="preserve"> </w:t>
      </w:r>
      <w:r w:rsidR="00870EFC">
        <w:t>do</w:t>
      </w:r>
      <w:r w:rsidR="00870EFC">
        <w:rPr>
          <w:spacing w:val="1"/>
        </w:rPr>
        <w:t xml:space="preserve"> </w:t>
      </w:r>
      <w:r w:rsidR="00870EFC">
        <w:t>pregão,</w:t>
      </w:r>
      <w:r w:rsidR="00870EFC">
        <w:rPr>
          <w:spacing w:val="1"/>
        </w:rPr>
        <w:t xml:space="preserve"> </w:t>
      </w:r>
      <w:r w:rsidR="00870EFC">
        <w:t>implica</w:t>
      </w:r>
      <w:r w:rsidR="00870EFC">
        <w:rPr>
          <w:spacing w:val="1"/>
        </w:rPr>
        <w:t xml:space="preserve"> </w:t>
      </w:r>
      <w:r w:rsidR="00870EFC">
        <w:t>para</w:t>
      </w:r>
      <w:r w:rsidR="00870EFC">
        <w:rPr>
          <w:spacing w:val="1"/>
        </w:rPr>
        <w:t xml:space="preserve"> </w:t>
      </w:r>
      <w:r w:rsidR="00870EFC">
        <w:t>a</w:t>
      </w:r>
      <w:r w:rsidR="00870EFC">
        <w:rPr>
          <w:spacing w:val="1"/>
        </w:rPr>
        <w:t xml:space="preserve"> </w:t>
      </w:r>
      <w:r w:rsidR="00870EFC">
        <w:t>licitante</w:t>
      </w:r>
      <w:r w:rsidR="00870EFC">
        <w:rPr>
          <w:spacing w:val="1"/>
        </w:rPr>
        <w:t xml:space="preserve"> </w:t>
      </w:r>
      <w:r w:rsidR="00870EFC">
        <w:t>a</w:t>
      </w:r>
      <w:r w:rsidR="00870EFC">
        <w:rPr>
          <w:spacing w:val="1"/>
        </w:rPr>
        <w:t xml:space="preserve"> </w:t>
      </w:r>
      <w:r w:rsidR="00870EFC">
        <w:t>observância</w:t>
      </w:r>
      <w:r w:rsidR="00870EFC">
        <w:rPr>
          <w:spacing w:val="1"/>
        </w:rPr>
        <w:t xml:space="preserve"> </w:t>
      </w:r>
      <w:r w:rsidR="00870EFC">
        <w:t>dos</w:t>
      </w:r>
      <w:r w:rsidR="00870EFC">
        <w:rPr>
          <w:spacing w:val="1"/>
        </w:rPr>
        <w:t xml:space="preserve"> </w:t>
      </w:r>
      <w:r w:rsidR="00870EFC">
        <w:t>preceitos</w:t>
      </w:r>
      <w:r w:rsidR="00870EFC">
        <w:rPr>
          <w:spacing w:val="1"/>
        </w:rPr>
        <w:t xml:space="preserve"> </w:t>
      </w:r>
      <w:r w:rsidR="00870EFC">
        <w:t>legais</w:t>
      </w:r>
      <w:r w:rsidR="00870EFC">
        <w:rPr>
          <w:spacing w:val="60"/>
        </w:rPr>
        <w:t xml:space="preserve"> </w:t>
      </w:r>
      <w:r w:rsidR="00870EFC">
        <w:t>e</w:t>
      </w:r>
      <w:r w:rsidR="00870EFC">
        <w:rPr>
          <w:spacing w:val="1"/>
        </w:rPr>
        <w:t xml:space="preserve"> </w:t>
      </w:r>
      <w:r w:rsidR="00870EFC">
        <w:t>regulamentares em vigor, bem como a integral e incondicional aceitação de todos os termos e</w:t>
      </w:r>
      <w:r w:rsidR="00870EFC">
        <w:rPr>
          <w:spacing w:val="1"/>
        </w:rPr>
        <w:t xml:space="preserve"> </w:t>
      </w:r>
      <w:r w:rsidR="00870EFC">
        <w:t>condições deste edital e de seus anexos, aos quais se submete; implica, também, no reconhecimento</w:t>
      </w:r>
      <w:r w:rsidR="00870EFC">
        <w:rPr>
          <w:spacing w:val="1"/>
        </w:rPr>
        <w:t xml:space="preserve"> </w:t>
      </w:r>
      <w:r w:rsidR="00870EFC">
        <w:t>de</w:t>
      </w:r>
      <w:r w:rsidR="00870EFC">
        <w:rPr>
          <w:spacing w:val="1"/>
        </w:rPr>
        <w:t xml:space="preserve"> </w:t>
      </w:r>
      <w:r w:rsidR="00870EFC">
        <w:t>que</w:t>
      </w:r>
      <w:r w:rsidR="00870EFC">
        <w:rPr>
          <w:spacing w:val="1"/>
        </w:rPr>
        <w:t xml:space="preserve"> </w:t>
      </w:r>
      <w:r w:rsidR="00870EFC">
        <w:t>este</w:t>
      </w:r>
      <w:r w:rsidR="00870EFC">
        <w:rPr>
          <w:spacing w:val="1"/>
        </w:rPr>
        <w:t xml:space="preserve"> </w:t>
      </w:r>
      <w:r w:rsidR="00870EFC">
        <w:t>instrumento</w:t>
      </w:r>
      <w:r w:rsidR="00870EFC">
        <w:rPr>
          <w:spacing w:val="1"/>
        </w:rPr>
        <w:t xml:space="preserve"> </w:t>
      </w:r>
      <w:r w:rsidR="00870EFC">
        <w:t>convocatório</w:t>
      </w:r>
      <w:r w:rsidR="00870EFC">
        <w:rPr>
          <w:spacing w:val="1"/>
        </w:rPr>
        <w:t xml:space="preserve"> </w:t>
      </w:r>
      <w:r w:rsidR="00870EFC">
        <w:t>e</w:t>
      </w:r>
      <w:r w:rsidR="00870EFC">
        <w:rPr>
          <w:spacing w:val="1"/>
        </w:rPr>
        <w:t xml:space="preserve"> </w:t>
      </w:r>
      <w:r w:rsidR="00870EFC">
        <w:t>seus</w:t>
      </w:r>
      <w:r w:rsidR="00870EFC">
        <w:rPr>
          <w:spacing w:val="1"/>
        </w:rPr>
        <w:t xml:space="preserve"> </w:t>
      </w:r>
      <w:r w:rsidR="00870EFC">
        <w:t>anexos</w:t>
      </w:r>
      <w:r w:rsidR="00870EFC">
        <w:rPr>
          <w:spacing w:val="1"/>
        </w:rPr>
        <w:t xml:space="preserve"> </w:t>
      </w:r>
      <w:r w:rsidR="00870EFC">
        <w:t>caracterizaram perfeitamente o objeto do</w:t>
      </w:r>
      <w:r w:rsidR="00870EFC">
        <w:rPr>
          <w:spacing w:val="1"/>
        </w:rPr>
        <w:t xml:space="preserve"> </w:t>
      </w:r>
      <w:r w:rsidR="00870EFC">
        <w:t>certame, sendo os mesmos suficientes para a exata compreensão do objeto e para seu perfeito</w:t>
      </w:r>
      <w:r w:rsidR="00870EFC">
        <w:rPr>
          <w:spacing w:val="1"/>
        </w:rPr>
        <w:t xml:space="preserve"> </w:t>
      </w:r>
      <w:r w:rsidR="00870EFC">
        <w:t>atendimento,</w:t>
      </w:r>
      <w:r w:rsidR="00870EFC">
        <w:rPr>
          <w:spacing w:val="-1"/>
        </w:rPr>
        <w:t xml:space="preserve"> </w:t>
      </w:r>
      <w:r w:rsidR="00870EFC">
        <w:t>não cabendo, posteriormente, o</w:t>
      </w:r>
      <w:r w:rsidR="00870EFC">
        <w:rPr>
          <w:spacing w:val="-1"/>
        </w:rPr>
        <w:t xml:space="preserve"> </w:t>
      </w:r>
      <w:r w:rsidR="00870EFC">
        <w:t>direito a</w:t>
      </w:r>
      <w:r w:rsidR="00870EFC">
        <w:rPr>
          <w:spacing w:val="-1"/>
        </w:rPr>
        <w:t xml:space="preserve"> </w:t>
      </w:r>
      <w:r w:rsidR="00870EFC">
        <w:t>qualquer</w:t>
      </w:r>
      <w:r w:rsidR="00870EFC">
        <w:rPr>
          <w:spacing w:val="-1"/>
        </w:rPr>
        <w:t xml:space="preserve"> </w:t>
      </w:r>
      <w:r w:rsidR="00870EFC">
        <w:t>indenização.</w:t>
      </w:r>
    </w:p>
    <w:p w:rsidR="00E87FA5" w:rsidRDefault="00870EFC" w:rsidP="00BF6CD3">
      <w:pPr>
        <w:pStyle w:val="Corpodetexto"/>
        <w:tabs>
          <w:tab w:val="left" w:pos="284"/>
          <w:tab w:val="left" w:pos="567"/>
          <w:tab w:val="left" w:pos="709"/>
          <w:tab w:val="left" w:pos="993"/>
          <w:tab w:val="left" w:pos="9923"/>
        </w:tabs>
        <w:spacing w:before="118"/>
        <w:ind w:left="0"/>
        <w:jc w:val="both"/>
      </w:pPr>
      <w:r>
        <w:t>2</w:t>
      </w:r>
      <w:r w:rsidR="00EF540E">
        <w:t>6</w:t>
      </w:r>
      <w:r>
        <w:t>.3- A fidelidade e legitimidade de todos os documentos, informações e declarações prestadas em</w:t>
      </w:r>
      <w:r>
        <w:rPr>
          <w:spacing w:val="1"/>
        </w:rPr>
        <w:t xml:space="preserve"> </w:t>
      </w:r>
      <w:r>
        <w:rPr>
          <w:spacing w:val="-1"/>
        </w:rPr>
        <w:t>atendimento</w:t>
      </w:r>
      <w:r>
        <w:t xml:space="preserve"> </w:t>
      </w:r>
      <w:r>
        <w:rPr>
          <w:spacing w:val="-1"/>
        </w:rPr>
        <w:t>às</w:t>
      </w:r>
      <w:r>
        <w:t xml:space="preserve"> </w:t>
      </w:r>
      <w:r>
        <w:rPr>
          <w:spacing w:val="-1"/>
        </w:rPr>
        <w:t>normas</w:t>
      </w:r>
      <w:r>
        <w:t xml:space="preserve"> deste instrumento editalício sujeitam-se às penas da lei. A</w:t>
      </w:r>
      <w:r>
        <w:rPr>
          <w:spacing w:val="1"/>
        </w:rPr>
        <w:t xml:space="preserve"> </w:t>
      </w:r>
      <w:r>
        <w:t>falsidade</w:t>
      </w:r>
      <w:r>
        <w:rPr>
          <w:spacing w:val="1"/>
        </w:rPr>
        <w:t xml:space="preserve"> </w:t>
      </w:r>
      <w:r>
        <w:t>de</w:t>
      </w:r>
      <w:r>
        <w:rPr>
          <w:spacing w:val="1"/>
        </w:rPr>
        <w:t xml:space="preserve"> </w:t>
      </w:r>
      <w:r>
        <w:t>qualquer</w:t>
      </w:r>
      <w:r>
        <w:rPr>
          <w:spacing w:val="1"/>
        </w:rPr>
        <w:t xml:space="preserve"> </w:t>
      </w:r>
      <w:r>
        <w:t>documento</w:t>
      </w:r>
      <w:r>
        <w:rPr>
          <w:spacing w:val="1"/>
        </w:rPr>
        <w:t xml:space="preserve"> </w:t>
      </w:r>
      <w:r>
        <w:t>ou</w:t>
      </w:r>
      <w:r>
        <w:rPr>
          <w:spacing w:val="1"/>
        </w:rPr>
        <w:t xml:space="preserve"> </w:t>
      </w:r>
      <w:r>
        <w:t>a</w:t>
      </w:r>
      <w:r>
        <w:rPr>
          <w:spacing w:val="1"/>
        </w:rPr>
        <w:t xml:space="preserve"> </w:t>
      </w:r>
      <w:r>
        <w:t>inverdade</w:t>
      </w:r>
      <w:r>
        <w:rPr>
          <w:spacing w:val="1"/>
        </w:rPr>
        <w:t xml:space="preserve"> </w:t>
      </w:r>
      <w:r>
        <w:t>das</w:t>
      </w:r>
      <w:r>
        <w:rPr>
          <w:spacing w:val="1"/>
        </w:rPr>
        <w:t xml:space="preserve"> </w:t>
      </w:r>
      <w:r>
        <w:t>informações</w:t>
      </w:r>
      <w:r>
        <w:rPr>
          <w:spacing w:val="1"/>
        </w:rPr>
        <w:t xml:space="preserve"> </w:t>
      </w:r>
      <w:r>
        <w:t>nele</w:t>
      </w:r>
      <w:r>
        <w:rPr>
          <w:spacing w:val="1"/>
        </w:rPr>
        <w:t xml:space="preserve"> </w:t>
      </w:r>
      <w:r>
        <w:t>contidas</w:t>
      </w:r>
      <w:r>
        <w:rPr>
          <w:spacing w:val="1"/>
        </w:rPr>
        <w:t xml:space="preserve"> </w:t>
      </w:r>
      <w:r>
        <w:t>implicará na</w:t>
      </w:r>
      <w:r>
        <w:rPr>
          <w:spacing w:val="1"/>
        </w:rPr>
        <w:t xml:space="preserve"> </w:t>
      </w:r>
      <w:r>
        <w:t>imediata</w:t>
      </w:r>
      <w:r>
        <w:rPr>
          <w:spacing w:val="1"/>
        </w:rPr>
        <w:t xml:space="preserve"> </w:t>
      </w:r>
      <w:r>
        <w:t>desclassificação da licitante que o tiver apresentado; ou, caso tenha sido avencedora, na rescisão do</w:t>
      </w:r>
      <w:r>
        <w:rPr>
          <w:spacing w:val="1"/>
        </w:rPr>
        <w:t xml:space="preserve"> </w:t>
      </w:r>
      <w:r>
        <w:t>ajuste,</w:t>
      </w:r>
      <w:r>
        <w:rPr>
          <w:spacing w:val="-1"/>
        </w:rPr>
        <w:t xml:space="preserve"> </w:t>
      </w:r>
      <w:r>
        <w:t>sem prejuízo das</w:t>
      </w:r>
      <w:r>
        <w:rPr>
          <w:spacing w:val="-3"/>
        </w:rPr>
        <w:t xml:space="preserve"> </w:t>
      </w:r>
      <w:r>
        <w:t>demais</w:t>
      </w:r>
      <w:r>
        <w:rPr>
          <w:spacing w:val="2"/>
        </w:rPr>
        <w:t xml:space="preserve"> </w:t>
      </w:r>
      <w:r>
        <w:t>sanções</w:t>
      </w:r>
      <w:r>
        <w:rPr>
          <w:spacing w:val="2"/>
        </w:rPr>
        <w:t xml:space="preserve"> </w:t>
      </w:r>
      <w:r>
        <w:t>cabíveis.</w:t>
      </w:r>
    </w:p>
    <w:p w:rsidR="00E87FA5" w:rsidRDefault="00870EFC" w:rsidP="003D04B3">
      <w:pPr>
        <w:pStyle w:val="PargrafodaLista"/>
        <w:numPr>
          <w:ilvl w:val="0"/>
          <w:numId w:val="2"/>
        </w:numPr>
        <w:tabs>
          <w:tab w:val="left" w:pos="284"/>
          <w:tab w:val="left" w:pos="567"/>
          <w:tab w:val="left" w:pos="709"/>
          <w:tab w:val="left" w:pos="993"/>
          <w:tab w:val="left" w:pos="1427"/>
          <w:tab w:val="left" w:pos="9923"/>
        </w:tabs>
        <w:spacing w:after="120"/>
        <w:ind w:left="0" w:firstLine="0"/>
        <w:rPr>
          <w:sz w:val="24"/>
        </w:rPr>
      </w:pPr>
      <w:r>
        <w:rPr>
          <w:sz w:val="24"/>
        </w:rPr>
        <w:t>Cada</w:t>
      </w:r>
      <w:r>
        <w:rPr>
          <w:spacing w:val="1"/>
          <w:sz w:val="24"/>
        </w:rPr>
        <w:t xml:space="preserve"> </w:t>
      </w:r>
      <w:r>
        <w:rPr>
          <w:sz w:val="24"/>
        </w:rPr>
        <w:t>proponente</w:t>
      </w:r>
      <w:r>
        <w:rPr>
          <w:spacing w:val="1"/>
          <w:sz w:val="24"/>
        </w:rPr>
        <w:t xml:space="preserve"> </w:t>
      </w:r>
      <w:r>
        <w:rPr>
          <w:sz w:val="24"/>
        </w:rPr>
        <w:t>arcará</w:t>
      </w:r>
      <w:r>
        <w:rPr>
          <w:spacing w:val="1"/>
          <w:sz w:val="24"/>
        </w:rPr>
        <w:t xml:space="preserve"> </w:t>
      </w:r>
      <w:r>
        <w:rPr>
          <w:sz w:val="24"/>
        </w:rPr>
        <w:t>com</w:t>
      </w:r>
      <w:r>
        <w:rPr>
          <w:spacing w:val="1"/>
          <w:sz w:val="24"/>
        </w:rPr>
        <w:t xml:space="preserve"> </w:t>
      </w:r>
      <w:r>
        <w:rPr>
          <w:sz w:val="24"/>
        </w:rPr>
        <w:t>todos</w:t>
      </w:r>
      <w:r>
        <w:rPr>
          <w:spacing w:val="1"/>
          <w:sz w:val="24"/>
        </w:rPr>
        <w:t xml:space="preserve"> </w:t>
      </w:r>
      <w:r>
        <w:rPr>
          <w:sz w:val="24"/>
        </w:rPr>
        <w:t>os</w:t>
      </w:r>
      <w:r>
        <w:rPr>
          <w:spacing w:val="1"/>
          <w:sz w:val="24"/>
        </w:rPr>
        <w:t xml:space="preserve"> </w:t>
      </w:r>
      <w:r>
        <w:rPr>
          <w:sz w:val="24"/>
        </w:rPr>
        <w:t>custos</w:t>
      </w:r>
      <w:r>
        <w:rPr>
          <w:spacing w:val="1"/>
          <w:sz w:val="24"/>
        </w:rPr>
        <w:t xml:space="preserve"> </w:t>
      </w:r>
      <w:r>
        <w:rPr>
          <w:sz w:val="24"/>
        </w:rPr>
        <w:t>diretos</w:t>
      </w:r>
      <w:r>
        <w:rPr>
          <w:spacing w:val="1"/>
          <w:sz w:val="24"/>
        </w:rPr>
        <w:t xml:space="preserve"> </w:t>
      </w:r>
      <w:r>
        <w:rPr>
          <w:sz w:val="24"/>
        </w:rPr>
        <w:t>ou</w:t>
      </w:r>
      <w:r>
        <w:rPr>
          <w:spacing w:val="1"/>
          <w:sz w:val="24"/>
        </w:rPr>
        <w:t xml:space="preserve"> </w:t>
      </w:r>
      <w:r>
        <w:rPr>
          <w:sz w:val="24"/>
        </w:rPr>
        <w:t>indiretos</w:t>
      </w:r>
      <w:r>
        <w:rPr>
          <w:spacing w:val="1"/>
          <w:sz w:val="24"/>
        </w:rPr>
        <w:t xml:space="preserve"> </w:t>
      </w:r>
      <w:r>
        <w:rPr>
          <w:sz w:val="24"/>
        </w:rPr>
        <w:t>para</w:t>
      </w:r>
      <w:r>
        <w:rPr>
          <w:spacing w:val="1"/>
          <w:sz w:val="24"/>
        </w:rPr>
        <w:t xml:space="preserve"> </w:t>
      </w:r>
      <w:r>
        <w:rPr>
          <w:sz w:val="24"/>
        </w:rPr>
        <w:t>a</w:t>
      </w:r>
      <w:r>
        <w:rPr>
          <w:spacing w:val="1"/>
          <w:sz w:val="24"/>
        </w:rPr>
        <w:t xml:space="preserve"> </w:t>
      </w:r>
      <w:r>
        <w:rPr>
          <w:sz w:val="24"/>
        </w:rPr>
        <w:t>preparação</w:t>
      </w:r>
      <w:r>
        <w:rPr>
          <w:spacing w:val="1"/>
          <w:sz w:val="24"/>
        </w:rPr>
        <w:t xml:space="preserve"> </w:t>
      </w:r>
      <w:r>
        <w:rPr>
          <w:sz w:val="24"/>
        </w:rPr>
        <w:t>e</w:t>
      </w:r>
      <w:r>
        <w:rPr>
          <w:spacing w:val="1"/>
          <w:sz w:val="24"/>
        </w:rPr>
        <w:t xml:space="preserve"> </w:t>
      </w:r>
      <w:r>
        <w:rPr>
          <w:sz w:val="24"/>
        </w:rPr>
        <w:t>apresentação</w:t>
      </w:r>
      <w:r>
        <w:rPr>
          <w:spacing w:val="-2"/>
          <w:sz w:val="24"/>
        </w:rPr>
        <w:t xml:space="preserve"> </w:t>
      </w:r>
      <w:r>
        <w:rPr>
          <w:sz w:val="24"/>
        </w:rPr>
        <w:t>de</w:t>
      </w:r>
      <w:r>
        <w:rPr>
          <w:spacing w:val="-5"/>
          <w:sz w:val="24"/>
        </w:rPr>
        <w:t xml:space="preserve"> </w:t>
      </w:r>
      <w:r>
        <w:rPr>
          <w:sz w:val="24"/>
        </w:rPr>
        <w:t>sua</w:t>
      </w:r>
      <w:r>
        <w:rPr>
          <w:spacing w:val="-2"/>
          <w:sz w:val="24"/>
        </w:rPr>
        <w:t xml:space="preserve"> </w:t>
      </w:r>
      <w:r>
        <w:rPr>
          <w:sz w:val="24"/>
        </w:rPr>
        <w:t>proposta,</w:t>
      </w:r>
      <w:r>
        <w:rPr>
          <w:spacing w:val="-1"/>
          <w:sz w:val="24"/>
        </w:rPr>
        <w:t xml:space="preserve"> </w:t>
      </w:r>
      <w:r>
        <w:rPr>
          <w:sz w:val="24"/>
        </w:rPr>
        <w:t>independentemente do</w:t>
      </w:r>
      <w:r>
        <w:rPr>
          <w:spacing w:val="-4"/>
          <w:sz w:val="24"/>
        </w:rPr>
        <w:t xml:space="preserve"> </w:t>
      </w:r>
      <w:r>
        <w:rPr>
          <w:sz w:val="24"/>
        </w:rPr>
        <w:t>resultado</w:t>
      </w:r>
      <w:r>
        <w:rPr>
          <w:spacing w:val="-1"/>
          <w:sz w:val="24"/>
        </w:rPr>
        <w:t xml:space="preserve"> </w:t>
      </w:r>
      <w:r>
        <w:rPr>
          <w:sz w:val="24"/>
        </w:rPr>
        <w:t>deste</w:t>
      </w:r>
      <w:r>
        <w:rPr>
          <w:spacing w:val="-2"/>
          <w:sz w:val="24"/>
        </w:rPr>
        <w:t xml:space="preserve"> </w:t>
      </w:r>
      <w:r>
        <w:rPr>
          <w:sz w:val="24"/>
        </w:rPr>
        <w:t>procedimento</w:t>
      </w:r>
      <w:r>
        <w:rPr>
          <w:spacing w:val="1"/>
          <w:sz w:val="24"/>
        </w:rPr>
        <w:t xml:space="preserve"> </w:t>
      </w:r>
      <w:r>
        <w:rPr>
          <w:sz w:val="24"/>
        </w:rPr>
        <w:t>licitatório.</w:t>
      </w:r>
    </w:p>
    <w:p w:rsidR="00E87FA5" w:rsidRDefault="00870EFC" w:rsidP="003D04B3">
      <w:pPr>
        <w:pStyle w:val="PargrafodaLista"/>
        <w:numPr>
          <w:ilvl w:val="0"/>
          <w:numId w:val="2"/>
        </w:numPr>
        <w:tabs>
          <w:tab w:val="left" w:pos="284"/>
          <w:tab w:val="left" w:pos="567"/>
          <w:tab w:val="left" w:pos="709"/>
          <w:tab w:val="left" w:pos="993"/>
          <w:tab w:val="left" w:pos="1427"/>
          <w:tab w:val="left" w:pos="9923"/>
        </w:tabs>
        <w:spacing w:after="120"/>
        <w:ind w:left="0" w:firstLine="0"/>
        <w:rPr>
          <w:sz w:val="24"/>
        </w:rPr>
      </w:pPr>
      <w:r>
        <w:rPr>
          <w:sz w:val="24"/>
        </w:rPr>
        <w:t>As comunicações decorrentes de eventuais recursos, bem como quaisquer outras comunicações</w:t>
      </w:r>
      <w:r>
        <w:rPr>
          <w:spacing w:val="1"/>
          <w:sz w:val="24"/>
        </w:rPr>
        <w:t xml:space="preserve"> </w:t>
      </w:r>
      <w:r>
        <w:rPr>
          <w:sz w:val="24"/>
        </w:rPr>
        <w:t>poderão ser comunicadas aos proponentes por qualquer meio de comunicação</w:t>
      </w:r>
      <w:r>
        <w:rPr>
          <w:spacing w:val="1"/>
          <w:sz w:val="24"/>
        </w:rPr>
        <w:t xml:space="preserve"> </w:t>
      </w:r>
      <w:r>
        <w:rPr>
          <w:sz w:val="24"/>
        </w:rPr>
        <w:t>que comprove o</w:t>
      </w:r>
      <w:r>
        <w:rPr>
          <w:spacing w:val="1"/>
          <w:sz w:val="24"/>
        </w:rPr>
        <w:t xml:space="preserve"> </w:t>
      </w:r>
      <w:r>
        <w:rPr>
          <w:sz w:val="24"/>
        </w:rPr>
        <w:t>recebimento</w:t>
      </w:r>
      <w:r>
        <w:rPr>
          <w:spacing w:val="14"/>
          <w:sz w:val="24"/>
        </w:rPr>
        <w:t xml:space="preserve"> </w:t>
      </w:r>
      <w:r>
        <w:rPr>
          <w:sz w:val="24"/>
        </w:rPr>
        <w:t>ou,</w:t>
      </w:r>
      <w:r>
        <w:rPr>
          <w:spacing w:val="17"/>
          <w:sz w:val="24"/>
        </w:rPr>
        <w:t xml:space="preserve"> </w:t>
      </w:r>
      <w:r>
        <w:rPr>
          <w:sz w:val="24"/>
        </w:rPr>
        <w:t>ainda,</w:t>
      </w:r>
      <w:r>
        <w:rPr>
          <w:spacing w:val="14"/>
          <w:sz w:val="24"/>
        </w:rPr>
        <w:t xml:space="preserve"> </w:t>
      </w:r>
      <w:r>
        <w:rPr>
          <w:sz w:val="24"/>
        </w:rPr>
        <w:t>dar-se-ão</w:t>
      </w:r>
      <w:r>
        <w:rPr>
          <w:spacing w:val="14"/>
          <w:sz w:val="24"/>
        </w:rPr>
        <w:t xml:space="preserve"> </w:t>
      </w:r>
      <w:r>
        <w:rPr>
          <w:sz w:val="24"/>
        </w:rPr>
        <w:t>por</w:t>
      </w:r>
      <w:r>
        <w:rPr>
          <w:spacing w:val="16"/>
          <w:sz w:val="24"/>
        </w:rPr>
        <w:t xml:space="preserve"> </w:t>
      </w:r>
      <w:r>
        <w:rPr>
          <w:sz w:val="24"/>
        </w:rPr>
        <w:t>meio</w:t>
      </w:r>
      <w:r>
        <w:rPr>
          <w:spacing w:val="13"/>
          <w:sz w:val="24"/>
        </w:rPr>
        <w:t xml:space="preserve"> </w:t>
      </w:r>
      <w:r>
        <w:rPr>
          <w:sz w:val="24"/>
        </w:rPr>
        <w:t>de</w:t>
      </w:r>
      <w:r>
        <w:rPr>
          <w:spacing w:val="16"/>
          <w:sz w:val="24"/>
        </w:rPr>
        <w:t xml:space="preserve"> </w:t>
      </w:r>
      <w:r>
        <w:rPr>
          <w:sz w:val="24"/>
        </w:rPr>
        <w:t>publicações</w:t>
      </w:r>
      <w:r>
        <w:rPr>
          <w:spacing w:val="12"/>
          <w:sz w:val="24"/>
        </w:rPr>
        <w:t xml:space="preserve"> </w:t>
      </w:r>
      <w:r>
        <w:rPr>
          <w:sz w:val="24"/>
        </w:rPr>
        <w:t>no</w:t>
      </w:r>
      <w:r>
        <w:rPr>
          <w:spacing w:val="14"/>
          <w:sz w:val="24"/>
        </w:rPr>
        <w:t xml:space="preserve"> </w:t>
      </w:r>
      <w:r>
        <w:rPr>
          <w:sz w:val="24"/>
        </w:rPr>
        <w:t>link</w:t>
      </w:r>
      <w:r>
        <w:rPr>
          <w:color w:val="0000FF"/>
          <w:spacing w:val="14"/>
          <w:sz w:val="24"/>
        </w:rPr>
        <w:t xml:space="preserve"> </w:t>
      </w:r>
      <w:proofErr w:type="gramStart"/>
      <w:r>
        <w:rPr>
          <w:color w:val="0000FF"/>
          <w:sz w:val="24"/>
          <w:u w:val="single" w:color="0000FF"/>
        </w:rPr>
        <w:t>https</w:t>
      </w:r>
      <w:proofErr w:type="gramEnd"/>
      <w:r>
        <w:rPr>
          <w:color w:val="0000FF"/>
          <w:sz w:val="24"/>
          <w:u w:val="single" w:color="0000FF"/>
        </w:rPr>
        <w:t>://</w:t>
      </w:r>
      <w:hyperlink r:id="rId35">
        <w:r>
          <w:rPr>
            <w:color w:val="0000FF"/>
            <w:sz w:val="24"/>
            <w:u w:val="single" w:color="0000FF"/>
          </w:rPr>
          <w:t>www.bomjardim.rj.gov.br</w:t>
        </w:r>
      </w:hyperlink>
      <w:r>
        <w:rPr>
          <w:color w:val="0000FF"/>
          <w:spacing w:val="-57"/>
          <w:sz w:val="24"/>
        </w:rPr>
        <w:t xml:space="preserve"> </w:t>
      </w:r>
      <w:r>
        <w:rPr>
          <w:sz w:val="24"/>
        </w:rPr>
        <w:t>e</w:t>
      </w:r>
      <w:r>
        <w:rPr>
          <w:spacing w:val="-5"/>
          <w:sz w:val="24"/>
        </w:rPr>
        <w:t xml:space="preserve"> </w:t>
      </w:r>
      <w:r>
        <w:rPr>
          <w:sz w:val="24"/>
          <w:u w:val="single"/>
        </w:rPr>
        <w:t>https://</w:t>
      </w:r>
      <w:hyperlink r:id="rId36">
        <w:r>
          <w:rPr>
            <w:sz w:val="24"/>
            <w:u w:val="single"/>
          </w:rPr>
          <w:t>www.licitanet.com.br/.</w:t>
        </w:r>
      </w:hyperlink>
    </w:p>
    <w:p w:rsidR="00E87FA5" w:rsidRDefault="00870EFC" w:rsidP="003D04B3">
      <w:pPr>
        <w:pStyle w:val="PargrafodaLista"/>
        <w:numPr>
          <w:ilvl w:val="0"/>
          <w:numId w:val="2"/>
        </w:numPr>
        <w:tabs>
          <w:tab w:val="left" w:pos="284"/>
          <w:tab w:val="left" w:pos="567"/>
          <w:tab w:val="left" w:pos="709"/>
          <w:tab w:val="left" w:pos="993"/>
          <w:tab w:val="left" w:pos="1427"/>
          <w:tab w:val="left" w:pos="9923"/>
        </w:tabs>
        <w:spacing w:after="120"/>
        <w:ind w:left="0" w:firstLine="0"/>
        <w:rPr>
          <w:sz w:val="24"/>
        </w:rPr>
      </w:pPr>
      <w:r>
        <w:rPr>
          <w:sz w:val="24"/>
        </w:rPr>
        <w:t>A</w:t>
      </w:r>
      <w:r>
        <w:rPr>
          <w:spacing w:val="1"/>
          <w:sz w:val="24"/>
        </w:rPr>
        <w:t xml:space="preserve"> </w:t>
      </w:r>
      <w:r>
        <w:rPr>
          <w:sz w:val="24"/>
        </w:rPr>
        <w:t>pregoeira,</w:t>
      </w:r>
      <w:r>
        <w:rPr>
          <w:spacing w:val="1"/>
          <w:sz w:val="24"/>
        </w:rPr>
        <w:t xml:space="preserve"> </w:t>
      </w:r>
      <w:r>
        <w:rPr>
          <w:sz w:val="24"/>
        </w:rPr>
        <w:t>se</w:t>
      </w:r>
      <w:r>
        <w:rPr>
          <w:spacing w:val="1"/>
          <w:sz w:val="24"/>
        </w:rPr>
        <w:t xml:space="preserve"> </w:t>
      </w:r>
      <w:r>
        <w:rPr>
          <w:sz w:val="24"/>
        </w:rPr>
        <w:t>entender</w:t>
      </w:r>
      <w:r>
        <w:rPr>
          <w:spacing w:val="1"/>
          <w:sz w:val="24"/>
        </w:rPr>
        <w:t xml:space="preserve"> </w:t>
      </w:r>
      <w:r>
        <w:rPr>
          <w:sz w:val="24"/>
        </w:rPr>
        <w:t>conveniente</w:t>
      </w:r>
      <w:r>
        <w:rPr>
          <w:spacing w:val="1"/>
          <w:sz w:val="24"/>
        </w:rPr>
        <w:t xml:space="preserve"> </w:t>
      </w:r>
      <w:r>
        <w:rPr>
          <w:sz w:val="24"/>
        </w:rPr>
        <w:t>ou</w:t>
      </w:r>
      <w:r>
        <w:rPr>
          <w:spacing w:val="1"/>
          <w:sz w:val="24"/>
        </w:rPr>
        <w:t xml:space="preserve"> </w:t>
      </w:r>
      <w:r>
        <w:rPr>
          <w:sz w:val="24"/>
        </w:rPr>
        <w:t>necessário,</w:t>
      </w:r>
      <w:r>
        <w:rPr>
          <w:spacing w:val="1"/>
          <w:sz w:val="24"/>
        </w:rPr>
        <w:t xml:space="preserve"> </w:t>
      </w:r>
      <w:r>
        <w:rPr>
          <w:sz w:val="24"/>
        </w:rPr>
        <w:t>poderá</w:t>
      </w:r>
      <w:r>
        <w:rPr>
          <w:spacing w:val="1"/>
          <w:sz w:val="24"/>
        </w:rPr>
        <w:t xml:space="preserve"> </w:t>
      </w:r>
      <w:r>
        <w:rPr>
          <w:sz w:val="24"/>
        </w:rPr>
        <w:t>utilizar-se</w:t>
      </w:r>
      <w:r>
        <w:rPr>
          <w:spacing w:val="1"/>
          <w:sz w:val="24"/>
        </w:rPr>
        <w:t xml:space="preserve"> </w:t>
      </w:r>
      <w:r>
        <w:rPr>
          <w:sz w:val="24"/>
        </w:rPr>
        <w:t>de</w:t>
      </w:r>
      <w:r>
        <w:rPr>
          <w:spacing w:val="60"/>
          <w:sz w:val="24"/>
        </w:rPr>
        <w:t xml:space="preserve"> </w:t>
      </w:r>
      <w:r>
        <w:rPr>
          <w:sz w:val="24"/>
        </w:rPr>
        <w:t>assessoramento</w:t>
      </w:r>
      <w:r>
        <w:rPr>
          <w:spacing w:val="1"/>
          <w:sz w:val="24"/>
        </w:rPr>
        <w:t xml:space="preserve"> </w:t>
      </w:r>
      <w:r>
        <w:rPr>
          <w:sz w:val="24"/>
        </w:rPr>
        <w:t xml:space="preserve">técnico e específico para tomar decisões </w:t>
      </w:r>
      <w:proofErr w:type="gramStart"/>
      <w:r>
        <w:rPr>
          <w:sz w:val="24"/>
        </w:rPr>
        <w:t>relativas ao presente certame licitatório</w:t>
      </w:r>
      <w:proofErr w:type="gramEnd"/>
      <w:r>
        <w:rPr>
          <w:sz w:val="24"/>
        </w:rPr>
        <w:t>, o qual se efetivará</w:t>
      </w:r>
      <w:r>
        <w:rPr>
          <w:spacing w:val="1"/>
          <w:sz w:val="24"/>
        </w:rPr>
        <w:t xml:space="preserve"> </w:t>
      </w:r>
      <w:r>
        <w:rPr>
          <w:sz w:val="24"/>
        </w:rPr>
        <w:t>através</w:t>
      </w:r>
      <w:r>
        <w:rPr>
          <w:spacing w:val="-1"/>
          <w:sz w:val="24"/>
        </w:rPr>
        <w:t xml:space="preserve"> </w:t>
      </w:r>
      <w:r>
        <w:rPr>
          <w:sz w:val="24"/>
        </w:rPr>
        <w:t>de</w:t>
      </w:r>
      <w:r>
        <w:rPr>
          <w:spacing w:val="-1"/>
          <w:sz w:val="24"/>
        </w:rPr>
        <w:t xml:space="preserve"> </w:t>
      </w:r>
      <w:r>
        <w:rPr>
          <w:sz w:val="24"/>
        </w:rPr>
        <w:t>parecer</w:t>
      </w:r>
      <w:r>
        <w:rPr>
          <w:spacing w:val="-1"/>
          <w:sz w:val="24"/>
        </w:rPr>
        <w:t xml:space="preserve"> </w:t>
      </w:r>
      <w:r>
        <w:rPr>
          <w:sz w:val="24"/>
        </w:rPr>
        <w:t>formal</w:t>
      </w:r>
      <w:r>
        <w:rPr>
          <w:spacing w:val="1"/>
          <w:sz w:val="24"/>
        </w:rPr>
        <w:t xml:space="preserve"> </w:t>
      </w:r>
      <w:r>
        <w:rPr>
          <w:sz w:val="24"/>
        </w:rPr>
        <w:t>que</w:t>
      </w:r>
      <w:r>
        <w:rPr>
          <w:spacing w:val="-1"/>
          <w:sz w:val="24"/>
        </w:rPr>
        <w:t xml:space="preserve"> </w:t>
      </w:r>
      <w:r>
        <w:rPr>
          <w:sz w:val="24"/>
        </w:rPr>
        <w:t>integrará</w:t>
      </w:r>
      <w:r>
        <w:rPr>
          <w:spacing w:val="-4"/>
          <w:sz w:val="24"/>
        </w:rPr>
        <w:t xml:space="preserve"> </w:t>
      </w:r>
      <w:r>
        <w:rPr>
          <w:sz w:val="24"/>
        </w:rPr>
        <w:t>o</w:t>
      </w:r>
      <w:r>
        <w:rPr>
          <w:spacing w:val="-1"/>
          <w:sz w:val="24"/>
        </w:rPr>
        <w:t xml:space="preserve"> </w:t>
      </w:r>
      <w:r>
        <w:rPr>
          <w:sz w:val="24"/>
        </w:rPr>
        <w:t>respectivo processo.</w:t>
      </w:r>
    </w:p>
    <w:p w:rsidR="00E87FA5" w:rsidRDefault="00870EFC" w:rsidP="003D04B3">
      <w:pPr>
        <w:pStyle w:val="PargrafodaLista"/>
        <w:numPr>
          <w:ilvl w:val="0"/>
          <w:numId w:val="2"/>
        </w:numPr>
        <w:tabs>
          <w:tab w:val="left" w:pos="284"/>
          <w:tab w:val="left" w:pos="567"/>
          <w:tab w:val="left" w:pos="709"/>
          <w:tab w:val="left" w:pos="993"/>
          <w:tab w:val="left" w:pos="1427"/>
          <w:tab w:val="left" w:pos="9923"/>
        </w:tabs>
        <w:spacing w:after="120"/>
        <w:ind w:left="0" w:firstLine="0"/>
        <w:rPr>
          <w:sz w:val="24"/>
        </w:rPr>
      </w:pPr>
      <w:r>
        <w:rPr>
          <w:sz w:val="24"/>
        </w:rPr>
        <w:t>As normas disciplinadoras deste pregão serão interpretadas em favor da ampliação da disputa,</w:t>
      </w:r>
      <w:r>
        <w:rPr>
          <w:spacing w:val="1"/>
          <w:sz w:val="24"/>
        </w:rPr>
        <w:t xml:space="preserve"> </w:t>
      </w:r>
      <w:r>
        <w:rPr>
          <w:sz w:val="24"/>
        </w:rPr>
        <w:t>observada a igualdade de oportunidades entre as proponentes, sem comprometimento do interesse</w:t>
      </w:r>
      <w:r>
        <w:rPr>
          <w:spacing w:val="1"/>
          <w:sz w:val="24"/>
        </w:rPr>
        <w:t xml:space="preserve"> </w:t>
      </w:r>
      <w:r>
        <w:rPr>
          <w:sz w:val="24"/>
        </w:rPr>
        <w:t>público,</w:t>
      </w:r>
      <w:r>
        <w:rPr>
          <w:spacing w:val="-1"/>
          <w:sz w:val="24"/>
        </w:rPr>
        <w:t xml:space="preserve"> </w:t>
      </w:r>
      <w:r>
        <w:rPr>
          <w:sz w:val="24"/>
        </w:rPr>
        <w:t>da</w:t>
      </w:r>
      <w:r>
        <w:rPr>
          <w:spacing w:val="-2"/>
          <w:sz w:val="24"/>
        </w:rPr>
        <w:t xml:space="preserve"> </w:t>
      </w:r>
      <w:r>
        <w:rPr>
          <w:sz w:val="24"/>
        </w:rPr>
        <w:t>finalidade</w:t>
      </w:r>
      <w:r>
        <w:rPr>
          <w:spacing w:val="-1"/>
          <w:sz w:val="24"/>
        </w:rPr>
        <w:t xml:space="preserve"> </w:t>
      </w:r>
      <w:r>
        <w:rPr>
          <w:sz w:val="24"/>
        </w:rPr>
        <w:t>e</w:t>
      </w:r>
      <w:r>
        <w:rPr>
          <w:spacing w:val="-2"/>
          <w:sz w:val="24"/>
        </w:rPr>
        <w:t xml:space="preserve"> </w:t>
      </w:r>
      <w:r>
        <w:rPr>
          <w:sz w:val="24"/>
        </w:rPr>
        <w:t>da</w:t>
      </w:r>
      <w:r>
        <w:rPr>
          <w:spacing w:val="-1"/>
          <w:sz w:val="24"/>
        </w:rPr>
        <w:t xml:space="preserve"> </w:t>
      </w:r>
      <w:r>
        <w:rPr>
          <w:sz w:val="24"/>
        </w:rPr>
        <w:t>segurança</w:t>
      </w:r>
      <w:r>
        <w:rPr>
          <w:spacing w:val="-2"/>
          <w:sz w:val="24"/>
        </w:rPr>
        <w:t xml:space="preserve"> </w:t>
      </w:r>
      <w:r>
        <w:rPr>
          <w:sz w:val="24"/>
        </w:rPr>
        <w:t>do procedimento</w:t>
      </w:r>
      <w:r>
        <w:rPr>
          <w:spacing w:val="-1"/>
          <w:sz w:val="24"/>
        </w:rPr>
        <w:t xml:space="preserve"> </w:t>
      </w:r>
      <w:r>
        <w:rPr>
          <w:sz w:val="24"/>
        </w:rPr>
        <w:t>e</w:t>
      </w:r>
      <w:r>
        <w:rPr>
          <w:spacing w:val="1"/>
          <w:sz w:val="24"/>
        </w:rPr>
        <w:t xml:space="preserve"> </w:t>
      </w:r>
      <w:r>
        <w:rPr>
          <w:sz w:val="24"/>
        </w:rPr>
        <w:t>dos</w:t>
      </w:r>
      <w:r>
        <w:rPr>
          <w:spacing w:val="-4"/>
          <w:sz w:val="24"/>
        </w:rPr>
        <w:t xml:space="preserve"> </w:t>
      </w:r>
      <w:r>
        <w:rPr>
          <w:sz w:val="24"/>
        </w:rPr>
        <w:t>futuros ajustes</w:t>
      </w:r>
      <w:r>
        <w:rPr>
          <w:spacing w:val="1"/>
          <w:sz w:val="24"/>
        </w:rPr>
        <w:t xml:space="preserve"> </w:t>
      </w:r>
      <w:r>
        <w:rPr>
          <w:sz w:val="24"/>
        </w:rPr>
        <w:t>dele</w:t>
      </w:r>
      <w:r>
        <w:rPr>
          <w:spacing w:val="1"/>
          <w:sz w:val="24"/>
        </w:rPr>
        <w:t xml:space="preserve"> </w:t>
      </w:r>
      <w:r>
        <w:rPr>
          <w:sz w:val="24"/>
        </w:rPr>
        <w:t>decorrentes.</w:t>
      </w:r>
    </w:p>
    <w:p w:rsidR="00E87FA5" w:rsidRDefault="00870EFC" w:rsidP="003D04B3">
      <w:pPr>
        <w:pStyle w:val="PargrafodaLista"/>
        <w:numPr>
          <w:ilvl w:val="0"/>
          <w:numId w:val="2"/>
        </w:numPr>
        <w:tabs>
          <w:tab w:val="left" w:pos="284"/>
          <w:tab w:val="left" w:pos="567"/>
          <w:tab w:val="left" w:pos="709"/>
          <w:tab w:val="left" w:pos="993"/>
          <w:tab w:val="left" w:pos="1427"/>
          <w:tab w:val="left" w:pos="9923"/>
        </w:tabs>
        <w:spacing w:after="120"/>
        <w:ind w:left="0" w:firstLine="0"/>
        <w:rPr>
          <w:sz w:val="24"/>
        </w:rPr>
      </w:pPr>
      <w:r>
        <w:rPr>
          <w:sz w:val="24"/>
        </w:rPr>
        <w:t>Muito embora os documentos estejam apresentados de forma individualizada, todos eles se</w:t>
      </w:r>
      <w:r>
        <w:rPr>
          <w:spacing w:val="1"/>
          <w:sz w:val="24"/>
        </w:rPr>
        <w:t xml:space="preserve"> </w:t>
      </w:r>
      <w:r>
        <w:rPr>
          <w:sz w:val="24"/>
        </w:rPr>
        <w:t xml:space="preserve">completam, sendo que cada proponente </w:t>
      </w:r>
      <w:proofErr w:type="gramStart"/>
      <w:r>
        <w:rPr>
          <w:sz w:val="24"/>
        </w:rPr>
        <w:t>deverá,</w:t>
      </w:r>
      <w:proofErr w:type="gramEnd"/>
      <w:r>
        <w:rPr>
          <w:sz w:val="24"/>
        </w:rPr>
        <w:t xml:space="preserve"> para a apresentação de PROPOSTA DE PREÇOS e</w:t>
      </w:r>
      <w:r>
        <w:rPr>
          <w:spacing w:val="1"/>
          <w:sz w:val="24"/>
        </w:rPr>
        <w:t xml:space="preserve"> </w:t>
      </w:r>
      <w:r>
        <w:rPr>
          <w:sz w:val="24"/>
        </w:rPr>
        <w:t>DOCUMENTOS DE HABILITAÇÃO, bem como eventuais outros documentos, ao se valer do</w:t>
      </w:r>
      <w:r>
        <w:rPr>
          <w:spacing w:val="1"/>
          <w:sz w:val="24"/>
        </w:rPr>
        <w:t xml:space="preserve"> </w:t>
      </w:r>
      <w:r>
        <w:rPr>
          <w:sz w:val="24"/>
        </w:rPr>
        <w:t>edital</w:t>
      </w:r>
      <w:r>
        <w:rPr>
          <w:spacing w:val="1"/>
          <w:sz w:val="24"/>
        </w:rPr>
        <w:t xml:space="preserve"> </w:t>
      </w:r>
      <w:r>
        <w:rPr>
          <w:sz w:val="24"/>
        </w:rPr>
        <w:t>e</w:t>
      </w:r>
      <w:r>
        <w:rPr>
          <w:spacing w:val="1"/>
          <w:sz w:val="24"/>
        </w:rPr>
        <w:t xml:space="preserve"> </w:t>
      </w:r>
      <w:r>
        <w:rPr>
          <w:sz w:val="24"/>
        </w:rPr>
        <w:t>anexos,</w:t>
      </w:r>
      <w:r>
        <w:rPr>
          <w:spacing w:val="1"/>
          <w:sz w:val="24"/>
        </w:rPr>
        <w:t xml:space="preserve"> </w:t>
      </w:r>
      <w:r>
        <w:rPr>
          <w:sz w:val="24"/>
        </w:rPr>
        <w:t>inteirar-se</w:t>
      </w:r>
      <w:r>
        <w:rPr>
          <w:spacing w:val="1"/>
          <w:sz w:val="24"/>
        </w:rPr>
        <w:t xml:space="preserve"> </w:t>
      </w:r>
      <w:r>
        <w:rPr>
          <w:sz w:val="24"/>
        </w:rPr>
        <w:t>de</w:t>
      </w:r>
      <w:r>
        <w:rPr>
          <w:spacing w:val="1"/>
          <w:sz w:val="24"/>
        </w:rPr>
        <w:t xml:space="preserve"> </w:t>
      </w:r>
      <w:r>
        <w:rPr>
          <w:sz w:val="24"/>
        </w:rPr>
        <w:t>sua</w:t>
      </w:r>
      <w:r>
        <w:rPr>
          <w:spacing w:val="1"/>
          <w:sz w:val="24"/>
        </w:rPr>
        <w:t xml:space="preserve"> </w:t>
      </w:r>
      <w:r>
        <w:rPr>
          <w:sz w:val="24"/>
        </w:rPr>
        <w:t>composição,</w:t>
      </w:r>
      <w:r>
        <w:rPr>
          <w:spacing w:val="1"/>
          <w:sz w:val="24"/>
        </w:rPr>
        <w:t xml:space="preserve"> </w:t>
      </w:r>
      <w:r>
        <w:rPr>
          <w:sz w:val="24"/>
        </w:rPr>
        <w:t>tomando</w:t>
      </w:r>
      <w:r>
        <w:rPr>
          <w:spacing w:val="1"/>
          <w:sz w:val="24"/>
        </w:rPr>
        <w:t xml:space="preserve"> </w:t>
      </w:r>
      <w:r>
        <w:rPr>
          <w:sz w:val="24"/>
        </w:rPr>
        <w:t>conhecimento,</w:t>
      </w:r>
      <w:r>
        <w:rPr>
          <w:spacing w:val="1"/>
          <w:sz w:val="24"/>
        </w:rPr>
        <w:t xml:space="preserve"> </w:t>
      </w:r>
      <w:r>
        <w:rPr>
          <w:sz w:val="24"/>
        </w:rPr>
        <w:t>assim,</w:t>
      </w:r>
      <w:r>
        <w:rPr>
          <w:spacing w:val="1"/>
          <w:sz w:val="24"/>
        </w:rPr>
        <w:t xml:space="preserve"> </w:t>
      </w:r>
      <w:r>
        <w:rPr>
          <w:sz w:val="24"/>
        </w:rPr>
        <w:t>das</w:t>
      </w:r>
      <w:r>
        <w:rPr>
          <w:spacing w:val="1"/>
          <w:sz w:val="24"/>
        </w:rPr>
        <w:t xml:space="preserve"> </w:t>
      </w:r>
      <w:r>
        <w:rPr>
          <w:sz w:val="24"/>
        </w:rPr>
        <w:t>condições</w:t>
      </w:r>
      <w:r>
        <w:rPr>
          <w:spacing w:val="1"/>
          <w:sz w:val="24"/>
        </w:rPr>
        <w:t xml:space="preserve"> </w:t>
      </w:r>
      <w:r>
        <w:rPr>
          <w:sz w:val="24"/>
        </w:rPr>
        <w:t>administrativas</w:t>
      </w:r>
      <w:r>
        <w:rPr>
          <w:spacing w:val="1"/>
          <w:sz w:val="24"/>
        </w:rPr>
        <w:t xml:space="preserve"> </w:t>
      </w:r>
      <w:r>
        <w:rPr>
          <w:sz w:val="24"/>
        </w:rPr>
        <w:t>e</w:t>
      </w:r>
      <w:r>
        <w:rPr>
          <w:spacing w:val="1"/>
          <w:sz w:val="24"/>
        </w:rPr>
        <w:t xml:space="preserve"> </w:t>
      </w:r>
      <w:r>
        <w:rPr>
          <w:sz w:val="24"/>
        </w:rPr>
        <w:t>técnicas</w:t>
      </w:r>
      <w:r>
        <w:rPr>
          <w:spacing w:val="1"/>
          <w:sz w:val="24"/>
        </w:rPr>
        <w:t xml:space="preserve"> </w:t>
      </w:r>
      <w:r>
        <w:rPr>
          <w:sz w:val="24"/>
        </w:rPr>
        <w:t>que</w:t>
      </w:r>
      <w:r>
        <w:rPr>
          <w:spacing w:val="1"/>
          <w:sz w:val="24"/>
        </w:rPr>
        <w:t xml:space="preserve"> </w:t>
      </w:r>
      <w:r>
        <w:rPr>
          <w:sz w:val="24"/>
        </w:rPr>
        <w:t>nortearão</w:t>
      </w:r>
      <w:r>
        <w:rPr>
          <w:spacing w:val="1"/>
          <w:sz w:val="24"/>
        </w:rPr>
        <w:t xml:space="preserve"> </w:t>
      </w:r>
      <w:r>
        <w:rPr>
          <w:sz w:val="24"/>
        </w:rPr>
        <w:t>o</w:t>
      </w:r>
      <w:r>
        <w:rPr>
          <w:spacing w:val="1"/>
          <w:sz w:val="24"/>
        </w:rPr>
        <w:t xml:space="preserve"> </w:t>
      </w:r>
      <w:r>
        <w:rPr>
          <w:sz w:val="24"/>
        </w:rPr>
        <w:t>desenvolvimento</w:t>
      </w:r>
      <w:r>
        <w:rPr>
          <w:spacing w:val="1"/>
          <w:sz w:val="24"/>
        </w:rPr>
        <w:t xml:space="preserve"> </w:t>
      </w:r>
      <w:r>
        <w:rPr>
          <w:sz w:val="24"/>
        </w:rPr>
        <w:t>do</w:t>
      </w:r>
      <w:r>
        <w:rPr>
          <w:spacing w:val="1"/>
          <w:sz w:val="24"/>
        </w:rPr>
        <w:t xml:space="preserve"> </w:t>
      </w:r>
      <w:r>
        <w:rPr>
          <w:sz w:val="24"/>
        </w:rPr>
        <w:t>certame</w:t>
      </w:r>
      <w:r>
        <w:rPr>
          <w:spacing w:val="1"/>
          <w:sz w:val="24"/>
        </w:rPr>
        <w:t xml:space="preserve"> </w:t>
      </w:r>
      <w:r>
        <w:rPr>
          <w:sz w:val="24"/>
        </w:rPr>
        <w:t>e</w:t>
      </w:r>
      <w:r>
        <w:rPr>
          <w:spacing w:val="1"/>
          <w:sz w:val="24"/>
        </w:rPr>
        <w:t xml:space="preserve"> </w:t>
      </w:r>
      <w:r>
        <w:rPr>
          <w:sz w:val="24"/>
        </w:rPr>
        <w:t>a</w:t>
      </w:r>
      <w:r>
        <w:rPr>
          <w:spacing w:val="1"/>
          <w:sz w:val="24"/>
        </w:rPr>
        <w:t xml:space="preserve"> </w:t>
      </w:r>
      <w:r>
        <w:rPr>
          <w:sz w:val="24"/>
        </w:rPr>
        <w:t>formalização</w:t>
      </w:r>
      <w:r>
        <w:rPr>
          <w:spacing w:val="1"/>
          <w:sz w:val="24"/>
        </w:rPr>
        <w:t xml:space="preserve"> </w:t>
      </w:r>
      <w:r>
        <w:rPr>
          <w:sz w:val="24"/>
        </w:rPr>
        <w:t>da</w:t>
      </w:r>
      <w:r>
        <w:rPr>
          <w:spacing w:val="1"/>
          <w:sz w:val="24"/>
        </w:rPr>
        <w:t xml:space="preserve"> </w:t>
      </w:r>
      <w:r>
        <w:rPr>
          <w:sz w:val="24"/>
        </w:rPr>
        <w:t>contratação,</w:t>
      </w:r>
      <w:r>
        <w:rPr>
          <w:spacing w:val="1"/>
          <w:sz w:val="24"/>
        </w:rPr>
        <w:t xml:space="preserve"> </w:t>
      </w:r>
      <w:r>
        <w:rPr>
          <w:sz w:val="24"/>
        </w:rPr>
        <w:t>de</w:t>
      </w:r>
      <w:r>
        <w:rPr>
          <w:spacing w:val="1"/>
          <w:sz w:val="24"/>
        </w:rPr>
        <w:t xml:space="preserve"> </w:t>
      </w:r>
      <w:r>
        <w:rPr>
          <w:sz w:val="24"/>
        </w:rPr>
        <w:t>sorte</w:t>
      </w:r>
      <w:r>
        <w:rPr>
          <w:spacing w:val="1"/>
          <w:sz w:val="24"/>
        </w:rPr>
        <w:t xml:space="preserve"> </w:t>
      </w:r>
      <w:r>
        <w:rPr>
          <w:sz w:val="24"/>
        </w:rPr>
        <w:t>que</w:t>
      </w:r>
      <w:r>
        <w:rPr>
          <w:spacing w:val="1"/>
          <w:sz w:val="24"/>
        </w:rPr>
        <w:t xml:space="preserve"> </w:t>
      </w:r>
      <w:r>
        <w:rPr>
          <w:sz w:val="24"/>
        </w:rPr>
        <w:t>todos</w:t>
      </w:r>
      <w:r>
        <w:rPr>
          <w:spacing w:val="1"/>
          <w:sz w:val="24"/>
        </w:rPr>
        <w:t xml:space="preserve"> </w:t>
      </w:r>
      <w:r>
        <w:rPr>
          <w:sz w:val="24"/>
        </w:rPr>
        <w:t>os</w:t>
      </w:r>
      <w:r>
        <w:rPr>
          <w:spacing w:val="1"/>
          <w:sz w:val="24"/>
        </w:rPr>
        <w:t xml:space="preserve"> </w:t>
      </w:r>
      <w:r>
        <w:rPr>
          <w:sz w:val="24"/>
        </w:rPr>
        <w:t>aspectos</w:t>
      </w:r>
      <w:r>
        <w:rPr>
          <w:spacing w:val="1"/>
          <w:sz w:val="24"/>
        </w:rPr>
        <w:t xml:space="preserve"> </w:t>
      </w:r>
      <w:r>
        <w:rPr>
          <w:sz w:val="24"/>
        </w:rPr>
        <w:t>mencionados</w:t>
      </w:r>
      <w:r>
        <w:rPr>
          <w:spacing w:val="1"/>
          <w:sz w:val="24"/>
        </w:rPr>
        <w:t xml:space="preserve"> </w:t>
      </w:r>
      <w:r>
        <w:rPr>
          <w:sz w:val="24"/>
        </w:rPr>
        <w:t>em</w:t>
      </w:r>
      <w:r>
        <w:rPr>
          <w:spacing w:val="1"/>
          <w:sz w:val="24"/>
        </w:rPr>
        <w:t xml:space="preserve"> </w:t>
      </w:r>
      <w:r>
        <w:rPr>
          <w:sz w:val="24"/>
        </w:rPr>
        <w:t>cada</w:t>
      </w:r>
      <w:r>
        <w:rPr>
          <w:spacing w:val="1"/>
          <w:sz w:val="24"/>
        </w:rPr>
        <w:t xml:space="preserve"> </w:t>
      </w:r>
      <w:r>
        <w:rPr>
          <w:sz w:val="24"/>
        </w:rPr>
        <w:t>documento</w:t>
      </w:r>
      <w:r>
        <w:rPr>
          <w:spacing w:val="1"/>
          <w:sz w:val="24"/>
        </w:rPr>
        <w:t xml:space="preserve"> </w:t>
      </w:r>
      <w:r>
        <w:rPr>
          <w:sz w:val="24"/>
        </w:rPr>
        <w:t>deverão</w:t>
      </w:r>
      <w:r>
        <w:rPr>
          <w:spacing w:val="1"/>
          <w:sz w:val="24"/>
        </w:rPr>
        <w:t xml:space="preserve"> </w:t>
      </w:r>
      <w:r>
        <w:rPr>
          <w:sz w:val="24"/>
        </w:rPr>
        <w:t>ser</w:t>
      </w:r>
      <w:r>
        <w:rPr>
          <w:spacing w:val="1"/>
          <w:sz w:val="24"/>
        </w:rPr>
        <w:t xml:space="preserve"> </w:t>
      </w:r>
      <w:r>
        <w:rPr>
          <w:sz w:val="24"/>
        </w:rPr>
        <w:t>observados,</w:t>
      </w:r>
      <w:r>
        <w:rPr>
          <w:spacing w:val="1"/>
          <w:sz w:val="24"/>
        </w:rPr>
        <w:t xml:space="preserve"> </w:t>
      </w:r>
      <w:r>
        <w:rPr>
          <w:sz w:val="24"/>
        </w:rPr>
        <w:t>ainda</w:t>
      </w:r>
      <w:r>
        <w:rPr>
          <w:spacing w:val="-1"/>
          <w:sz w:val="24"/>
        </w:rPr>
        <w:t xml:space="preserve"> </w:t>
      </w:r>
      <w:r>
        <w:rPr>
          <w:sz w:val="24"/>
        </w:rPr>
        <w:t>que</w:t>
      </w:r>
      <w:r>
        <w:rPr>
          <w:spacing w:val="-4"/>
          <w:sz w:val="24"/>
        </w:rPr>
        <w:t xml:space="preserve"> </w:t>
      </w:r>
      <w:r>
        <w:rPr>
          <w:sz w:val="24"/>
        </w:rPr>
        <w:t>não</w:t>
      </w:r>
      <w:r>
        <w:rPr>
          <w:spacing w:val="2"/>
          <w:sz w:val="24"/>
        </w:rPr>
        <w:t xml:space="preserve"> </w:t>
      </w:r>
      <w:r>
        <w:rPr>
          <w:sz w:val="24"/>
        </w:rPr>
        <w:t>repetidos em outros.</w:t>
      </w:r>
    </w:p>
    <w:p w:rsidR="00E87FA5" w:rsidRDefault="00870EFC" w:rsidP="003D04B3">
      <w:pPr>
        <w:pStyle w:val="PargrafodaLista"/>
        <w:numPr>
          <w:ilvl w:val="0"/>
          <w:numId w:val="2"/>
        </w:numPr>
        <w:tabs>
          <w:tab w:val="left" w:pos="284"/>
          <w:tab w:val="left" w:pos="567"/>
          <w:tab w:val="left" w:pos="709"/>
          <w:tab w:val="left" w:pos="993"/>
          <w:tab w:val="left" w:pos="1427"/>
          <w:tab w:val="left" w:pos="9923"/>
        </w:tabs>
        <w:spacing w:after="120"/>
        <w:ind w:left="0" w:firstLine="0"/>
        <w:rPr>
          <w:sz w:val="24"/>
        </w:rPr>
      </w:pPr>
      <w:r>
        <w:rPr>
          <w:sz w:val="24"/>
        </w:rPr>
        <w:t>A pregoeira, conforme o caso poderá, no interesse da Administração Pública, relevar aspectos</w:t>
      </w:r>
      <w:r>
        <w:rPr>
          <w:spacing w:val="1"/>
          <w:sz w:val="24"/>
        </w:rPr>
        <w:t xml:space="preserve"> </w:t>
      </w:r>
      <w:r>
        <w:rPr>
          <w:sz w:val="24"/>
        </w:rPr>
        <w:t>puramente formais nas propostas e nos documentos de habilitação apresentados pelas licitantes,</w:t>
      </w:r>
      <w:r>
        <w:rPr>
          <w:spacing w:val="1"/>
          <w:sz w:val="24"/>
        </w:rPr>
        <w:t xml:space="preserve"> </w:t>
      </w:r>
      <w:r>
        <w:rPr>
          <w:sz w:val="24"/>
        </w:rPr>
        <w:t>desde</w:t>
      </w:r>
      <w:r>
        <w:rPr>
          <w:spacing w:val="-2"/>
          <w:sz w:val="24"/>
        </w:rPr>
        <w:t xml:space="preserve"> </w:t>
      </w:r>
      <w:r>
        <w:rPr>
          <w:sz w:val="24"/>
        </w:rPr>
        <w:t>que</w:t>
      </w:r>
      <w:r>
        <w:rPr>
          <w:spacing w:val="-4"/>
          <w:sz w:val="24"/>
        </w:rPr>
        <w:t xml:space="preserve"> </w:t>
      </w:r>
      <w:r>
        <w:rPr>
          <w:sz w:val="24"/>
        </w:rPr>
        <w:t>não</w:t>
      </w:r>
      <w:r>
        <w:rPr>
          <w:spacing w:val="2"/>
          <w:sz w:val="24"/>
        </w:rPr>
        <w:t xml:space="preserve"> </w:t>
      </w:r>
      <w:r>
        <w:rPr>
          <w:sz w:val="24"/>
        </w:rPr>
        <w:t>comprometa</w:t>
      </w:r>
      <w:r>
        <w:rPr>
          <w:spacing w:val="-1"/>
          <w:sz w:val="24"/>
        </w:rPr>
        <w:t xml:space="preserve"> </w:t>
      </w:r>
      <w:r>
        <w:rPr>
          <w:sz w:val="24"/>
        </w:rPr>
        <w:t>a</w:t>
      </w:r>
      <w:r>
        <w:rPr>
          <w:spacing w:val="-5"/>
          <w:sz w:val="24"/>
        </w:rPr>
        <w:t xml:space="preserve"> </w:t>
      </w:r>
      <w:r>
        <w:rPr>
          <w:sz w:val="24"/>
        </w:rPr>
        <w:t>lisura</w:t>
      </w:r>
      <w:r>
        <w:rPr>
          <w:spacing w:val="-1"/>
          <w:sz w:val="24"/>
        </w:rPr>
        <w:t xml:space="preserve"> </w:t>
      </w:r>
      <w:r>
        <w:rPr>
          <w:sz w:val="24"/>
        </w:rPr>
        <w:t>e</w:t>
      </w:r>
      <w:r>
        <w:rPr>
          <w:spacing w:val="-1"/>
          <w:sz w:val="24"/>
        </w:rPr>
        <w:t xml:space="preserve"> </w:t>
      </w:r>
      <w:r>
        <w:rPr>
          <w:sz w:val="24"/>
        </w:rPr>
        <w:t>o</w:t>
      </w:r>
      <w:r>
        <w:rPr>
          <w:spacing w:val="-1"/>
          <w:sz w:val="24"/>
        </w:rPr>
        <w:t xml:space="preserve"> </w:t>
      </w:r>
      <w:r>
        <w:rPr>
          <w:sz w:val="24"/>
        </w:rPr>
        <w:t>caráter</w:t>
      </w:r>
      <w:r>
        <w:rPr>
          <w:spacing w:val="1"/>
          <w:sz w:val="24"/>
        </w:rPr>
        <w:t xml:space="preserve"> </w:t>
      </w:r>
      <w:r>
        <w:rPr>
          <w:sz w:val="24"/>
        </w:rPr>
        <w:t>competitivo</w:t>
      </w:r>
      <w:r>
        <w:rPr>
          <w:spacing w:val="-1"/>
          <w:sz w:val="24"/>
        </w:rPr>
        <w:t xml:space="preserve"> </w:t>
      </w:r>
      <w:r>
        <w:rPr>
          <w:sz w:val="24"/>
        </w:rPr>
        <w:t>desta</w:t>
      </w:r>
      <w:r>
        <w:rPr>
          <w:spacing w:val="-1"/>
          <w:sz w:val="24"/>
        </w:rPr>
        <w:t xml:space="preserve"> </w:t>
      </w:r>
      <w:r>
        <w:rPr>
          <w:sz w:val="24"/>
        </w:rPr>
        <w:t>licitação.</w:t>
      </w:r>
    </w:p>
    <w:p w:rsidR="00E87FA5" w:rsidRDefault="00870EFC" w:rsidP="003D04B3">
      <w:pPr>
        <w:pStyle w:val="Ttulo3"/>
        <w:numPr>
          <w:ilvl w:val="0"/>
          <w:numId w:val="2"/>
        </w:numPr>
        <w:tabs>
          <w:tab w:val="left" w:pos="284"/>
          <w:tab w:val="left" w:pos="567"/>
          <w:tab w:val="left" w:pos="709"/>
          <w:tab w:val="left" w:pos="993"/>
          <w:tab w:val="left" w:pos="1427"/>
          <w:tab w:val="left" w:pos="9923"/>
        </w:tabs>
        <w:spacing w:before="120" w:after="120"/>
        <w:ind w:left="0" w:firstLine="0"/>
        <w:jc w:val="both"/>
      </w:pPr>
      <w:r>
        <w:t>Reserva-se</w:t>
      </w:r>
      <w:r>
        <w:rPr>
          <w:spacing w:val="1"/>
        </w:rPr>
        <w:t xml:space="preserve"> </w:t>
      </w:r>
      <w:r>
        <w:t>à</w:t>
      </w:r>
      <w:r>
        <w:rPr>
          <w:spacing w:val="1"/>
        </w:rPr>
        <w:t xml:space="preserve"> </w:t>
      </w:r>
      <w:r>
        <w:t>pregoeira</w:t>
      </w:r>
      <w:r>
        <w:rPr>
          <w:spacing w:val="1"/>
        </w:rPr>
        <w:t xml:space="preserve"> </w:t>
      </w:r>
      <w:r>
        <w:t>o</w:t>
      </w:r>
      <w:r>
        <w:rPr>
          <w:spacing w:val="1"/>
        </w:rPr>
        <w:t xml:space="preserve"> </w:t>
      </w:r>
      <w:r>
        <w:t>direito</w:t>
      </w:r>
      <w:r>
        <w:rPr>
          <w:spacing w:val="1"/>
        </w:rPr>
        <w:t xml:space="preserve"> </w:t>
      </w:r>
      <w:r>
        <w:t>de</w:t>
      </w:r>
      <w:r>
        <w:rPr>
          <w:spacing w:val="1"/>
        </w:rPr>
        <w:t xml:space="preserve"> </w:t>
      </w:r>
      <w:r>
        <w:t>solicitar,</w:t>
      </w:r>
      <w:r>
        <w:rPr>
          <w:spacing w:val="1"/>
        </w:rPr>
        <w:t xml:space="preserve"> </w:t>
      </w:r>
      <w:r>
        <w:t>em</w:t>
      </w:r>
      <w:r>
        <w:rPr>
          <w:spacing w:val="1"/>
        </w:rPr>
        <w:t xml:space="preserve"> </w:t>
      </w:r>
      <w:r>
        <w:t>qualquer</w:t>
      </w:r>
      <w:r>
        <w:rPr>
          <w:spacing w:val="1"/>
        </w:rPr>
        <w:t xml:space="preserve"> </w:t>
      </w:r>
      <w:r>
        <w:t>época</w:t>
      </w:r>
      <w:r>
        <w:rPr>
          <w:spacing w:val="1"/>
        </w:rPr>
        <w:t xml:space="preserve"> </w:t>
      </w:r>
      <w:r>
        <w:t>ou</w:t>
      </w:r>
      <w:r>
        <w:rPr>
          <w:spacing w:val="1"/>
        </w:rPr>
        <w:t xml:space="preserve"> </w:t>
      </w:r>
      <w:r>
        <w:t>oportunidade,</w:t>
      </w:r>
      <w:r>
        <w:rPr>
          <w:spacing w:val="1"/>
        </w:rPr>
        <w:t xml:space="preserve"> </w:t>
      </w:r>
      <w:r>
        <w:t>informações</w:t>
      </w:r>
      <w:r>
        <w:rPr>
          <w:spacing w:val="1"/>
        </w:rPr>
        <w:t xml:space="preserve"> </w:t>
      </w:r>
      <w:r>
        <w:t>complementares.</w:t>
      </w:r>
    </w:p>
    <w:p w:rsidR="00E87FA5" w:rsidRDefault="00870EFC" w:rsidP="003D04B3">
      <w:pPr>
        <w:pStyle w:val="PargrafodaLista"/>
        <w:numPr>
          <w:ilvl w:val="0"/>
          <w:numId w:val="2"/>
        </w:numPr>
        <w:tabs>
          <w:tab w:val="left" w:pos="284"/>
          <w:tab w:val="left" w:pos="567"/>
          <w:tab w:val="left" w:pos="709"/>
          <w:tab w:val="left" w:pos="993"/>
          <w:tab w:val="left" w:pos="1427"/>
          <w:tab w:val="left" w:pos="9923"/>
        </w:tabs>
        <w:spacing w:after="120"/>
        <w:ind w:left="0" w:firstLine="0"/>
        <w:rPr>
          <w:sz w:val="24"/>
        </w:rPr>
      </w:pPr>
      <w:r>
        <w:rPr>
          <w:sz w:val="24"/>
        </w:rPr>
        <w:t>No caso de alteração deste Edital no curso do prazo estabelecido para recebimento de propostas</w:t>
      </w:r>
      <w:r>
        <w:rPr>
          <w:spacing w:val="1"/>
          <w:sz w:val="24"/>
        </w:rPr>
        <w:t xml:space="preserve"> </w:t>
      </w:r>
      <w:r>
        <w:rPr>
          <w:sz w:val="24"/>
        </w:rPr>
        <w:t>de</w:t>
      </w:r>
      <w:r>
        <w:rPr>
          <w:spacing w:val="1"/>
          <w:sz w:val="24"/>
        </w:rPr>
        <w:t xml:space="preserve"> </w:t>
      </w:r>
      <w:r>
        <w:rPr>
          <w:sz w:val="24"/>
        </w:rPr>
        <w:t>preços</w:t>
      </w:r>
      <w:r>
        <w:rPr>
          <w:spacing w:val="1"/>
          <w:sz w:val="24"/>
        </w:rPr>
        <w:t xml:space="preserve"> </w:t>
      </w:r>
      <w:r>
        <w:rPr>
          <w:sz w:val="24"/>
        </w:rPr>
        <w:t>e</w:t>
      </w:r>
      <w:r>
        <w:rPr>
          <w:spacing w:val="1"/>
          <w:sz w:val="24"/>
        </w:rPr>
        <w:t xml:space="preserve"> </w:t>
      </w:r>
      <w:r>
        <w:rPr>
          <w:sz w:val="24"/>
        </w:rPr>
        <w:t>documentos</w:t>
      </w:r>
      <w:r>
        <w:rPr>
          <w:spacing w:val="1"/>
          <w:sz w:val="24"/>
        </w:rPr>
        <w:t xml:space="preserve"> </w:t>
      </w:r>
      <w:r>
        <w:rPr>
          <w:sz w:val="24"/>
        </w:rPr>
        <w:t>de</w:t>
      </w:r>
      <w:r>
        <w:rPr>
          <w:spacing w:val="1"/>
          <w:sz w:val="24"/>
        </w:rPr>
        <w:t xml:space="preserve"> </w:t>
      </w:r>
      <w:r>
        <w:rPr>
          <w:sz w:val="24"/>
        </w:rPr>
        <w:t>habilitação,</w:t>
      </w:r>
      <w:r>
        <w:rPr>
          <w:spacing w:val="1"/>
          <w:sz w:val="24"/>
        </w:rPr>
        <w:t xml:space="preserve"> </w:t>
      </w:r>
      <w:r>
        <w:rPr>
          <w:sz w:val="24"/>
        </w:rPr>
        <w:t>este</w:t>
      </w:r>
      <w:r>
        <w:rPr>
          <w:spacing w:val="1"/>
          <w:sz w:val="24"/>
        </w:rPr>
        <w:t xml:space="preserve"> </w:t>
      </w:r>
      <w:r>
        <w:rPr>
          <w:sz w:val="24"/>
        </w:rPr>
        <w:t>prazo</w:t>
      </w:r>
      <w:r>
        <w:rPr>
          <w:spacing w:val="1"/>
          <w:sz w:val="24"/>
        </w:rPr>
        <w:t xml:space="preserve"> </w:t>
      </w:r>
      <w:r>
        <w:rPr>
          <w:sz w:val="24"/>
        </w:rPr>
        <w:t>será</w:t>
      </w:r>
      <w:r>
        <w:rPr>
          <w:spacing w:val="1"/>
          <w:sz w:val="24"/>
        </w:rPr>
        <w:t xml:space="preserve"> </w:t>
      </w:r>
      <w:r>
        <w:rPr>
          <w:sz w:val="24"/>
        </w:rPr>
        <w:t>reaberto,</w:t>
      </w:r>
      <w:r>
        <w:rPr>
          <w:spacing w:val="1"/>
          <w:sz w:val="24"/>
        </w:rPr>
        <w:t xml:space="preserve"> </w:t>
      </w:r>
      <w:r>
        <w:rPr>
          <w:sz w:val="24"/>
        </w:rPr>
        <w:t>exceto</w:t>
      </w:r>
      <w:r>
        <w:rPr>
          <w:spacing w:val="1"/>
          <w:sz w:val="24"/>
        </w:rPr>
        <w:t xml:space="preserve"> </w:t>
      </w:r>
      <w:r>
        <w:rPr>
          <w:sz w:val="24"/>
        </w:rPr>
        <w:t>quando,</w:t>
      </w:r>
      <w:r>
        <w:rPr>
          <w:spacing w:val="1"/>
          <w:sz w:val="24"/>
        </w:rPr>
        <w:t xml:space="preserve"> </w:t>
      </w:r>
      <w:r>
        <w:rPr>
          <w:sz w:val="24"/>
        </w:rPr>
        <w:t>inquestionavelmente,</w:t>
      </w:r>
      <w:r>
        <w:rPr>
          <w:spacing w:val="-1"/>
          <w:sz w:val="24"/>
        </w:rPr>
        <w:t xml:space="preserve"> </w:t>
      </w:r>
      <w:r>
        <w:rPr>
          <w:sz w:val="24"/>
        </w:rPr>
        <w:t>a</w:t>
      </w:r>
      <w:r>
        <w:rPr>
          <w:spacing w:val="-4"/>
          <w:sz w:val="24"/>
        </w:rPr>
        <w:t xml:space="preserve"> </w:t>
      </w:r>
      <w:r>
        <w:rPr>
          <w:sz w:val="24"/>
        </w:rPr>
        <w:t>alteração não</w:t>
      </w:r>
      <w:r>
        <w:rPr>
          <w:spacing w:val="-1"/>
          <w:sz w:val="24"/>
        </w:rPr>
        <w:t xml:space="preserve"> </w:t>
      </w:r>
      <w:r>
        <w:rPr>
          <w:sz w:val="24"/>
        </w:rPr>
        <w:t>afetar</w:t>
      </w:r>
      <w:r>
        <w:rPr>
          <w:spacing w:val="1"/>
          <w:sz w:val="24"/>
        </w:rPr>
        <w:t xml:space="preserve"> </w:t>
      </w:r>
      <w:r>
        <w:rPr>
          <w:sz w:val="24"/>
        </w:rPr>
        <w:t>a</w:t>
      </w:r>
      <w:r>
        <w:rPr>
          <w:spacing w:val="-4"/>
          <w:sz w:val="24"/>
        </w:rPr>
        <w:t xml:space="preserve"> </w:t>
      </w:r>
      <w:r>
        <w:rPr>
          <w:sz w:val="24"/>
        </w:rPr>
        <w:t>formulação</w:t>
      </w:r>
      <w:r>
        <w:rPr>
          <w:spacing w:val="-1"/>
          <w:sz w:val="24"/>
        </w:rPr>
        <w:t xml:space="preserve"> </w:t>
      </w:r>
      <w:r>
        <w:rPr>
          <w:sz w:val="24"/>
        </w:rPr>
        <w:t>das propostas.</w:t>
      </w:r>
    </w:p>
    <w:p w:rsidR="00E87FA5" w:rsidRDefault="00870EFC" w:rsidP="003D04B3">
      <w:pPr>
        <w:pStyle w:val="PargrafodaLista"/>
        <w:numPr>
          <w:ilvl w:val="0"/>
          <w:numId w:val="2"/>
        </w:numPr>
        <w:tabs>
          <w:tab w:val="left" w:pos="284"/>
          <w:tab w:val="left" w:pos="567"/>
          <w:tab w:val="left" w:pos="709"/>
          <w:tab w:val="left" w:pos="993"/>
          <w:tab w:val="left" w:pos="1427"/>
          <w:tab w:val="left" w:pos="9923"/>
        </w:tabs>
        <w:spacing w:after="120"/>
        <w:ind w:left="0" w:firstLine="0"/>
        <w:rPr>
          <w:sz w:val="24"/>
        </w:rPr>
      </w:pPr>
      <w:r>
        <w:rPr>
          <w:sz w:val="24"/>
        </w:rPr>
        <w:t>Os casos omissos serão solucionados diretamente pelo pregoeiro ou autoridade competente,</w:t>
      </w:r>
      <w:r>
        <w:rPr>
          <w:spacing w:val="1"/>
          <w:sz w:val="24"/>
        </w:rPr>
        <w:t xml:space="preserve"> </w:t>
      </w:r>
      <w:r>
        <w:rPr>
          <w:sz w:val="24"/>
        </w:rPr>
        <w:t>observados</w:t>
      </w:r>
      <w:r>
        <w:rPr>
          <w:spacing w:val="1"/>
          <w:sz w:val="24"/>
        </w:rPr>
        <w:t xml:space="preserve"> </w:t>
      </w:r>
      <w:r>
        <w:rPr>
          <w:sz w:val="24"/>
        </w:rPr>
        <w:t>os</w:t>
      </w:r>
      <w:r>
        <w:rPr>
          <w:spacing w:val="1"/>
          <w:sz w:val="24"/>
        </w:rPr>
        <w:t xml:space="preserve"> </w:t>
      </w:r>
      <w:r>
        <w:rPr>
          <w:sz w:val="24"/>
        </w:rPr>
        <w:t>preceitos</w:t>
      </w:r>
      <w:r>
        <w:rPr>
          <w:spacing w:val="1"/>
          <w:sz w:val="24"/>
        </w:rPr>
        <w:t xml:space="preserve"> </w:t>
      </w:r>
      <w:r>
        <w:rPr>
          <w:sz w:val="24"/>
        </w:rPr>
        <w:t>de</w:t>
      </w:r>
      <w:r>
        <w:rPr>
          <w:spacing w:val="1"/>
          <w:sz w:val="24"/>
        </w:rPr>
        <w:t xml:space="preserve"> </w:t>
      </w:r>
      <w:r>
        <w:rPr>
          <w:sz w:val="24"/>
        </w:rPr>
        <w:t>direito</w:t>
      </w:r>
      <w:r>
        <w:rPr>
          <w:spacing w:val="1"/>
          <w:sz w:val="24"/>
        </w:rPr>
        <w:t xml:space="preserve"> </w:t>
      </w:r>
      <w:r>
        <w:rPr>
          <w:sz w:val="24"/>
        </w:rPr>
        <w:t>público</w:t>
      </w:r>
      <w:r>
        <w:rPr>
          <w:spacing w:val="1"/>
          <w:sz w:val="24"/>
        </w:rPr>
        <w:t xml:space="preserve"> </w:t>
      </w:r>
      <w:r>
        <w:rPr>
          <w:sz w:val="24"/>
        </w:rPr>
        <w:t>e</w:t>
      </w:r>
      <w:r>
        <w:rPr>
          <w:spacing w:val="1"/>
          <w:sz w:val="24"/>
        </w:rPr>
        <w:t xml:space="preserve"> </w:t>
      </w:r>
      <w:r>
        <w:rPr>
          <w:sz w:val="24"/>
        </w:rPr>
        <w:t>as</w:t>
      </w:r>
      <w:r>
        <w:rPr>
          <w:spacing w:val="1"/>
          <w:sz w:val="24"/>
        </w:rPr>
        <w:t xml:space="preserve"> </w:t>
      </w:r>
      <w:r>
        <w:rPr>
          <w:sz w:val="24"/>
        </w:rPr>
        <w:t>disposições</w:t>
      </w:r>
      <w:r>
        <w:rPr>
          <w:spacing w:val="1"/>
          <w:sz w:val="24"/>
        </w:rPr>
        <w:t xml:space="preserve"> </w:t>
      </w:r>
      <w:r>
        <w:rPr>
          <w:sz w:val="24"/>
        </w:rPr>
        <w:t>da</w:t>
      </w:r>
      <w:r>
        <w:rPr>
          <w:spacing w:val="1"/>
          <w:sz w:val="24"/>
        </w:rPr>
        <w:t xml:space="preserve"> </w:t>
      </w:r>
      <w:r>
        <w:rPr>
          <w:sz w:val="24"/>
        </w:rPr>
        <w:t>Lei</w:t>
      </w:r>
      <w:r>
        <w:rPr>
          <w:spacing w:val="1"/>
          <w:sz w:val="24"/>
        </w:rPr>
        <w:t xml:space="preserve"> </w:t>
      </w:r>
      <w:r>
        <w:rPr>
          <w:sz w:val="24"/>
        </w:rPr>
        <w:t>n°</w:t>
      </w:r>
      <w:r>
        <w:rPr>
          <w:spacing w:val="1"/>
          <w:sz w:val="24"/>
        </w:rPr>
        <w:t xml:space="preserve"> </w:t>
      </w:r>
      <w:r>
        <w:rPr>
          <w:sz w:val="24"/>
        </w:rPr>
        <w:t>14.133/2021 e</w:t>
      </w:r>
      <w:r>
        <w:rPr>
          <w:spacing w:val="1"/>
          <w:sz w:val="24"/>
        </w:rPr>
        <w:t xml:space="preserve"> </w:t>
      </w:r>
      <w:r>
        <w:rPr>
          <w:sz w:val="24"/>
        </w:rPr>
        <w:t>demais</w:t>
      </w:r>
      <w:r>
        <w:rPr>
          <w:spacing w:val="1"/>
          <w:sz w:val="24"/>
        </w:rPr>
        <w:t xml:space="preserve"> </w:t>
      </w:r>
      <w:r>
        <w:rPr>
          <w:sz w:val="24"/>
        </w:rPr>
        <w:t>legislação</w:t>
      </w:r>
      <w:r>
        <w:rPr>
          <w:spacing w:val="-1"/>
          <w:sz w:val="24"/>
        </w:rPr>
        <w:t xml:space="preserve"> </w:t>
      </w:r>
      <w:r>
        <w:rPr>
          <w:sz w:val="24"/>
        </w:rPr>
        <w:t>aplicáveis.</w:t>
      </w:r>
    </w:p>
    <w:p w:rsidR="00E87FA5" w:rsidRDefault="00870EFC" w:rsidP="003D04B3">
      <w:pPr>
        <w:pStyle w:val="PargrafodaLista"/>
        <w:numPr>
          <w:ilvl w:val="0"/>
          <w:numId w:val="2"/>
        </w:numPr>
        <w:tabs>
          <w:tab w:val="left" w:pos="284"/>
          <w:tab w:val="left" w:pos="567"/>
          <w:tab w:val="left" w:pos="709"/>
          <w:tab w:val="left" w:pos="993"/>
          <w:tab w:val="left" w:pos="1427"/>
          <w:tab w:val="left" w:pos="9923"/>
        </w:tabs>
        <w:spacing w:after="120"/>
        <w:ind w:left="0" w:firstLine="0"/>
        <w:rPr>
          <w:sz w:val="24"/>
        </w:rPr>
      </w:pPr>
      <w:r>
        <w:rPr>
          <w:sz w:val="24"/>
        </w:rPr>
        <w:t xml:space="preserve">Para dirimir, na esfera judicial, as questões oriundas do presente Edital, será competente o </w:t>
      </w:r>
      <w:r>
        <w:rPr>
          <w:sz w:val="24"/>
        </w:rPr>
        <w:lastRenderedPageBreak/>
        <w:t>juízo</w:t>
      </w:r>
      <w:r>
        <w:rPr>
          <w:spacing w:val="1"/>
          <w:sz w:val="24"/>
        </w:rPr>
        <w:t xml:space="preserve"> </w:t>
      </w:r>
      <w:r>
        <w:rPr>
          <w:sz w:val="24"/>
        </w:rPr>
        <w:t>da</w:t>
      </w:r>
      <w:r>
        <w:rPr>
          <w:spacing w:val="-2"/>
          <w:sz w:val="24"/>
        </w:rPr>
        <w:t xml:space="preserve"> </w:t>
      </w:r>
      <w:r>
        <w:rPr>
          <w:sz w:val="24"/>
        </w:rPr>
        <w:t>Comarca</w:t>
      </w:r>
      <w:r>
        <w:rPr>
          <w:spacing w:val="-1"/>
          <w:sz w:val="24"/>
        </w:rPr>
        <w:t xml:space="preserve"> </w:t>
      </w:r>
      <w:r>
        <w:rPr>
          <w:sz w:val="24"/>
        </w:rPr>
        <w:t>de</w:t>
      </w:r>
      <w:r>
        <w:rPr>
          <w:spacing w:val="-1"/>
          <w:sz w:val="24"/>
        </w:rPr>
        <w:t xml:space="preserve"> </w:t>
      </w:r>
      <w:r>
        <w:rPr>
          <w:sz w:val="24"/>
        </w:rPr>
        <w:t>Bom</w:t>
      </w:r>
      <w:r>
        <w:rPr>
          <w:spacing w:val="-2"/>
          <w:sz w:val="24"/>
        </w:rPr>
        <w:t xml:space="preserve"> </w:t>
      </w:r>
      <w:r>
        <w:rPr>
          <w:sz w:val="24"/>
        </w:rPr>
        <w:t>Jardim/RJ.</w:t>
      </w:r>
    </w:p>
    <w:p w:rsidR="00E87FA5" w:rsidRDefault="00EC096E" w:rsidP="003D04B3">
      <w:pPr>
        <w:pStyle w:val="PargrafodaLista"/>
        <w:numPr>
          <w:ilvl w:val="0"/>
          <w:numId w:val="2"/>
        </w:numPr>
        <w:tabs>
          <w:tab w:val="left" w:pos="284"/>
          <w:tab w:val="left" w:pos="567"/>
          <w:tab w:val="left" w:pos="709"/>
          <w:tab w:val="left" w:pos="993"/>
          <w:tab w:val="left" w:pos="1426"/>
          <w:tab w:val="left" w:pos="1427"/>
          <w:tab w:val="left" w:pos="2739"/>
          <w:tab w:val="left" w:pos="4219"/>
          <w:tab w:val="left" w:pos="5794"/>
          <w:tab w:val="left" w:pos="6867"/>
          <w:tab w:val="left" w:pos="8647"/>
          <w:tab w:val="left" w:pos="10579"/>
        </w:tabs>
        <w:spacing w:after="120"/>
        <w:ind w:left="0" w:firstLine="0"/>
      </w:pPr>
      <w:r>
        <w:rPr>
          <w:spacing w:val="6"/>
          <w:sz w:val="24"/>
        </w:rPr>
        <w:t>É</w:t>
      </w:r>
      <w:r w:rsidR="00870EFC" w:rsidRPr="00293525">
        <w:rPr>
          <w:spacing w:val="6"/>
          <w:sz w:val="24"/>
        </w:rPr>
        <w:t xml:space="preserve"> </w:t>
      </w:r>
      <w:r w:rsidR="00870EFC" w:rsidRPr="00293525">
        <w:rPr>
          <w:sz w:val="24"/>
        </w:rPr>
        <w:t>responsabilidade</w:t>
      </w:r>
      <w:r w:rsidR="00870EFC" w:rsidRPr="00293525">
        <w:rPr>
          <w:spacing w:val="5"/>
          <w:sz w:val="24"/>
        </w:rPr>
        <w:t xml:space="preserve"> </w:t>
      </w:r>
      <w:r w:rsidR="00870EFC" w:rsidRPr="00293525">
        <w:rPr>
          <w:sz w:val="24"/>
        </w:rPr>
        <w:t>do</w:t>
      </w:r>
      <w:r w:rsidR="00870EFC" w:rsidRPr="00293525">
        <w:rPr>
          <w:spacing w:val="6"/>
          <w:sz w:val="24"/>
        </w:rPr>
        <w:t xml:space="preserve"> </w:t>
      </w:r>
      <w:r w:rsidR="00870EFC" w:rsidRPr="00293525">
        <w:rPr>
          <w:sz w:val="24"/>
        </w:rPr>
        <w:t>Licitante,</w:t>
      </w:r>
      <w:r w:rsidR="00870EFC" w:rsidRPr="00293525">
        <w:rPr>
          <w:spacing w:val="6"/>
          <w:sz w:val="24"/>
        </w:rPr>
        <w:t xml:space="preserve"> </w:t>
      </w:r>
      <w:r w:rsidR="00870EFC" w:rsidRPr="00293525">
        <w:rPr>
          <w:sz w:val="24"/>
        </w:rPr>
        <w:t>o</w:t>
      </w:r>
      <w:r w:rsidR="00870EFC" w:rsidRPr="00293525">
        <w:rPr>
          <w:spacing w:val="3"/>
          <w:sz w:val="24"/>
        </w:rPr>
        <w:t xml:space="preserve"> </w:t>
      </w:r>
      <w:r w:rsidR="00870EFC" w:rsidRPr="00293525">
        <w:rPr>
          <w:sz w:val="24"/>
        </w:rPr>
        <w:t>acompanhamento</w:t>
      </w:r>
      <w:r w:rsidR="00870EFC" w:rsidRPr="00293525">
        <w:rPr>
          <w:spacing w:val="6"/>
          <w:sz w:val="24"/>
        </w:rPr>
        <w:t xml:space="preserve"> </w:t>
      </w:r>
      <w:r w:rsidR="00870EFC" w:rsidRPr="00293525">
        <w:rPr>
          <w:sz w:val="24"/>
        </w:rPr>
        <w:t>de</w:t>
      </w:r>
      <w:r w:rsidR="00870EFC" w:rsidRPr="00293525">
        <w:rPr>
          <w:spacing w:val="5"/>
          <w:sz w:val="24"/>
        </w:rPr>
        <w:t xml:space="preserve"> </w:t>
      </w:r>
      <w:r w:rsidR="00870EFC" w:rsidRPr="00293525">
        <w:rPr>
          <w:sz w:val="24"/>
        </w:rPr>
        <w:t>todos</w:t>
      </w:r>
      <w:r w:rsidR="00870EFC" w:rsidRPr="00293525">
        <w:rPr>
          <w:spacing w:val="6"/>
          <w:sz w:val="24"/>
        </w:rPr>
        <w:t xml:space="preserve"> </w:t>
      </w:r>
      <w:r w:rsidR="00870EFC" w:rsidRPr="00293525">
        <w:rPr>
          <w:sz w:val="24"/>
        </w:rPr>
        <w:t>os</w:t>
      </w:r>
      <w:r w:rsidR="00870EFC" w:rsidRPr="00293525">
        <w:rPr>
          <w:spacing w:val="6"/>
          <w:sz w:val="24"/>
        </w:rPr>
        <w:t xml:space="preserve"> </w:t>
      </w:r>
      <w:r w:rsidR="00870EFC" w:rsidRPr="00293525">
        <w:rPr>
          <w:sz w:val="24"/>
        </w:rPr>
        <w:t>andamentos</w:t>
      </w:r>
      <w:r w:rsidR="00870EFC" w:rsidRPr="00293525">
        <w:rPr>
          <w:spacing w:val="6"/>
          <w:sz w:val="24"/>
        </w:rPr>
        <w:t xml:space="preserve"> </w:t>
      </w:r>
      <w:r w:rsidR="00870EFC" w:rsidRPr="00293525">
        <w:rPr>
          <w:sz w:val="24"/>
        </w:rPr>
        <w:t>do</w:t>
      </w:r>
      <w:r w:rsidR="00870EFC" w:rsidRPr="00293525">
        <w:rPr>
          <w:spacing w:val="6"/>
          <w:sz w:val="24"/>
        </w:rPr>
        <w:t xml:space="preserve"> </w:t>
      </w:r>
      <w:r w:rsidR="00870EFC" w:rsidRPr="00293525">
        <w:rPr>
          <w:sz w:val="24"/>
        </w:rPr>
        <w:t>presente</w:t>
      </w:r>
      <w:r w:rsidR="00870EFC" w:rsidRPr="00293525">
        <w:rPr>
          <w:spacing w:val="-57"/>
          <w:sz w:val="24"/>
        </w:rPr>
        <w:t xml:space="preserve"> </w:t>
      </w:r>
      <w:r w:rsidR="00870EFC" w:rsidRPr="00293525">
        <w:rPr>
          <w:sz w:val="24"/>
        </w:rPr>
        <w:t>processo</w:t>
      </w:r>
      <w:r w:rsidR="00870EFC" w:rsidRPr="00293525">
        <w:rPr>
          <w:sz w:val="24"/>
        </w:rPr>
        <w:tab/>
        <w:t>licitatório</w:t>
      </w:r>
      <w:r w:rsidR="00870EFC" w:rsidRPr="00293525">
        <w:rPr>
          <w:sz w:val="24"/>
        </w:rPr>
        <w:tab/>
        <w:t>pelos</w:t>
      </w:r>
      <w:r w:rsidR="00293525">
        <w:rPr>
          <w:sz w:val="24"/>
        </w:rPr>
        <w:t xml:space="preserve"> </w:t>
      </w:r>
      <w:r w:rsidR="00870EFC" w:rsidRPr="00293525">
        <w:rPr>
          <w:sz w:val="24"/>
        </w:rPr>
        <w:t>links</w:t>
      </w:r>
      <w:r w:rsidR="00870EFC" w:rsidRPr="00293525">
        <w:rPr>
          <w:b/>
          <w:sz w:val="24"/>
        </w:rPr>
        <w:t>:</w:t>
      </w:r>
      <w:r w:rsidR="00293525">
        <w:rPr>
          <w:b/>
          <w:sz w:val="24"/>
        </w:rPr>
        <w:t xml:space="preserve"> </w:t>
      </w:r>
      <w:proofErr w:type="gramStart"/>
      <w:r w:rsidR="00870EFC" w:rsidRPr="00293525">
        <w:rPr>
          <w:color w:val="0000FF"/>
          <w:sz w:val="24"/>
          <w:u w:val="single" w:color="0000FF"/>
        </w:rPr>
        <w:t>https</w:t>
      </w:r>
      <w:proofErr w:type="gramEnd"/>
      <w:r w:rsidR="00870EFC" w:rsidRPr="00293525">
        <w:rPr>
          <w:color w:val="0000FF"/>
          <w:sz w:val="24"/>
          <w:u w:val="single" w:color="0000FF"/>
        </w:rPr>
        <w:t>://</w:t>
      </w:r>
      <w:hyperlink r:id="rId37">
        <w:r w:rsidR="00870EFC" w:rsidRPr="00293525">
          <w:rPr>
            <w:color w:val="0000FF"/>
            <w:sz w:val="24"/>
            <w:u w:val="single" w:color="0000FF"/>
          </w:rPr>
          <w:t>www.bomjardim.rj.gov.br</w:t>
        </w:r>
      </w:hyperlink>
      <w:r w:rsidR="00BF6CD3">
        <w:rPr>
          <w:color w:val="0000FF"/>
          <w:sz w:val="24"/>
        </w:rPr>
        <w:t xml:space="preserve"> </w:t>
      </w:r>
      <w:r w:rsidR="00870EFC" w:rsidRPr="00293525">
        <w:rPr>
          <w:spacing w:val="-1"/>
          <w:sz w:val="24"/>
        </w:rPr>
        <w:t>e</w:t>
      </w:r>
      <w:r w:rsidR="00293525" w:rsidRPr="00293525">
        <w:rPr>
          <w:spacing w:val="-1"/>
          <w:sz w:val="24"/>
        </w:rPr>
        <w:t xml:space="preserve"> </w:t>
      </w:r>
      <w:r w:rsidR="00870EFC" w:rsidRPr="00293525">
        <w:rPr>
          <w:u w:val="single"/>
        </w:rPr>
        <w:t>https://</w:t>
      </w:r>
      <w:hyperlink r:id="rId38">
        <w:r w:rsidR="00870EFC" w:rsidRPr="00293525">
          <w:rPr>
            <w:u w:val="single"/>
          </w:rPr>
          <w:t>www.licitanet.com.br/.</w:t>
        </w:r>
      </w:hyperlink>
    </w:p>
    <w:p w:rsidR="00E87FA5" w:rsidRDefault="00870EFC" w:rsidP="003D04B3">
      <w:pPr>
        <w:pStyle w:val="PargrafodaLista"/>
        <w:numPr>
          <w:ilvl w:val="0"/>
          <w:numId w:val="2"/>
        </w:numPr>
        <w:tabs>
          <w:tab w:val="left" w:pos="284"/>
          <w:tab w:val="left" w:pos="567"/>
          <w:tab w:val="left" w:pos="709"/>
          <w:tab w:val="left" w:pos="993"/>
          <w:tab w:val="left" w:pos="1427"/>
          <w:tab w:val="left" w:pos="9923"/>
        </w:tabs>
        <w:spacing w:after="120"/>
        <w:ind w:left="0" w:firstLine="0"/>
        <w:rPr>
          <w:sz w:val="24"/>
        </w:rPr>
      </w:pPr>
      <w:r>
        <w:rPr>
          <w:sz w:val="24"/>
        </w:rPr>
        <w:t>Não havendo expediente ou ocorrendo qualquer fato superveniente que impeça a realização do</w:t>
      </w:r>
      <w:r>
        <w:rPr>
          <w:spacing w:val="1"/>
          <w:sz w:val="24"/>
        </w:rPr>
        <w:t xml:space="preserve"> </w:t>
      </w:r>
      <w:r>
        <w:rPr>
          <w:sz w:val="24"/>
        </w:rPr>
        <w:t>certame</w:t>
      </w:r>
      <w:r>
        <w:rPr>
          <w:spacing w:val="1"/>
          <w:sz w:val="24"/>
        </w:rPr>
        <w:t xml:space="preserve"> </w:t>
      </w:r>
      <w:r>
        <w:rPr>
          <w:sz w:val="24"/>
        </w:rPr>
        <w:t>na</w:t>
      </w:r>
      <w:r>
        <w:rPr>
          <w:spacing w:val="1"/>
          <w:sz w:val="24"/>
        </w:rPr>
        <w:t xml:space="preserve"> </w:t>
      </w:r>
      <w:r>
        <w:rPr>
          <w:sz w:val="24"/>
        </w:rPr>
        <w:t>data</w:t>
      </w:r>
      <w:r>
        <w:rPr>
          <w:spacing w:val="1"/>
          <w:sz w:val="24"/>
        </w:rPr>
        <w:t xml:space="preserve"> </w:t>
      </w:r>
      <w:r>
        <w:rPr>
          <w:sz w:val="24"/>
        </w:rPr>
        <w:t>marcada,</w:t>
      </w:r>
      <w:r>
        <w:rPr>
          <w:spacing w:val="1"/>
          <w:sz w:val="24"/>
        </w:rPr>
        <w:t xml:space="preserve"> </w:t>
      </w:r>
      <w:r>
        <w:rPr>
          <w:sz w:val="24"/>
        </w:rPr>
        <w:t>a</w:t>
      </w:r>
      <w:r>
        <w:rPr>
          <w:spacing w:val="1"/>
          <w:sz w:val="24"/>
        </w:rPr>
        <w:t xml:space="preserve"> </w:t>
      </w:r>
      <w:r>
        <w:rPr>
          <w:sz w:val="24"/>
        </w:rPr>
        <w:t>sessão</w:t>
      </w:r>
      <w:r>
        <w:rPr>
          <w:spacing w:val="1"/>
          <w:sz w:val="24"/>
        </w:rPr>
        <w:t xml:space="preserve"> </w:t>
      </w:r>
      <w:r>
        <w:rPr>
          <w:sz w:val="24"/>
        </w:rPr>
        <w:t>será</w:t>
      </w:r>
      <w:r>
        <w:rPr>
          <w:spacing w:val="1"/>
          <w:sz w:val="24"/>
        </w:rPr>
        <w:t xml:space="preserve"> </w:t>
      </w:r>
      <w:r>
        <w:rPr>
          <w:sz w:val="24"/>
        </w:rPr>
        <w:t>automaticamente</w:t>
      </w:r>
      <w:r>
        <w:rPr>
          <w:spacing w:val="1"/>
          <w:sz w:val="24"/>
        </w:rPr>
        <w:t xml:space="preserve"> </w:t>
      </w:r>
      <w:r>
        <w:rPr>
          <w:sz w:val="24"/>
        </w:rPr>
        <w:t>transferida</w:t>
      </w:r>
      <w:r>
        <w:rPr>
          <w:spacing w:val="1"/>
          <w:sz w:val="24"/>
        </w:rPr>
        <w:t xml:space="preserve"> </w:t>
      </w:r>
      <w:r>
        <w:rPr>
          <w:sz w:val="24"/>
        </w:rPr>
        <w:t>para</w:t>
      </w:r>
      <w:r>
        <w:rPr>
          <w:spacing w:val="1"/>
          <w:sz w:val="24"/>
        </w:rPr>
        <w:t xml:space="preserve"> </w:t>
      </w:r>
      <w:r>
        <w:rPr>
          <w:sz w:val="24"/>
        </w:rPr>
        <w:t>o</w:t>
      </w:r>
      <w:r>
        <w:rPr>
          <w:spacing w:val="1"/>
          <w:sz w:val="24"/>
        </w:rPr>
        <w:t xml:space="preserve"> </w:t>
      </w:r>
      <w:r>
        <w:rPr>
          <w:sz w:val="24"/>
        </w:rPr>
        <w:t>primeiro</w:t>
      </w:r>
      <w:r>
        <w:rPr>
          <w:spacing w:val="1"/>
          <w:sz w:val="24"/>
        </w:rPr>
        <w:t xml:space="preserve"> </w:t>
      </w:r>
      <w:r>
        <w:rPr>
          <w:sz w:val="24"/>
        </w:rPr>
        <w:t>dia</w:t>
      </w:r>
      <w:r>
        <w:rPr>
          <w:spacing w:val="1"/>
          <w:sz w:val="24"/>
        </w:rPr>
        <w:t xml:space="preserve"> </w:t>
      </w:r>
      <w:r>
        <w:rPr>
          <w:sz w:val="24"/>
        </w:rPr>
        <w:t>útil</w:t>
      </w:r>
      <w:r>
        <w:rPr>
          <w:spacing w:val="1"/>
          <w:sz w:val="24"/>
        </w:rPr>
        <w:t xml:space="preserve"> </w:t>
      </w:r>
      <w:r>
        <w:rPr>
          <w:sz w:val="24"/>
        </w:rPr>
        <w:t>subsequente, no mesmo horário anteriormente estabelecido, desde que não haja comunicação em</w:t>
      </w:r>
      <w:r>
        <w:rPr>
          <w:spacing w:val="1"/>
          <w:sz w:val="24"/>
        </w:rPr>
        <w:t xml:space="preserve"> </w:t>
      </w:r>
      <w:r>
        <w:rPr>
          <w:sz w:val="24"/>
        </w:rPr>
        <w:t>contrário,</w:t>
      </w:r>
      <w:r>
        <w:rPr>
          <w:spacing w:val="-1"/>
          <w:sz w:val="24"/>
        </w:rPr>
        <w:t xml:space="preserve"> </w:t>
      </w:r>
      <w:r>
        <w:rPr>
          <w:sz w:val="24"/>
        </w:rPr>
        <w:t>pelo Pregoeiro.</w:t>
      </w:r>
    </w:p>
    <w:p w:rsidR="00E87FA5" w:rsidRDefault="00870EFC" w:rsidP="003D04B3">
      <w:pPr>
        <w:pStyle w:val="PargrafodaLista"/>
        <w:numPr>
          <w:ilvl w:val="0"/>
          <w:numId w:val="2"/>
        </w:numPr>
        <w:tabs>
          <w:tab w:val="left" w:pos="284"/>
          <w:tab w:val="left" w:pos="567"/>
          <w:tab w:val="left" w:pos="709"/>
          <w:tab w:val="left" w:pos="993"/>
          <w:tab w:val="left" w:pos="1427"/>
          <w:tab w:val="left" w:pos="9923"/>
        </w:tabs>
        <w:spacing w:after="120"/>
        <w:ind w:left="0" w:firstLine="0"/>
        <w:rPr>
          <w:sz w:val="24"/>
        </w:rPr>
      </w:pPr>
      <w:r>
        <w:rPr>
          <w:sz w:val="24"/>
        </w:rPr>
        <w:t>Todas as referências de tempo no Edital, no aviso e durante a sessão pública observarão o</w:t>
      </w:r>
      <w:r>
        <w:rPr>
          <w:spacing w:val="1"/>
          <w:sz w:val="24"/>
        </w:rPr>
        <w:t xml:space="preserve"> </w:t>
      </w:r>
      <w:r>
        <w:rPr>
          <w:sz w:val="24"/>
        </w:rPr>
        <w:t>horário</w:t>
      </w:r>
      <w:r>
        <w:rPr>
          <w:spacing w:val="-1"/>
          <w:sz w:val="24"/>
        </w:rPr>
        <w:t xml:space="preserve"> </w:t>
      </w:r>
      <w:r>
        <w:rPr>
          <w:sz w:val="24"/>
        </w:rPr>
        <w:t>de</w:t>
      </w:r>
      <w:r>
        <w:rPr>
          <w:spacing w:val="1"/>
          <w:sz w:val="24"/>
        </w:rPr>
        <w:t xml:space="preserve"> </w:t>
      </w:r>
      <w:r>
        <w:rPr>
          <w:sz w:val="24"/>
        </w:rPr>
        <w:t>Brasília</w:t>
      </w:r>
      <w:r>
        <w:rPr>
          <w:spacing w:val="1"/>
          <w:sz w:val="24"/>
        </w:rPr>
        <w:t xml:space="preserve"> </w:t>
      </w:r>
      <w:r>
        <w:rPr>
          <w:sz w:val="24"/>
        </w:rPr>
        <w:t>-</w:t>
      </w:r>
      <w:r>
        <w:rPr>
          <w:spacing w:val="-1"/>
          <w:sz w:val="24"/>
        </w:rPr>
        <w:t xml:space="preserve"> </w:t>
      </w:r>
      <w:r>
        <w:rPr>
          <w:sz w:val="24"/>
        </w:rPr>
        <w:t>DF.</w:t>
      </w:r>
    </w:p>
    <w:p w:rsidR="00E87FA5" w:rsidRDefault="00870EFC" w:rsidP="003D04B3">
      <w:pPr>
        <w:pStyle w:val="PargrafodaLista"/>
        <w:numPr>
          <w:ilvl w:val="0"/>
          <w:numId w:val="2"/>
        </w:numPr>
        <w:tabs>
          <w:tab w:val="left" w:pos="284"/>
          <w:tab w:val="left" w:pos="567"/>
          <w:tab w:val="left" w:pos="709"/>
          <w:tab w:val="left" w:pos="993"/>
          <w:tab w:val="left" w:pos="1427"/>
          <w:tab w:val="left" w:pos="9923"/>
        </w:tabs>
        <w:spacing w:after="120"/>
        <w:ind w:left="0" w:firstLine="0"/>
        <w:rPr>
          <w:sz w:val="24"/>
        </w:rPr>
      </w:pPr>
      <w:r>
        <w:rPr>
          <w:sz w:val="24"/>
        </w:rPr>
        <w:t>A</w:t>
      </w:r>
      <w:r>
        <w:rPr>
          <w:spacing w:val="-3"/>
          <w:sz w:val="24"/>
        </w:rPr>
        <w:t xml:space="preserve"> </w:t>
      </w:r>
      <w:r>
        <w:rPr>
          <w:sz w:val="24"/>
        </w:rPr>
        <w:t>homologação</w:t>
      </w:r>
      <w:r>
        <w:rPr>
          <w:spacing w:val="-1"/>
          <w:sz w:val="24"/>
        </w:rPr>
        <w:t xml:space="preserve"> </w:t>
      </w:r>
      <w:r>
        <w:rPr>
          <w:sz w:val="24"/>
        </w:rPr>
        <w:t>do</w:t>
      </w:r>
      <w:r>
        <w:rPr>
          <w:spacing w:val="-2"/>
          <w:sz w:val="24"/>
        </w:rPr>
        <w:t xml:space="preserve"> </w:t>
      </w:r>
      <w:r>
        <w:rPr>
          <w:sz w:val="24"/>
        </w:rPr>
        <w:t>resultado</w:t>
      </w:r>
      <w:r>
        <w:rPr>
          <w:spacing w:val="-1"/>
          <w:sz w:val="24"/>
        </w:rPr>
        <w:t xml:space="preserve"> </w:t>
      </w:r>
      <w:r>
        <w:rPr>
          <w:sz w:val="24"/>
        </w:rPr>
        <w:t>desta</w:t>
      </w:r>
      <w:r>
        <w:rPr>
          <w:spacing w:val="-3"/>
          <w:sz w:val="24"/>
        </w:rPr>
        <w:t xml:space="preserve"> </w:t>
      </w:r>
      <w:r>
        <w:rPr>
          <w:sz w:val="24"/>
        </w:rPr>
        <w:t>licitação</w:t>
      </w:r>
      <w:r>
        <w:rPr>
          <w:spacing w:val="-1"/>
          <w:sz w:val="24"/>
        </w:rPr>
        <w:t xml:space="preserve"> </w:t>
      </w:r>
      <w:r>
        <w:rPr>
          <w:sz w:val="24"/>
        </w:rPr>
        <w:t>não</w:t>
      </w:r>
      <w:r>
        <w:rPr>
          <w:spacing w:val="-4"/>
          <w:sz w:val="24"/>
        </w:rPr>
        <w:t xml:space="preserve"> </w:t>
      </w:r>
      <w:r>
        <w:rPr>
          <w:sz w:val="24"/>
        </w:rPr>
        <w:t>implicará</w:t>
      </w:r>
      <w:r>
        <w:rPr>
          <w:spacing w:val="-3"/>
          <w:sz w:val="24"/>
        </w:rPr>
        <w:t xml:space="preserve"> </w:t>
      </w:r>
      <w:r>
        <w:rPr>
          <w:sz w:val="24"/>
        </w:rPr>
        <w:t>direito</w:t>
      </w:r>
      <w:r>
        <w:rPr>
          <w:spacing w:val="-1"/>
          <w:sz w:val="24"/>
        </w:rPr>
        <w:t xml:space="preserve"> </w:t>
      </w:r>
      <w:r>
        <w:rPr>
          <w:sz w:val="24"/>
        </w:rPr>
        <w:t>à</w:t>
      </w:r>
      <w:r>
        <w:rPr>
          <w:spacing w:val="-1"/>
          <w:sz w:val="24"/>
        </w:rPr>
        <w:t xml:space="preserve"> </w:t>
      </w:r>
      <w:r>
        <w:rPr>
          <w:sz w:val="24"/>
        </w:rPr>
        <w:t>contratação.</w:t>
      </w:r>
    </w:p>
    <w:p w:rsidR="00E87FA5" w:rsidRPr="00590428" w:rsidRDefault="00870EFC" w:rsidP="003D04B3">
      <w:pPr>
        <w:pStyle w:val="PargrafodaLista"/>
        <w:numPr>
          <w:ilvl w:val="0"/>
          <w:numId w:val="2"/>
        </w:numPr>
        <w:tabs>
          <w:tab w:val="left" w:pos="284"/>
          <w:tab w:val="left" w:pos="567"/>
          <w:tab w:val="left" w:pos="709"/>
          <w:tab w:val="left" w:pos="993"/>
          <w:tab w:val="left" w:pos="1427"/>
          <w:tab w:val="left" w:pos="9923"/>
        </w:tabs>
        <w:spacing w:after="120"/>
        <w:ind w:left="0" w:firstLine="0"/>
        <w:rPr>
          <w:sz w:val="24"/>
          <w:szCs w:val="24"/>
        </w:rPr>
      </w:pPr>
      <w:r>
        <w:rPr>
          <w:sz w:val="24"/>
        </w:rPr>
        <w:t xml:space="preserve">As normas disciplinadoras da </w:t>
      </w:r>
      <w:r w:rsidRPr="00590428">
        <w:rPr>
          <w:sz w:val="24"/>
          <w:szCs w:val="24"/>
        </w:rPr>
        <w:t>licitação serão sempre interpretadas em favor da ampliação da</w:t>
      </w:r>
      <w:r w:rsidRPr="00590428">
        <w:rPr>
          <w:spacing w:val="1"/>
          <w:sz w:val="24"/>
          <w:szCs w:val="24"/>
        </w:rPr>
        <w:t xml:space="preserve"> </w:t>
      </w:r>
      <w:r w:rsidRPr="00590428">
        <w:rPr>
          <w:sz w:val="24"/>
          <w:szCs w:val="24"/>
        </w:rPr>
        <w:t>disputa entre os interessados, desde que não comprometam o interesse da Administração, o princípio</w:t>
      </w:r>
      <w:r w:rsidRPr="00590428">
        <w:rPr>
          <w:spacing w:val="-57"/>
          <w:sz w:val="24"/>
          <w:szCs w:val="24"/>
        </w:rPr>
        <w:t xml:space="preserve"> </w:t>
      </w:r>
      <w:r w:rsidRPr="00590428">
        <w:rPr>
          <w:sz w:val="24"/>
          <w:szCs w:val="24"/>
        </w:rPr>
        <w:t>da</w:t>
      </w:r>
      <w:r w:rsidRPr="00590428">
        <w:rPr>
          <w:spacing w:val="-2"/>
          <w:sz w:val="24"/>
          <w:szCs w:val="24"/>
        </w:rPr>
        <w:t xml:space="preserve"> </w:t>
      </w:r>
      <w:r w:rsidRPr="00590428">
        <w:rPr>
          <w:sz w:val="24"/>
          <w:szCs w:val="24"/>
        </w:rPr>
        <w:t>isonomia, a</w:t>
      </w:r>
      <w:r w:rsidRPr="00590428">
        <w:rPr>
          <w:spacing w:val="-1"/>
          <w:sz w:val="24"/>
          <w:szCs w:val="24"/>
        </w:rPr>
        <w:t xml:space="preserve"> </w:t>
      </w:r>
      <w:r w:rsidRPr="00590428">
        <w:rPr>
          <w:sz w:val="24"/>
          <w:szCs w:val="24"/>
        </w:rPr>
        <w:t>finalidade</w:t>
      </w:r>
      <w:r w:rsidRPr="00590428">
        <w:rPr>
          <w:spacing w:val="-1"/>
          <w:sz w:val="24"/>
          <w:szCs w:val="24"/>
        </w:rPr>
        <w:t xml:space="preserve"> </w:t>
      </w:r>
      <w:r w:rsidRPr="00590428">
        <w:rPr>
          <w:sz w:val="24"/>
          <w:szCs w:val="24"/>
        </w:rPr>
        <w:t>e</w:t>
      </w:r>
      <w:r w:rsidRPr="00590428">
        <w:rPr>
          <w:spacing w:val="-1"/>
          <w:sz w:val="24"/>
          <w:szCs w:val="24"/>
        </w:rPr>
        <w:t xml:space="preserve"> </w:t>
      </w:r>
      <w:r w:rsidRPr="00590428">
        <w:rPr>
          <w:sz w:val="24"/>
          <w:szCs w:val="24"/>
        </w:rPr>
        <w:t>a</w:t>
      </w:r>
      <w:r w:rsidRPr="00590428">
        <w:rPr>
          <w:spacing w:val="-1"/>
          <w:sz w:val="24"/>
          <w:szCs w:val="24"/>
        </w:rPr>
        <w:t xml:space="preserve"> </w:t>
      </w:r>
      <w:r w:rsidRPr="00590428">
        <w:rPr>
          <w:sz w:val="24"/>
          <w:szCs w:val="24"/>
        </w:rPr>
        <w:t>segurança</w:t>
      </w:r>
      <w:r w:rsidRPr="00590428">
        <w:rPr>
          <w:spacing w:val="-1"/>
          <w:sz w:val="24"/>
          <w:szCs w:val="24"/>
        </w:rPr>
        <w:t xml:space="preserve"> </w:t>
      </w:r>
      <w:r w:rsidRPr="00590428">
        <w:rPr>
          <w:sz w:val="24"/>
          <w:szCs w:val="24"/>
        </w:rPr>
        <w:t>da</w:t>
      </w:r>
      <w:r w:rsidRPr="00590428">
        <w:rPr>
          <w:spacing w:val="-1"/>
          <w:sz w:val="24"/>
          <w:szCs w:val="24"/>
        </w:rPr>
        <w:t xml:space="preserve"> </w:t>
      </w:r>
      <w:r w:rsidRPr="00590428">
        <w:rPr>
          <w:sz w:val="24"/>
          <w:szCs w:val="24"/>
        </w:rPr>
        <w:t>contratação.</w:t>
      </w:r>
    </w:p>
    <w:p w:rsidR="00E87FA5" w:rsidRPr="00590428" w:rsidRDefault="00870EFC" w:rsidP="003D04B3">
      <w:pPr>
        <w:pStyle w:val="PargrafodaLista"/>
        <w:numPr>
          <w:ilvl w:val="0"/>
          <w:numId w:val="2"/>
        </w:numPr>
        <w:tabs>
          <w:tab w:val="left" w:pos="284"/>
          <w:tab w:val="left" w:pos="567"/>
          <w:tab w:val="left" w:pos="709"/>
          <w:tab w:val="left" w:pos="993"/>
          <w:tab w:val="left" w:pos="1427"/>
          <w:tab w:val="left" w:pos="9923"/>
        </w:tabs>
        <w:spacing w:after="120"/>
        <w:ind w:left="0" w:firstLine="0"/>
        <w:rPr>
          <w:sz w:val="24"/>
          <w:szCs w:val="24"/>
        </w:rPr>
      </w:pPr>
      <w:r w:rsidRPr="00590428">
        <w:rPr>
          <w:sz w:val="24"/>
          <w:szCs w:val="24"/>
        </w:rPr>
        <w:t>Os licitantes assumem todos os custos de preparação e apresentação de suas propostas e a</w:t>
      </w:r>
      <w:r w:rsidRPr="00590428">
        <w:rPr>
          <w:spacing w:val="1"/>
          <w:sz w:val="24"/>
          <w:szCs w:val="24"/>
        </w:rPr>
        <w:t xml:space="preserve"> </w:t>
      </w:r>
      <w:r w:rsidRPr="00590428">
        <w:rPr>
          <w:sz w:val="24"/>
          <w:szCs w:val="24"/>
        </w:rPr>
        <w:t>Administração não será, em nenhum caso, responsável por esses custos, independentemente da</w:t>
      </w:r>
      <w:r w:rsidRPr="00590428">
        <w:rPr>
          <w:spacing w:val="1"/>
          <w:sz w:val="24"/>
          <w:szCs w:val="24"/>
        </w:rPr>
        <w:t xml:space="preserve"> </w:t>
      </w:r>
      <w:r w:rsidRPr="00590428">
        <w:rPr>
          <w:sz w:val="24"/>
          <w:szCs w:val="24"/>
        </w:rPr>
        <w:t>condução</w:t>
      </w:r>
      <w:r w:rsidRPr="00590428">
        <w:rPr>
          <w:spacing w:val="-1"/>
          <w:sz w:val="24"/>
          <w:szCs w:val="24"/>
        </w:rPr>
        <w:t xml:space="preserve"> </w:t>
      </w:r>
      <w:r w:rsidRPr="00590428">
        <w:rPr>
          <w:sz w:val="24"/>
          <w:szCs w:val="24"/>
        </w:rPr>
        <w:t>ou do</w:t>
      </w:r>
      <w:r w:rsidRPr="00590428">
        <w:rPr>
          <w:spacing w:val="2"/>
          <w:sz w:val="24"/>
          <w:szCs w:val="24"/>
        </w:rPr>
        <w:t xml:space="preserve"> </w:t>
      </w:r>
      <w:r w:rsidRPr="00590428">
        <w:rPr>
          <w:sz w:val="24"/>
          <w:szCs w:val="24"/>
        </w:rPr>
        <w:t>resultado do processo licitatório.</w:t>
      </w:r>
    </w:p>
    <w:p w:rsidR="00E87FA5" w:rsidRPr="00590428" w:rsidRDefault="00870EFC" w:rsidP="003D04B3">
      <w:pPr>
        <w:pStyle w:val="PargrafodaLista"/>
        <w:numPr>
          <w:ilvl w:val="0"/>
          <w:numId w:val="2"/>
        </w:numPr>
        <w:tabs>
          <w:tab w:val="left" w:pos="284"/>
          <w:tab w:val="left" w:pos="567"/>
          <w:tab w:val="left" w:pos="709"/>
          <w:tab w:val="left" w:pos="993"/>
          <w:tab w:val="left" w:pos="1427"/>
          <w:tab w:val="left" w:pos="9923"/>
        </w:tabs>
        <w:spacing w:after="120"/>
        <w:ind w:left="0" w:firstLine="0"/>
        <w:rPr>
          <w:sz w:val="24"/>
          <w:szCs w:val="24"/>
        </w:rPr>
      </w:pPr>
      <w:r w:rsidRPr="00590428">
        <w:rPr>
          <w:sz w:val="24"/>
          <w:szCs w:val="24"/>
        </w:rPr>
        <w:t>Na contagem dos prazos estabelecidos neste Edital e seus Anexos, excluir-se-á o dia do início e</w:t>
      </w:r>
      <w:r w:rsidRPr="00590428">
        <w:rPr>
          <w:spacing w:val="1"/>
          <w:sz w:val="24"/>
          <w:szCs w:val="24"/>
        </w:rPr>
        <w:t xml:space="preserve"> </w:t>
      </w:r>
      <w:r w:rsidRPr="00590428">
        <w:rPr>
          <w:sz w:val="24"/>
          <w:szCs w:val="24"/>
        </w:rPr>
        <w:t>incluir-se-á</w:t>
      </w:r>
      <w:r w:rsidRPr="00590428">
        <w:rPr>
          <w:spacing w:val="1"/>
          <w:sz w:val="24"/>
          <w:szCs w:val="24"/>
        </w:rPr>
        <w:t xml:space="preserve"> </w:t>
      </w:r>
      <w:r w:rsidRPr="00590428">
        <w:rPr>
          <w:sz w:val="24"/>
          <w:szCs w:val="24"/>
        </w:rPr>
        <w:t>o</w:t>
      </w:r>
      <w:r w:rsidRPr="00590428">
        <w:rPr>
          <w:spacing w:val="1"/>
          <w:sz w:val="24"/>
          <w:szCs w:val="24"/>
        </w:rPr>
        <w:t xml:space="preserve"> </w:t>
      </w:r>
      <w:r w:rsidRPr="00590428">
        <w:rPr>
          <w:sz w:val="24"/>
          <w:szCs w:val="24"/>
        </w:rPr>
        <w:t>do</w:t>
      </w:r>
      <w:r w:rsidRPr="00590428">
        <w:rPr>
          <w:spacing w:val="1"/>
          <w:sz w:val="24"/>
          <w:szCs w:val="24"/>
        </w:rPr>
        <w:t xml:space="preserve"> </w:t>
      </w:r>
      <w:r w:rsidRPr="00590428">
        <w:rPr>
          <w:sz w:val="24"/>
          <w:szCs w:val="24"/>
        </w:rPr>
        <w:t>vencimento.</w:t>
      </w:r>
      <w:r w:rsidRPr="00590428">
        <w:rPr>
          <w:spacing w:val="1"/>
          <w:sz w:val="24"/>
          <w:szCs w:val="24"/>
        </w:rPr>
        <w:t xml:space="preserve"> </w:t>
      </w:r>
      <w:r w:rsidRPr="00590428">
        <w:rPr>
          <w:sz w:val="24"/>
          <w:szCs w:val="24"/>
        </w:rPr>
        <w:t>Só</w:t>
      </w:r>
      <w:r w:rsidRPr="00590428">
        <w:rPr>
          <w:spacing w:val="1"/>
          <w:sz w:val="24"/>
          <w:szCs w:val="24"/>
        </w:rPr>
        <w:t xml:space="preserve"> </w:t>
      </w:r>
      <w:r w:rsidRPr="00590428">
        <w:rPr>
          <w:sz w:val="24"/>
          <w:szCs w:val="24"/>
        </w:rPr>
        <w:t>se</w:t>
      </w:r>
      <w:r w:rsidRPr="00590428">
        <w:rPr>
          <w:spacing w:val="1"/>
          <w:sz w:val="24"/>
          <w:szCs w:val="24"/>
        </w:rPr>
        <w:t xml:space="preserve"> </w:t>
      </w:r>
      <w:r w:rsidRPr="00590428">
        <w:rPr>
          <w:sz w:val="24"/>
          <w:szCs w:val="24"/>
        </w:rPr>
        <w:t>iniciam</w:t>
      </w:r>
      <w:r w:rsidRPr="00590428">
        <w:rPr>
          <w:spacing w:val="1"/>
          <w:sz w:val="24"/>
          <w:szCs w:val="24"/>
        </w:rPr>
        <w:t xml:space="preserve"> </w:t>
      </w:r>
      <w:r w:rsidRPr="00590428">
        <w:rPr>
          <w:sz w:val="24"/>
          <w:szCs w:val="24"/>
        </w:rPr>
        <w:t>e</w:t>
      </w:r>
      <w:r w:rsidRPr="00590428">
        <w:rPr>
          <w:spacing w:val="1"/>
          <w:sz w:val="24"/>
          <w:szCs w:val="24"/>
        </w:rPr>
        <w:t xml:space="preserve"> </w:t>
      </w:r>
      <w:r w:rsidRPr="00590428">
        <w:rPr>
          <w:sz w:val="24"/>
          <w:szCs w:val="24"/>
        </w:rPr>
        <w:t>vencem</w:t>
      </w:r>
      <w:r w:rsidRPr="00590428">
        <w:rPr>
          <w:spacing w:val="1"/>
          <w:sz w:val="24"/>
          <w:szCs w:val="24"/>
        </w:rPr>
        <w:t xml:space="preserve"> </w:t>
      </w:r>
      <w:r w:rsidRPr="00590428">
        <w:rPr>
          <w:sz w:val="24"/>
          <w:szCs w:val="24"/>
        </w:rPr>
        <w:t>os</w:t>
      </w:r>
      <w:r w:rsidRPr="00590428">
        <w:rPr>
          <w:spacing w:val="1"/>
          <w:sz w:val="24"/>
          <w:szCs w:val="24"/>
        </w:rPr>
        <w:t xml:space="preserve"> </w:t>
      </w:r>
      <w:r w:rsidRPr="00590428">
        <w:rPr>
          <w:sz w:val="24"/>
          <w:szCs w:val="24"/>
        </w:rPr>
        <w:t>prazos</w:t>
      </w:r>
      <w:r w:rsidRPr="00590428">
        <w:rPr>
          <w:spacing w:val="1"/>
          <w:sz w:val="24"/>
          <w:szCs w:val="24"/>
        </w:rPr>
        <w:t xml:space="preserve"> </w:t>
      </w:r>
      <w:r w:rsidRPr="00590428">
        <w:rPr>
          <w:sz w:val="24"/>
          <w:szCs w:val="24"/>
        </w:rPr>
        <w:t>em</w:t>
      </w:r>
      <w:r w:rsidRPr="00590428">
        <w:rPr>
          <w:spacing w:val="1"/>
          <w:sz w:val="24"/>
          <w:szCs w:val="24"/>
        </w:rPr>
        <w:t xml:space="preserve"> </w:t>
      </w:r>
      <w:r w:rsidRPr="00590428">
        <w:rPr>
          <w:sz w:val="24"/>
          <w:szCs w:val="24"/>
        </w:rPr>
        <w:t>dias</w:t>
      </w:r>
      <w:r w:rsidRPr="00590428">
        <w:rPr>
          <w:spacing w:val="1"/>
          <w:sz w:val="24"/>
          <w:szCs w:val="24"/>
        </w:rPr>
        <w:t xml:space="preserve"> </w:t>
      </w:r>
      <w:r w:rsidRPr="00590428">
        <w:rPr>
          <w:sz w:val="24"/>
          <w:szCs w:val="24"/>
        </w:rPr>
        <w:t>de</w:t>
      </w:r>
      <w:r w:rsidRPr="00590428">
        <w:rPr>
          <w:spacing w:val="1"/>
          <w:sz w:val="24"/>
          <w:szCs w:val="24"/>
        </w:rPr>
        <w:t xml:space="preserve"> </w:t>
      </w:r>
      <w:r w:rsidRPr="00590428">
        <w:rPr>
          <w:sz w:val="24"/>
          <w:szCs w:val="24"/>
        </w:rPr>
        <w:t>expediente</w:t>
      </w:r>
      <w:r w:rsidRPr="00590428">
        <w:rPr>
          <w:spacing w:val="1"/>
          <w:sz w:val="24"/>
          <w:szCs w:val="24"/>
        </w:rPr>
        <w:t xml:space="preserve"> </w:t>
      </w:r>
      <w:r w:rsidRPr="00590428">
        <w:rPr>
          <w:sz w:val="24"/>
          <w:szCs w:val="24"/>
        </w:rPr>
        <w:t>na</w:t>
      </w:r>
      <w:r w:rsidRPr="00590428">
        <w:rPr>
          <w:spacing w:val="1"/>
          <w:sz w:val="24"/>
          <w:szCs w:val="24"/>
        </w:rPr>
        <w:t xml:space="preserve"> </w:t>
      </w:r>
      <w:r w:rsidRPr="00590428">
        <w:rPr>
          <w:sz w:val="24"/>
          <w:szCs w:val="24"/>
        </w:rPr>
        <w:t>Administração.</w:t>
      </w:r>
    </w:p>
    <w:p w:rsidR="00E87FA5" w:rsidRPr="00590428" w:rsidRDefault="00870EFC" w:rsidP="003D04B3">
      <w:pPr>
        <w:pStyle w:val="PargrafodaLista"/>
        <w:numPr>
          <w:ilvl w:val="0"/>
          <w:numId w:val="2"/>
        </w:numPr>
        <w:tabs>
          <w:tab w:val="left" w:pos="284"/>
          <w:tab w:val="left" w:pos="567"/>
          <w:tab w:val="left" w:pos="709"/>
          <w:tab w:val="left" w:pos="993"/>
          <w:tab w:val="left" w:pos="1427"/>
          <w:tab w:val="left" w:pos="9923"/>
        </w:tabs>
        <w:spacing w:after="120"/>
        <w:ind w:left="0" w:firstLine="0"/>
        <w:rPr>
          <w:sz w:val="24"/>
          <w:szCs w:val="24"/>
        </w:rPr>
      </w:pPr>
      <w:r w:rsidRPr="00590428">
        <w:rPr>
          <w:sz w:val="24"/>
          <w:szCs w:val="24"/>
        </w:rPr>
        <w:t>O</w:t>
      </w:r>
      <w:r w:rsidRPr="00590428">
        <w:rPr>
          <w:spacing w:val="1"/>
          <w:sz w:val="24"/>
          <w:szCs w:val="24"/>
        </w:rPr>
        <w:t xml:space="preserve"> </w:t>
      </w:r>
      <w:r w:rsidRPr="00590428">
        <w:rPr>
          <w:sz w:val="24"/>
          <w:szCs w:val="24"/>
        </w:rPr>
        <w:t>desatendimento</w:t>
      </w:r>
      <w:r w:rsidRPr="00590428">
        <w:rPr>
          <w:spacing w:val="1"/>
          <w:sz w:val="24"/>
          <w:szCs w:val="24"/>
        </w:rPr>
        <w:t xml:space="preserve"> </w:t>
      </w:r>
      <w:r w:rsidRPr="00590428">
        <w:rPr>
          <w:sz w:val="24"/>
          <w:szCs w:val="24"/>
        </w:rPr>
        <w:t>de</w:t>
      </w:r>
      <w:r w:rsidRPr="00590428">
        <w:rPr>
          <w:spacing w:val="1"/>
          <w:sz w:val="24"/>
          <w:szCs w:val="24"/>
        </w:rPr>
        <w:t xml:space="preserve"> </w:t>
      </w:r>
      <w:r w:rsidRPr="00590428">
        <w:rPr>
          <w:sz w:val="24"/>
          <w:szCs w:val="24"/>
        </w:rPr>
        <w:t>exigências</w:t>
      </w:r>
      <w:r w:rsidRPr="00590428">
        <w:rPr>
          <w:spacing w:val="1"/>
          <w:sz w:val="24"/>
          <w:szCs w:val="24"/>
        </w:rPr>
        <w:t xml:space="preserve"> </w:t>
      </w:r>
      <w:r w:rsidRPr="00590428">
        <w:rPr>
          <w:sz w:val="24"/>
          <w:szCs w:val="24"/>
        </w:rPr>
        <w:t>formais</w:t>
      </w:r>
      <w:r w:rsidRPr="00590428">
        <w:rPr>
          <w:spacing w:val="1"/>
          <w:sz w:val="24"/>
          <w:szCs w:val="24"/>
        </w:rPr>
        <w:t xml:space="preserve"> </w:t>
      </w:r>
      <w:r w:rsidRPr="00590428">
        <w:rPr>
          <w:sz w:val="24"/>
          <w:szCs w:val="24"/>
        </w:rPr>
        <w:t>não</w:t>
      </w:r>
      <w:r w:rsidRPr="00590428">
        <w:rPr>
          <w:spacing w:val="1"/>
          <w:sz w:val="24"/>
          <w:szCs w:val="24"/>
        </w:rPr>
        <w:t xml:space="preserve"> </w:t>
      </w:r>
      <w:r w:rsidRPr="00590428">
        <w:rPr>
          <w:sz w:val="24"/>
          <w:szCs w:val="24"/>
        </w:rPr>
        <w:t>essenciais</w:t>
      </w:r>
      <w:r w:rsidRPr="00590428">
        <w:rPr>
          <w:spacing w:val="1"/>
          <w:sz w:val="24"/>
          <w:szCs w:val="24"/>
        </w:rPr>
        <w:t xml:space="preserve"> </w:t>
      </w:r>
      <w:r w:rsidRPr="00590428">
        <w:rPr>
          <w:sz w:val="24"/>
          <w:szCs w:val="24"/>
        </w:rPr>
        <w:t>não</w:t>
      </w:r>
      <w:r w:rsidRPr="00590428">
        <w:rPr>
          <w:spacing w:val="1"/>
          <w:sz w:val="24"/>
          <w:szCs w:val="24"/>
        </w:rPr>
        <w:t xml:space="preserve"> </w:t>
      </w:r>
      <w:r w:rsidRPr="00590428">
        <w:rPr>
          <w:sz w:val="24"/>
          <w:szCs w:val="24"/>
        </w:rPr>
        <w:t>importará</w:t>
      </w:r>
      <w:r w:rsidRPr="00590428">
        <w:rPr>
          <w:spacing w:val="1"/>
          <w:sz w:val="24"/>
          <w:szCs w:val="24"/>
        </w:rPr>
        <w:t xml:space="preserve"> </w:t>
      </w:r>
      <w:r w:rsidRPr="00590428">
        <w:rPr>
          <w:sz w:val="24"/>
          <w:szCs w:val="24"/>
        </w:rPr>
        <w:t>o</w:t>
      </w:r>
      <w:r w:rsidRPr="00590428">
        <w:rPr>
          <w:spacing w:val="1"/>
          <w:sz w:val="24"/>
          <w:szCs w:val="24"/>
        </w:rPr>
        <w:t xml:space="preserve"> </w:t>
      </w:r>
      <w:r w:rsidRPr="00590428">
        <w:rPr>
          <w:sz w:val="24"/>
          <w:szCs w:val="24"/>
        </w:rPr>
        <w:t>afastamento</w:t>
      </w:r>
      <w:r w:rsidRPr="00590428">
        <w:rPr>
          <w:spacing w:val="60"/>
          <w:sz w:val="24"/>
          <w:szCs w:val="24"/>
        </w:rPr>
        <w:t xml:space="preserve"> </w:t>
      </w:r>
      <w:r w:rsidRPr="00590428">
        <w:rPr>
          <w:sz w:val="24"/>
          <w:szCs w:val="24"/>
        </w:rPr>
        <w:t>do</w:t>
      </w:r>
      <w:r w:rsidRPr="00590428">
        <w:rPr>
          <w:spacing w:val="1"/>
          <w:sz w:val="24"/>
          <w:szCs w:val="24"/>
        </w:rPr>
        <w:t xml:space="preserve"> </w:t>
      </w:r>
      <w:r w:rsidRPr="00590428">
        <w:rPr>
          <w:sz w:val="24"/>
          <w:szCs w:val="24"/>
        </w:rPr>
        <w:t>licitante,</w:t>
      </w:r>
      <w:r w:rsidRPr="00590428">
        <w:rPr>
          <w:spacing w:val="19"/>
          <w:sz w:val="24"/>
          <w:szCs w:val="24"/>
        </w:rPr>
        <w:t xml:space="preserve"> </w:t>
      </w:r>
      <w:r w:rsidRPr="00590428">
        <w:rPr>
          <w:sz w:val="24"/>
          <w:szCs w:val="24"/>
        </w:rPr>
        <w:t>desde</w:t>
      </w:r>
      <w:r w:rsidRPr="00590428">
        <w:rPr>
          <w:spacing w:val="19"/>
          <w:sz w:val="24"/>
          <w:szCs w:val="24"/>
        </w:rPr>
        <w:t xml:space="preserve"> </w:t>
      </w:r>
      <w:r w:rsidRPr="00590428">
        <w:rPr>
          <w:sz w:val="24"/>
          <w:szCs w:val="24"/>
        </w:rPr>
        <w:t>que</w:t>
      </w:r>
      <w:r w:rsidRPr="00590428">
        <w:rPr>
          <w:spacing w:val="16"/>
          <w:sz w:val="24"/>
          <w:szCs w:val="24"/>
        </w:rPr>
        <w:t xml:space="preserve"> </w:t>
      </w:r>
      <w:r w:rsidRPr="00590428">
        <w:rPr>
          <w:sz w:val="24"/>
          <w:szCs w:val="24"/>
        </w:rPr>
        <w:t>seja</w:t>
      </w:r>
      <w:r w:rsidRPr="00590428">
        <w:rPr>
          <w:spacing w:val="19"/>
          <w:sz w:val="24"/>
          <w:szCs w:val="24"/>
        </w:rPr>
        <w:t xml:space="preserve"> </w:t>
      </w:r>
      <w:r w:rsidRPr="00590428">
        <w:rPr>
          <w:sz w:val="24"/>
          <w:szCs w:val="24"/>
        </w:rPr>
        <w:t>possível</w:t>
      </w:r>
      <w:r w:rsidRPr="00590428">
        <w:rPr>
          <w:spacing w:val="20"/>
          <w:sz w:val="24"/>
          <w:szCs w:val="24"/>
        </w:rPr>
        <w:t xml:space="preserve"> </w:t>
      </w:r>
      <w:r w:rsidRPr="00590428">
        <w:rPr>
          <w:sz w:val="24"/>
          <w:szCs w:val="24"/>
        </w:rPr>
        <w:t>o</w:t>
      </w:r>
      <w:r w:rsidRPr="00590428">
        <w:rPr>
          <w:spacing w:val="20"/>
          <w:sz w:val="24"/>
          <w:szCs w:val="24"/>
        </w:rPr>
        <w:t xml:space="preserve"> </w:t>
      </w:r>
      <w:r w:rsidRPr="00590428">
        <w:rPr>
          <w:sz w:val="24"/>
          <w:szCs w:val="24"/>
        </w:rPr>
        <w:t>aproveitamento</w:t>
      </w:r>
      <w:r w:rsidRPr="00590428">
        <w:rPr>
          <w:spacing w:val="19"/>
          <w:sz w:val="24"/>
          <w:szCs w:val="24"/>
        </w:rPr>
        <w:t xml:space="preserve"> </w:t>
      </w:r>
      <w:r w:rsidRPr="00590428">
        <w:rPr>
          <w:sz w:val="24"/>
          <w:szCs w:val="24"/>
        </w:rPr>
        <w:t>do</w:t>
      </w:r>
      <w:r w:rsidRPr="00590428">
        <w:rPr>
          <w:spacing w:val="20"/>
          <w:sz w:val="24"/>
          <w:szCs w:val="24"/>
        </w:rPr>
        <w:t xml:space="preserve"> </w:t>
      </w:r>
      <w:r w:rsidRPr="00590428">
        <w:rPr>
          <w:sz w:val="24"/>
          <w:szCs w:val="24"/>
        </w:rPr>
        <w:t>ato,</w:t>
      </w:r>
      <w:r w:rsidRPr="00590428">
        <w:rPr>
          <w:spacing w:val="19"/>
          <w:sz w:val="24"/>
          <w:szCs w:val="24"/>
        </w:rPr>
        <w:t xml:space="preserve"> </w:t>
      </w:r>
      <w:proofErr w:type="gramStart"/>
      <w:r w:rsidRPr="00590428">
        <w:rPr>
          <w:sz w:val="24"/>
          <w:szCs w:val="24"/>
        </w:rPr>
        <w:t>observados</w:t>
      </w:r>
      <w:proofErr w:type="gramEnd"/>
      <w:r w:rsidRPr="00590428">
        <w:rPr>
          <w:spacing w:val="20"/>
          <w:sz w:val="24"/>
          <w:szCs w:val="24"/>
        </w:rPr>
        <w:t xml:space="preserve"> </w:t>
      </w:r>
      <w:r w:rsidRPr="00590428">
        <w:rPr>
          <w:sz w:val="24"/>
          <w:szCs w:val="24"/>
        </w:rPr>
        <w:t>os</w:t>
      </w:r>
      <w:r w:rsidRPr="00590428">
        <w:rPr>
          <w:spacing w:val="19"/>
          <w:sz w:val="24"/>
          <w:szCs w:val="24"/>
        </w:rPr>
        <w:t xml:space="preserve"> </w:t>
      </w:r>
      <w:r w:rsidRPr="00590428">
        <w:rPr>
          <w:sz w:val="24"/>
          <w:szCs w:val="24"/>
        </w:rPr>
        <w:t>princípios</w:t>
      </w:r>
      <w:r w:rsidRPr="00590428">
        <w:rPr>
          <w:spacing w:val="20"/>
          <w:sz w:val="24"/>
          <w:szCs w:val="24"/>
        </w:rPr>
        <w:t xml:space="preserve"> </w:t>
      </w:r>
      <w:r w:rsidRPr="00590428">
        <w:rPr>
          <w:sz w:val="24"/>
          <w:szCs w:val="24"/>
        </w:rPr>
        <w:t>da</w:t>
      </w:r>
      <w:r w:rsidRPr="00590428">
        <w:rPr>
          <w:spacing w:val="18"/>
          <w:sz w:val="24"/>
          <w:szCs w:val="24"/>
        </w:rPr>
        <w:t xml:space="preserve"> </w:t>
      </w:r>
      <w:r w:rsidRPr="00590428">
        <w:rPr>
          <w:sz w:val="24"/>
          <w:szCs w:val="24"/>
        </w:rPr>
        <w:t>isonomia</w:t>
      </w:r>
      <w:r w:rsidRPr="00590428">
        <w:rPr>
          <w:spacing w:val="19"/>
          <w:sz w:val="24"/>
          <w:szCs w:val="24"/>
        </w:rPr>
        <w:t xml:space="preserve"> </w:t>
      </w:r>
      <w:r w:rsidRPr="00590428">
        <w:rPr>
          <w:sz w:val="24"/>
          <w:szCs w:val="24"/>
        </w:rPr>
        <w:t>e</w:t>
      </w:r>
      <w:r w:rsidRPr="00590428">
        <w:rPr>
          <w:spacing w:val="-58"/>
          <w:sz w:val="24"/>
          <w:szCs w:val="24"/>
        </w:rPr>
        <w:t xml:space="preserve"> </w:t>
      </w:r>
      <w:r w:rsidRPr="00590428">
        <w:rPr>
          <w:sz w:val="24"/>
          <w:szCs w:val="24"/>
        </w:rPr>
        <w:t>do</w:t>
      </w:r>
      <w:r w:rsidRPr="00590428">
        <w:rPr>
          <w:spacing w:val="-1"/>
          <w:sz w:val="24"/>
          <w:szCs w:val="24"/>
        </w:rPr>
        <w:t xml:space="preserve"> </w:t>
      </w:r>
      <w:r w:rsidRPr="00590428">
        <w:rPr>
          <w:sz w:val="24"/>
          <w:szCs w:val="24"/>
        </w:rPr>
        <w:t>interesse</w:t>
      </w:r>
      <w:r w:rsidRPr="00590428">
        <w:rPr>
          <w:spacing w:val="-1"/>
          <w:sz w:val="24"/>
          <w:szCs w:val="24"/>
        </w:rPr>
        <w:t xml:space="preserve"> </w:t>
      </w:r>
      <w:r w:rsidRPr="00590428">
        <w:rPr>
          <w:sz w:val="24"/>
          <w:szCs w:val="24"/>
        </w:rPr>
        <w:t>público.</w:t>
      </w:r>
    </w:p>
    <w:p w:rsidR="00E87FA5" w:rsidRPr="00590428" w:rsidRDefault="00870EFC" w:rsidP="003D04B3">
      <w:pPr>
        <w:pStyle w:val="PargrafodaLista"/>
        <w:numPr>
          <w:ilvl w:val="0"/>
          <w:numId w:val="2"/>
        </w:numPr>
        <w:tabs>
          <w:tab w:val="left" w:pos="284"/>
          <w:tab w:val="left" w:pos="567"/>
          <w:tab w:val="left" w:pos="709"/>
          <w:tab w:val="left" w:pos="993"/>
          <w:tab w:val="left" w:pos="1427"/>
          <w:tab w:val="left" w:pos="9923"/>
        </w:tabs>
        <w:spacing w:after="120" w:line="237" w:lineRule="auto"/>
        <w:ind w:left="0" w:firstLine="0"/>
        <w:rPr>
          <w:sz w:val="24"/>
          <w:szCs w:val="24"/>
        </w:rPr>
      </w:pPr>
      <w:r w:rsidRPr="00590428">
        <w:rPr>
          <w:sz w:val="24"/>
          <w:szCs w:val="24"/>
        </w:rPr>
        <w:t>Em caso de divergência entre disposições deste Edital e de seus anexos ou demais peças que</w:t>
      </w:r>
      <w:r w:rsidRPr="00590428">
        <w:rPr>
          <w:spacing w:val="1"/>
          <w:sz w:val="24"/>
          <w:szCs w:val="24"/>
        </w:rPr>
        <w:t xml:space="preserve"> </w:t>
      </w:r>
      <w:r w:rsidRPr="00590428">
        <w:rPr>
          <w:sz w:val="24"/>
          <w:szCs w:val="24"/>
        </w:rPr>
        <w:t>compõem</w:t>
      </w:r>
      <w:r w:rsidRPr="00590428">
        <w:rPr>
          <w:spacing w:val="-1"/>
          <w:sz w:val="24"/>
          <w:szCs w:val="24"/>
        </w:rPr>
        <w:t xml:space="preserve"> </w:t>
      </w:r>
      <w:r w:rsidRPr="00590428">
        <w:rPr>
          <w:sz w:val="24"/>
          <w:szCs w:val="24"/>
        </w:rPr>
        <w:t>o processo, prevalecerá</w:t>
      </w:r>
      <w:r w:rsidRPr="00590428">
        <w:rPr>
          <w:spacing w:val="-1"/>
          <w:sz w:val="24"/>
          <w:szCs w:val="24"/>
        </w:rPr>
        <w:t xml:space="preserve"> </w:t>
      </w:r>
      <w:r w:rsidRPr="00590428">
        <w:rPr>
          <w:sz w:val="24"/>
          <w:szCs w:val="24"/>
        </w:rPr>
        <w:t>as deste</w:t>
      </w:r>
      <w:r w:rsidRPr="00590428">
        <w:rPr>
          <w:spacing w:val="-1"/>
          <w:sz w:val="24"/>
          <w:szCs w:val="24"/>
        </w:rPr>
        <w:t xml:space="preserve"> </w:t>
      </w:r>
      <w:r w:rsidRPr="00590428">
        <w:rPr>
          <w:sz w:val="24"/>
          <w:szCs w:val="24"/>
        </w:rPr>
        <w:t>Edital.</w:t>
      </w:r>
    </w:p>
    <w:p w:rsidR="00E87FA5" w:rsidRPr="00590428" w:rsidRDefault="00870EFC" w:rsidP="00BF6CD3">
      <w:pPr>
        <w:pStyle w:val="Corpodetexto"/>
        <w:tabs>
          <w:tab w:val="left" w:pos="284"/>
          <w:tab w:val="left" w:pos="567"/>
          <w:tab w:val="left" w:pos="709"/>
          <w:tab w:val="left" w:pos="993"/>
          <w:tab w:val="left" w:pos="9923"/>
        </w:tabs>
        <w:spacing w:before="121"/>
        <w:ind w:left="0"/>
        <w:jc w:val="both"/>
      </w:pPr>
      <w:r w:rsidRPr="00590428">
        <w:t>2</w:t>
      </w:r>
      <w:r w:rsidR="00EF540E">
        <w:t>6</w:t>
      </w:r>
      <w:r w:rsidRPr="00590428">
        <w:t>.4- O Edital e seus anexos estão disponíveis, na íntegra, no Portal Nacional de Contratações</w:t>
      </w:r>
      <w:r w:rsidRPr="00590428">
        <w:rPr>
          <w:spacing w:val="1"/>
        </w:rPr>
        <w:t xml:space="preserve"> </w:t>
      </w:r>
      <w:r w:rsidRPr="00590428">
        <w:t>Públicas</w:t>
      </w:r>
      <w:r w:rsidRPr="00590428">
        <w:rPr>
          <w:spacing w:val="1"/>
        </w:rPr>
        <w:t xml:space="preserve"> </w:t>
      </w:r>
      <w:r w:rsidRPr="00590428">
        <w:t>(PNCP)</w:t>
      </w:r>
      <w:r w:rsidRPr="00590428">
        <w:rPr>
          <w:spacing w:val="1"/>
        </w:rPr>
        <w:t xml:space="preserve"> </w:t>
      </w:r>
      <w:r w:rsidRPr="00590428">
        <w:t>e</w:t>
      </w:r>
      <w:r w:rsidRPr="00590428">
        <w:rPr>
          <w:spacing w:val="1"/>
        </w:rPr>
        <w:t xml:space="preserve"> </w:t>
      </w:r>
      <w:r w:rsidRPr="00590428">
        <w:t>endereço</w:t>
      </w:r>
      <w:r w:rsidRPr="00590428">
        <w:rPr>
          <w:spacing w:val="1"/>
        </w:rPr>
        <w:t xml:space="preserve"> </w:t>
      </w:r>
      <w:r w:rsidRPr="00590428">
        <w:t>eletrônico</w:t>
      </w:r>
      <w:r w:rsidRPr="00590428">
        <w:rPr>
          <w:spacing w:val="1"/>
        </w:rPr>
        <w:t xml:space="preserve"> </w:t>
      </w:r>
      <w:proofErr w:type="gramStart"/>
      <w:r w:rsidRPr="00590428">
        <w:rPr>
          <w:color w:val="0000FF"/>
          <w:u w:val="single" w:color="0000FF"/>
        </w:rPr>
        <w:t>https</w:t>
      </w:r>
      <w:proofErr w:type="gramEnd"/>
      <w:r w:rsidRPr="00590428">
        <w:rPr>
          <w:color w:val="0000FF"/>
          <w:u w:val="single" w:color="0000FF"/>
        </w:rPr>
        <w:t>://</w:t>
      </w:r>
      <w:hyperlink r:id="rId39">
        <w:r w:rsidRPr="00590428">
          <w:rPr>
            <w:color w:val="0000FF"/>
            <w:u w:val="single" w:color="0000FF"/>
          </w:rPr>
          <w:t>www.bomjardim.rj.gov.br</w:t>
        </w:r>
        <w:r w:rsidRPr="00590428">
          <w:rPr>
            <w:color w:val="0000FF"/>
            <w:spacing w:val="1"/>
            <w:u w:val="single" w:color="0000FF"/>
          </w:rPr>
          <w:t xml:space="preserve"> </w:t>
        </w:r>
        <w:r w:rsidRPr="00590428">
          <w:rPr>
            <w:color w:val="0000FF"/>
            <w:u w:val="single" w:color="0000FF"/>
          </w:rPr>
          <w:t>e</w:t>
        </w:r>
      </w:hyperlink>
      <w:r w:rsidRPr="00590428">
        <w:rPr>
          <w:color w:val="0000FF"/>
          <w:spacing w:val="1"/>
        </w:rPr>
        <w:t xml:space="preserve"> </w:t>
      </w:r>
      <w:r w:rsidRPr="00590428">
        <w:rPr>
          <w:color w:val="0000FF"/>
          <w:u w:val="single" w:color="0000FF"/>
        </w:rPr>
        <w:t>https://</w:t>
      </w:r>
      <w:hyperlink r:id="rId40">
        <w:r w:rsidRPr="00590428">
          <w:rPr>
            <w:color w:val="0000FF"/>
            <w:u w:val="single" w:color="0000FF"/>
          </w:rPr>
          <w:t>www.licitanet.com.br/</w:t>
        </w:r>
        <w:r w:rsidRPr="00590428">
          <w:t>)</w:t>
        </w:r>
      </w:hyperlink>
    </w:p>
    <w:p w:rsidR="00E87FA5" w:rsidRPr="00590428" w:rsidRDefault="00D40672" w:rsidP="002B1860">
      <w:pPr>
        <w:pStyle w:val="Ttulo3"/>
        <w:numPr>
          <w:ilvl w:val="0"/>
          <w:numId w:val="24"/>
        </w:numPr>
        <w:tabs>
          <w:tab w:val="left" w:pos="284"/>
          <w:tab w:val="left" w:pos="426"/>
          <w:tab w:val="left" w:pos="567"/>
          <w:tab w:val="left" w:pos="993"/>
          <w:tab w:val="left" w:pos="1480"/>
          <w:tab w:val="left" w:pos="9923"/>
        </w:tabs>
        <w:spacing w:before="124"/>
        <w:ind w:left="0" w:firstLine="0"/>
        <w:jc w:val="both"/>
      </w:pPr>
      <w:r>
        <w:pict>
          <v:rect id="_x0000_s1252" style="position:absolute;left:0;text-align:left;margin-left:84.7pt;margin-top:14.15pt;width:6.35pt;height:.95pt;z-index:-17772032;mso-position-horizontal-relative:page" fillcolor="black" stroked="f">
            <w10:wrap anchorx="page"/>
          </v:rect>
        </w:pict>
      </w:r>
      <w:r w:rsidR="00870EFC" w:rsidRPr="00590428">
        <w:t>ANEXOS</w:t>
      </w:r>
      <w:r w:rsidR="00870EFC" w:rsidRPr="00590428">
        <w:rPr>
          <w:spacing w:val="-3"/>
        </w:rPr>
        <w:t xml:space="preserve"> </w:t>
      </w:r>
      <w:r w:rsidR="00870EFC" w:rsidRPr="00590428">
        <w:t>DO</w:t>
      </w:r>
      <w:r w:rsidR="00870EFC" w:rsidRPr="00590428">
        <w:rPr>
          <w:spacing w:val="-3"/>
        </w:rPr>
        <w:t xml:space="preserve"> </w:t>
      </w:r>
      <w:r w:rsidR="00870EFC" w:rsidRPr="00590428">
        <w:t>EDITAL:</w:t>
      </w:r>
    </w:p>
    <w:p w:rsidR="00E87FA5" w:rsidRPr="00590428" w:rsidRDefault="00870EFC" w:rsidP="00E20F9F">
      <w:pPr>
        <w:pStyle w:val="Corpodetexto"/>
        <w:tabs>
          <w:tab w:val="left" w:pos="284"/>
          <w:tab w:val="left" w:pos="426"/>
          <w:tab w:val="left" w:pos="567"/>
          <w:tab w:val="left" w:pos="993"/>
          <w:tab w:val="left" w:pos="9923"/>
        </w:tabs>
        <w:spacing w:before="116"/>
        <w:ind w:left="0"/>
        <w:jc w:val="both"/>
      </w:pPr>
      <w:r w:rsidRPr="00590428">
        <w:t>Encontram-se</w:t>
      </w:r>
      <w:r w:rsidRPr="00590428">
        <w:rPr>
          <w:spacing w:val="-1"/>
        </w:rPr>
        <w:t xml:space="preserve"> </w:t>
      </w:r>
      <w:r w:rsidRPr="00590428">
        <w:t>anexos</w:t>
      </w:r>
      <w:r w:rsidRPr="00590428">
        <w:rPr>
          <w:spacing w:val="-1"/>
        </w:rPr>
        <w:t xml:space="preserve"> </w:t>
      </w:r>
      <w:r w:rsidRPr="00590428">
        <w:t>a</w:t>
      </w:r>
      <w:r w:rsidRPr="00590428">
        <w:rPr>
          <w:spacing w:val="-3"/>
        </w:rPr>
        <w:t xml:space="preserve"> </w:t>
      </w:r>
      <w:r w:rsidRPr="00590428">
        <w:t>este</w:t>
      </w:r>
    </w:p>
    <w:p w:rsidR="00BE394F" w:rsidRPr="00EF540E" w:rsidRDefault="00EF540E" w:rsidP="002B1860">
      <w:pPr>
        <w:pStyle w:val="PargrafodaLista"/>
        <w:widowControl/>
        <w:numPr>
          <w:ilvl w:val="1"/>
          <w:numId w:val="39"/>
        </w:numPr>
        <w:tabs>
          <w:tab w:val="left" w:pos="284"/>
          <w:tab w:val="left" w:pos="426"/>
          <w:tab w:val="left" w:pos="567"/>
          <w:tab w:val="left" w:pos="993"/>
        </w:tabs>
        <w:suppressAutoHyphens/>
        <w:autoSpaceDE/>
        <w:autoSpaceDN/>
        <w:spacing w:after="160"/>
        <w:rPr>
          <w:sz w:val="24"/>
          <w:szCs w:val="24"/>
        </w:rPr>
      </w:pPr>
      <w:r>
        <w:rPr>
          <w:sz w:val="24"/>
          <w:szCs w:val="24"/>
        </w:rPr>
        <w:t xml:space="preserve">. </w:t>
      </w:r>
      <w:r w:rsidR="00BE394F" w:rsidRPr="00EF540E">
        <w:rPr>
          <w:sz w:val="24"/>
          <w:szCs w:val="24"/>
        </w:rPr>
        <w:t>ANEXO I – Termo de Referência</w:t>
      </w:r>
    </w:p>
    <w:p w:rsidR="00BE394F" w:rsidRPr="00EF540E" w:rsidRDefault="00EF540E" w:rsidP="002B1860">
      <w:pPr>
        <w:pStyle w:val="PargrafodaLista"/>
        <w:widowControl/>
        <w:numPr>
          <w:ilvl w:val="1"/>
          <w:numId w:val="39"/>
        </w:numPr>
        <w:tabs>
          <w:tab w:val="left" w:pos="284"/>
          <w:tab w:val="left" w:pos="426"/>
          <w:tab w:val="left" w:pos="567"/>
          <w:tab w:val="left" w:pos="993"/>
        </w:tabs>
        <w:suppressAutoHyphens/>
        <w:autoSpaceDE/>
        <w:autoSpaceDN/>
        <w:spacing w:after="160"/>
        <w:rPr>
          <w:sz w:val="24"/>
          <w:szCs w:val="24"/>
        </w:rPr>
      </w:pPr>
      <w:r>
        <w:rPr>
          <w:sz w:val="24"/>
          <w:szCs w:val="24"/>
        </w:rPr>
        <w:t xml:space="preserve">. </w:t>
      </w:r>
      <w:r w:rsidR="00BE394F" w:rsidRPr="00EF540E">
        <w:rPr>
          <w:sz w:val="24"/>
          <w:szCs w:val="24"/>
        </w:rPr>
        <w:t>ANEXO II – MODELO DE PROPOSTA</w:t>
      </w:r>
    </w:p>
    <w:p w:rsidR="00BE394F" w:rsidRPr="00590428" w:rsidRDefault="00EF540E" w:rsidP="002B1860">
      <w:pPr>
        <w:pStyle w:val="PargrafodaLista"/>
        <w:widowControl/>
        <w:numPr>
          <w:ilvl w:val="1"/>
          <w:numId w:val="39"/>
        </w:numPr>
        <w:tabs>
          <w:tab w:val="left" w:pos="284"/>
          <w:tab w:val="left" w:pos="426"/>
          <w:tab w:val="left" w:pos="567"/>
          <w:tab w:val="left" w:pos="993"/>
        </w:tabs>
        <w:suppressAutoHyphens/>
        <w:autoSpaceDE/>
        <w:autoSpaceDN/>
        <w:spacing w:after="160"/>
        <w:ind w:left="0" w:firstLine="0"/>
        <w:rPr>
          <w:sz w:val="24"/>
          <w:szCs w:val="24"/>
        </w:rPr>
      </w:pPr>
      <w:r>
        <w:rPr>
          <w:sz w:val="24"/>
          <w:szCs w:val="24"/>
        </w:rPr>
        <w:t xml:space="preserve">. </w:t>
      </w:r>
      <w:r w:rsidR="00BE394F" w:rsidRPr="00590428">
        <w:rPr>
          <w:sz w:val="24"/>
          <w:szCs w:val="24"/>
        </w:rPr>
        <w:t>ANEXO III -</w:t>
      </w:r>
      <w:proofErr w:type="gramStart"/>
      <w:r w:rsidR="00BE394F" w:rsidRPr="00590428">
        <w:rPr>
          <w:sz w:val="24"/>
          <w:szCs w:val="24"/>
        </w:rPr>
        <w:t xml:space="preserve">  </w:t>
      </w:r>
      <w:proofErr w:type="gramEnd"/>
      <w:r w:rsidR="00BE394F" w:rsidRPr="00590428">
        <w:rPr>
          <w:sz w:val="24"/>
          <w:szCs w:val="24"/>
        </w:rPr>
        <w:t>Declaração conjunta, expressa, de que o licitante: (a) não possui em seu quadro de pessoal</w:t>
      </w:r>
      <w:r w:rsidR="00BE394F" w:rsidRPr="00590428">
        <w:rPr>
          <w:spacing w:val="1"/>
          <w:sz w:val="24"/>
          <w:szCs w:val="24"/>
        </w:rPr>
        <w:t xml:space="preserve"> </w:t>
      </w:r>
      <w:r w:rsidR="00BE394F" w:rsidRPr="00590428">
        <w:rPr>
          <w:sz w:val="24"/>
          <w:szCs w:val="24"/>
        </w:rPr>
        <w:t>empregado(s) com menos de 18 (dezoito) anos em trabalho noturno, perigoso ou insalubre</w:t>
      </w:r>
      <w:r w:rsidR="00BE394F" w:rsidRPr="00590428">
        <w:rPr>
          <w:spacing w:val="1"/>
          <w:sz w:val="24"/>
          <w:szCs w:val="24"/>
        </w:rPr>
        <w:t xml:space="preserve"> </w:t>
      </w:r>
      <w:r w:rsidR="00BE394F" w:rsidRPr="00590428">
        <w:rPr>
          <w:sz w:val="24"/>
          <w:szCs w:val="24"/>
        </w:rPr>
        <w:t>e</w:t>
      </w:r>
      <w:r w:rsidR="00BE394F" w:rsidRPr="00590428">
        <w:rPr>
          <w:spacing w:val="1"/>
          <w:sz w:val="24"/>
          <w:szCs w:val="24"/>
        </w:rPr>
        <w:t xml:space="preserve"> </w:t>
      </w:r>
      <w:r w:rsidR="00BE394F" w:rsidRPr="00590428">
        <w:rPr>
          <w:sz w:val="24"/>
          <w:szCs w:val="24"/>
        </w:rPr>
        <w:t>de 16 (dezesseis) anos em qualquer trabalho, salvo na condição de aprendiz, nos termos do</w:t>
      </w:r>
      <w:r w:rsidR="00BE394F" w:rsidRPr="00590428">
        <w:rPr>
          <w:spacing w:val="1"/>
          <w:sz w:val="24"/>
          <w:szCs w:val="24"/>
        </w:rPr>
        <w:t xml:space="preserve"> </w:t>
      </w:r>
      <w:r w:rsidR="00BE394F" w:rsidRPr="00590428">
        <w:rPr>
          <w:sz w:val="24"/>
          <w:szCs w:val="24"/>
        </w:rPr>
        <w:t>inciso XXXIII do</w:t>
      </w:r>
      <w:r w:rsidR="00BE394F" w:rsidRPr="00590428">
        <w:rPr>
          <w:spacing w:val="1"/>
          <w:sz w:val="24"/>
          <w:szCs w:val="24"/>
        </w:rPr>
        <w:t xml:space="preserve"> </w:t>
      </w:r>
      <w:r w:rsidR="00BE394F" w:rsidRPr="00590428">
        <w:rPr>
          <w:sz w:val="24"/>
          <w:szCs w:val="24"/>
        </w:rPr>
        <w:t>art.</w:t>
      </w:r>
      <w:r w:rsidR="00BE394F" w:rsidRPr="00590428">
        <w:rPr>
          <w:spacing w:val="1"/>
          <w:sz w:val="24"/>
          <w:szCs w:val="24"/>
        </w:rPr>
        <w:t xml:space="preserve"> </w:t>
      </w:r>
      <w:r w:rsidR="00BE394F" w:rsidRPr="00590428">
        <w:rPr>
          <w:sz w:val="24"/>
          <w:szCs w:val="24"/>
        </w:rPr>
        <w:t>7º da Constituição Federal de 1998 (Lei nº. 9.854/99); (b) detém</w:t>
      </w:r>
      <w:r w:rsidR="00BE394F" w:rsidRPr="00590428">
        <w:rPr>
          <w:spacing w:val="1"/>
          <w:sz w:val="24"/>
          <w:szCs w:val="24"/>
        </w:rPr>
        <w:t xml:space="preserve"> </w:t>
      </w:r>
      <w:r w:rsidR="00BE394F" w:rsidRPr="00590428">
        <w:rPr>
          <w:sz w:val="24"/>
          <w:szCs w:val="24"/>
        </w:rPr>
        <w:t>conhecimento de todas as informações contidas neste edital e em seus anexos, e que a sua</w:t>
      </w:r>
      <w:r w:rsidR="00BE394F" w:rsidRPr="00590428">
        <w:rPr>
          <w:spacing w:val="1"/>
          <w:sz w:val="24"/>
          <w:szCs w:val="24"/>
        </w:rPr>
        <w:t xml:space="preserve"> </w:t>
      </w:r>
      <w:r w:rsidR="00BE394F" w:rsidRPr="00590428">
        <w:rPr>
          <w:sz w:val="24"/>
          <w:szCs w:val="24"/>
        </w:rPr>
        <w:t>proposta</w:t>
      </w:r>
      <w:r w:rsidR="00BE394F" w:rsidRPr="00590428">
        <w:rPr>
          <w:spacing w:val="1"/>
          <w:sz w:val="24"/>
          <w:szCs w:val="24"/>
        </w:rPr>
        <w:t xml:space="preserve"> </w:t>
      </w:r>
      <w:r w:rsidR="00BE394F" w:rsidRPr="00590428">
        <w:rPr>
          <w:sz w:val="24"/>
          <w:szCs w:val="24"/>
        </w:rPr>
        <w:t>atende</w:t>
      </w:r>
      <w:r w:rsidR="00BE394F" w:rsidRPr="00590428">
        <w:rPr>
          <w:spacing w:val="1"/>
          <w:sz w:val="24"/>
          <w:szCs w:val="24"/>
        </w:rPr>
        <w:t xml:space="preserve"> </w:t>
      </w:r>
      <w:r w:rsidR="00BE394F" w:rsidRPr="00590428">
        <w:rPr>
          <w:sz w:val="24"/>
          <w:szCs w:val="24"/>
        </w:rPr>
        <w:t>integralmente</w:t>
      </w:r>
      <w:r w:rsidR="00BE394F" w:rsidRPr="00590428">
        <w:rPr>
          <w:spacing w:val="1"/>
          <w:sz w:val="24"/>
          <w:szCs w:val="24"/>
        </w:rPr>
        <w:t xml:space="preserve"> </w:t>
      </w:r>
      <w:r w:rsidR="00BE394F" w:rsidRPr="00590428">
        <w:rPr>
          <w:sz w:val="24"/>
          <w:szCs w:val="24"/>
        </w:rPr>
        <w:t>aos</w:t>
      </w:r>
      <w:r w:rsidR="00BE394F" w:rsidRPr="00590428">
        <w:rPr>
          <w:spacing w:val="1"/>
          <w:sz w:val="24"/>
          <w:szCs w:val="24"/>
        </w:rPr>
        <w:t xml:space="preserve"> </w:t>
      </w:r>
      <w:r w:rsidR="00BE394F" w:rsidRPr="00590428">
        <w:rPr>
          <w:sz w:val="24"/>
          <w:szCs w:val="24"/>
        </w:rPr>
        <w:t>requisitos</w:t>
      </w:r>
      <w:r w:rsidR="00BE394F" w:rsidRPr="00590428">
        <w:rPr>
          <w:spacing w:val="1"/>
          <w:sz w:val="24"/>
          <w:szCs w:val="24"/>
        </w:rPr>
        <w:t xml:space="preserve"> </w:t>
      </w:r>
      <w:r w:rsidR="00BE394F" w:rsidRPr="00590428">
        <w:rPr>
          <w:sz w:val="24"/>
          <w:szCs w:val="24"/>
        </w:rPr>
        <w:t>constantes</w:t>
      </w:r>
      <w:r w:rsidR="00BE394F" w:rsidRPr="00590428">
        <w:rPr>
          <w:spacing w:val="1"/>
          <w:sz w:val="24"/>
          <w:szCs w:val="24"/>
        </w:rPr>
        <w:t xml:space="preserve"> </w:t>
      </w:r>
      <w:r w:rsidR="00BE394F" w:rsidRPr="00590428">
        <w:rPr>
          <w:sz w:val="24"/>
          <w:szCs w:val="24"/>
        </w:rPr>
        <w:t>do</w:t>
      </w:r>
      <w:r w:rsidR="00BE394F" w:rsidRPr="00590428">
        <w:rPr>
          <w:spacing w:val="1"/>
          <w:sz w:val="24"/>
          <w:szCs w:val="24"/>
        </w:rPr>
        <w:t xml:space="preserve"> </w:t>
      </w:r>
      <w:r w:rsidR="00BE394F" w:rsidRPr="00590428">
        <w:rPr>
          <w:sz w:val="24"/>
          <w:szCs w:val="24"/>
        </w:rPr>
        <w:t>edital;</w:t>
      </w:r>
      <w:r w:rsidR="00BE394F" w:rsidRPr="00590428">
        <w:rPr>
          <w:spacing w:val="1"/>
          <w:sz w:val="24"/>
          <w:szCs w:val="24"/>
        </w:rPr>
        <w:t xml:space="preserve"> </w:t>
      </w:r>
      <w:r w:rsidR="00BE394F" w:rsidRPr="00590428">
        <w:rPr>
          <w:sz w:val="24"/>
          <w:szCs w:val="24"/>
        </w:rPr>
        <w:t>e</w:t>
      </w:r>
      <w:r w:rsidR="00BE394F" w:rsidRPr="00590428">
        <w:rPr>
          <w:spacing w:val="1"/>
          <w:sz w:val="24"/>
          <w:szCs w:val="24"/>
        </w:rPr>
        <w:t xml:space="preserve"> </w:t>
      </w:r>
      <w:r w:rsidR="00BE394F" w:rsidRPr="00590428">
        <w:rPr>
          <w:sz w:val="24"/>
          <w:szCs w:val="24"/>
        </w:rPr>
        <w:t>(c)</w:t>
      </w:r>
      <w:r w:rsidR="00BE394F" w:rsidRPr="00590428">
        <w:rPr>
          <w:spacing w:val="1"/>
          <w:sz w:val="24"/>
          <w:szCs w:val="24"/>
        </w:rPr>
        <w:t xml:space="preserve"> </w:t>
      </w:r>
      <w:r w:rsidR="00BE394F" w:rsidRPr="00590428">
        <w:rPr>
          <w:sz w:val="24"/>
          <w:szCs w:val="24"/>
        </w:rPr>
        <w:t>não</w:t>
      </w:r>
      <w:r w:rsidR="00BE394F" w:rsidRPr="00590428">
        <w:rPr>
          <w:spacing w:val="1"/>
          <w:sz w:val="24"/>
          <w:szCs w:val="24"/>
        </w:rPr>
        <w:t xml:space="preserve"> </w:t>
      </w:r>
      <w:r w:rsidR="00BE394F" w:rsidRPr="00590428">
        <w:rPr>
          <w:sz w:val="24"/>
          <w:szCs w:val="24"/>
        </w:rPr>
        <w:t>incursa</w:t>
      </w:r>
      <w:r w:rsidR="00BE394F" w:rsidRPr="00590428">
        <w:rPr>
          <w:spacing w:val="1"/>
          <w:sz w:val="24"/>
          <w:szCs w:val="24"/>
        </w:rPr>
        <w:t xml:space="preserve"> </w:t>
      </w:r>
      <w:r w:rsidR="00BE394F" w:rsidRPr="00590428">
        <w:rPr>
          <w:sz w:val="24"/>
          <w:szCs w:val="24"/>
        </w:rPr>
        <w:t>nos</w:t>
      </w:r>
      <w:r w:rsidR="00BE394F" w:rsidRPr="00590428">
        <w:rPr>
          <w:spacing w:val="-57"/>
          <w:sz w:val="24"/>
          <w:szCs w:val="24"/>
        </w:rPr>
        <w:t xml:space="preserve"> </w:t>
      </w:r>
      <w:r w:rsidR="00BE394F" w:rsidRPr="00590428">
        <w:rPr>
          <w:sz w:val="24"/>
          <w:szCs w:val="24"/>
        </w:rPr>
        <w:t>impedimentos de que trata o artigo 14 da Lei Federal nº 14.133/2021; conforme modelo do</w:t>
      </w:r>
      <w:r w:rsidR="00BE394F" w:rsidRPr="00590428">
        <w:rPr>
          <w:spacing w:val="1"/>
          <w:sz w:val="24"/>
          <w:szCs w:val="24"/>
        </w:rPr>
        <w:t xml:space="preserve"> </w:t>
      </w:r>
      <w:r w:rsidR="00BE394F" w:rsidRPr="00590428">
        <w:rPr>
          <w:sz w:val="24"/>
          <w:szCs w:val="24"/>
        </w:rPr>
        <w:t>Anexo</w:t>
      </w:r>
      <w:r w:rsidR="00BE394F" w:rsidRPr="00590428">
        <w:rPr>
          <w:spacing w:val="1"/>
          <w:sz w:val="24"/>
          <w:szCs w:val="24"/>
        </w:rPr>
        <w:t xml:space="preserve"> </w:t>
      </w:r>
      <w:r w:rsidR="00BE394F" w:rsidRPr="00590428">
        <w:rPr>
          <w:sz w:val="24"/>
          <w:szCs w:val="24"/>
        </w:rPr>
        <w:t xml:space="preserve">II, </w:t>
      </w:r>
    </w:p>
    <w:p w:rsidR="00BE394F" w:rsidRPr="002A4DB2" w:rsidRDefault="00EF540E" w:rsidP="002B1860">
      <w:pPr>
        <w:pStyle w:val="PargrafodaLista"/>
        <w:widowControl/>
        <w:numPr>
          <w:ilvl w:val="1"/>
          <w:numId w:val="39"/>
        </w:numPr>
        <w:tabs>
          <w:tab w:val="left" w:pos="284"/>
          <w:tab w:val="left" w:pos="426"/>
          <w:tab w:val="left" w:pos="567"/>
          <w:tab w:val="left" w:pos="993"/>
        </w:tabs>
        <w:suppressAutoHyphens/>
        <w:autoSpaceDE/>
        <w:autoSpaceDN/>
        <w:spacing w:after="160"/>
        <w:ind w:left="0" w:firstLine="0"/>
        <w:rPr>
          <w:sz w:val="24"/>
          <w:szCs w:val="24"/>
        </w:rPr>
      </w:pPr>
      <w:r>
        <w:rPr>
          <w:sz w:val="24"/>
          <w:szCs w:val="24"/>
        </w:rPr>
        <w:t xml:space="preserve">. </w:t>
      </w:r>
      <w:r w:rsidR="00BE394F" w:rsidRPr="00590428">
        <w:rPr>
          <w:sz w:val="24"/>
          <w:szCs w:val="24"/>
        </w:rPr>
        <w:t>ANEXO IV –</w:t>
      </w:r>
      <w:r w:rsidR="00BE394F" w:rsidRPr="00590428">
        <w:rPr>
          <w:bCs/>
          <w:sz w:val="24"/>
          <w:szCs w:val="24"/>
        </w:rPr>
        <w:t xml:space="preserve"> CARTA DE CREDENCIAMENTO (modelo)</w:t>
      </w:r>
    </w:p>
    <w:p w:rsidR="002A4DB2" w:rsidRPr="002A4DB2" w:rsidRDefault="002A4DB2" w:rsidP="002A4DB2">
      <w:pPr>
        <w:widowControl/>
        <w:tabs>
          <w:tab w:val="left" w:pos="284"/>
          <w:tab w:val="left" w:pos="426"/>
          <w:tab w:val="left" w:pos="567"/>
          <w:tab w:val="left" w:pos="993"/>
        </w:tabs>
        <w:suppressAutoHyphens/>
        <w:autoSpaceDE/>
        <w:autoSpaceDN/>
        <w:spacing w:after="160"/>
        <w:rPr>
          <w:sz w:val="24"/>
          <w:szCs w:val="24"/>
        </w:rPr>
      </w:pPr>
    </w:p>
    <w:p w:rsidR="00BE394F" w:rsidRPr="00590428" w:rsidRDefault="00EF540E" w:rsidP="002B1860">
      <w:pPr>
        <w:pStyle w:val="PargrafodaLista"/>
        <w:widowControl/>
        <w:numPr>
          <w:ilvl w:val="1"/>
          <w:numId w:val="39"/>
        </w:numPr>
        <w:tabs>
          <w:tab w:val="left" w:pos="284"/>
          <w:tab w:val="left" w:pos="426"/>
          <w:tab w:val="left" w:pos="567"/>
          <w:tab w:val="left" w:pos="993"/>
        </w:tabs>
        <w:suppressAutoHyphens/>
        <w:autoSpaceDE/>
        <w:autoSpaceDN/>
        <w:spacing w:after="160"/>
        <w:ind w:left="0" w:firstLine="0"/>
        <w:rPr>
          <w:sz w:val="24"/>
          <w:szCs w:val="24"/>
        </w:rPr>
      </w:pPr>
      <w:r>
        <w:rPr>
          <w:sz w:val="24"/>
          <w:szCs w:val="24"/>
        </w:rPr>
        <w:t xml:space="preserve">. </w:t>
      </w:r>
      <w:r w:rsidR="00BE394F" w:rsidRPr="00590428">
        <w:rPr>
          <w:sz w:val="24"/>
          <w:szCs w:val="24"/>
        </w:rPr>
        <w:t>ANEXO V – MINUTA DE CONTRATO</w:t>
      </w:r>
    </w:p>
    <w:p w:rsidR="00E87FA5" w:rsidRPr="00560859" w:rsidRDefault="00E87FA5" w:rsidP="00BE394F">
      <w:pPr>
        <w:pStyle w:val="Corpodetexto"/>
        <w:tabs>
          <w:tab w:val="left" w:pos="9923"/>
        </w:tabs>
        <w:spacing w:before="0"/>
        <w:ind w:left="0"/>
        <w:jc w:val="center"/>
      </w:pPr>
    </w:p>
    <w:p w:rsidR="00E87FA5" w:rsidRPr="00560859" w:rsidRDefault="00E87FA5" w:rsidP="00BE394F">
      <w:pPr>
        <w:pStyle w:val="Corpodetexto"/>
        <w:tabs>
          <w:tab w:val="left" w:pos="9923"/>
        </w:tabs>
        <w:spacing w:before="0"/>
        <w:ind w:left="0"/>
        <w:jc w:val="center"/>
      </w:pPr>
    </w:p>
    <w:p w:rsidR="00E87FA5" w:rsidRPr="00560859" w:rsidRDefault="00D40672" w:rsidP="00D42224">
      <w:pPr>
        <w:pStyle w:val="Corpodetexto"/>
        <w:tabs>
          <w:tab w:val="left" w:pos="9923"/>
        </w:tabs>
        <w:spacing w:before="0"/>
        <w:ind w:left="0"/>
        <w:jc w:val="center"/>
      </w:pPr>
      <w:r>
        <w:pict>
          <v:shape id="_x0000_s1230" style="position:absolute;left:0;text-align:left;margin-left:217.7pt;margin-top:15.55pt;width:189pt;height:.1pt;z-index:-15590400;mso-wrap-distance-left:0;mso-wrap-distance-right:0;mso-position-horizontal-relative:page" coordorigin="4354,311" coordsize="3780,0" o:spt="100" adj="0,,0" path="m4354,311r980,m5336,311r834,m6173,311r1539,m7715,311r418,e" filled="f" strokeweight=".31203mm">
            <v:stroke joinstyle="round"/>
            <v:formulas/>
            <v:path arrowok="t" o:connecttype="segments"/>
            <w10:wrap type="topAndBottom" anchorx="page"/>
          </v:shape>
        </w:pict>
      </w:r>
    </w:p>
    <w:p w:rsidR="00E87FA5" w:rsidRPr="00560859" w:rsidRDefault="00870EFC" w:rsidP="00D42224">
      <w:pPr>
        <w:pStyle w:val="Ttulo2"/>
        <w:tabs>
          <w:tab w:val="left" w:pos="9923"/>
        </w:tabs>
        <w:ind w:left="0"/>
        <w:jc w:val="center"/>
        <w:rPr>
          <w:sz w:val="24"/>
          <w:szCs w:val="24"/>
        </w:rPr>
      </w:pPr>
      <w:r w:rsidRPr="00560859">
        <w:rPr>
          <w:sz w:val="24"/>
          <w:szCs w:val="24"/>
        </w:rPr>
        <w:t>Carlos</w:t>
      </w:r>
      <w:r w:rsidRPr="00560859">
        <w:rPr>
          <w:spacing w:val="-1"/>
          <w:sz w:val="24"/>
          <w:szCs w:val="24"/>
        </w:rPr>
        <w:t xml:space="preserve"> </w:t>
      </w:r>
      <w:r w:rsidRPr="00560859">
        <w:rPr>
          <w:sz w:val="24"/>
          <w:szCs w:val="24"/>
        </w:rPr>
        <w:t>Augusto</w:t>
      </w:r>
      <w:r w:rsidRPr="00560859">
        <w:rPr>
          <w:spacing w:val="-3"/>
          <w:sz w:val="24"/>
          <w:szCs w:val="24"/>
        </w:rPr>
        <w:t xml:space="preserve"> </w:t>
      </w:r>
      <w:r w:rsidRPr="00560859">
        <w:rPr>
          <w:sz w:val="24"/>
          <w:szCs w:val="24"/>
        </w:rPr>
        <w:t>Sardinha</w:t>
      </w:r>
      <w:r w:rsidRPr="00560859">
        <w:rPr>
          <w:spacing w:val="-3"/>
          <w:sz w:val="24"/>
          <w:szCs w:val="24"/>
        </w:rPr>
        <w:t xml:space="preserve"> </w:t>
      </w:r>
      <w:r w:rsidRPr="00560859">
        <w:rPr>
          <w:sz w:val="24"/>
          <w:szCs w:val="24"/>
        </w:rPr>
        <w:t>Nunes</w:t>
      </w:r>
    </w:p>
    <w:p w:rsidR="00E87FA5" w:rsidRPr="00560859" w:rsidRDefault="00D42224" w:rsidP="00D42224">
      <w:pPr>
        <w:tabs>
          <w:tab w:val="left" w:pos="9923"/>
        </w:tabs>
        <w:jc w:val="center"/>
        <w:rPr>
          <w:i/>
          <w:sz w:val="24"/>
          <w:szCs w:val="24"/>
        </w:rPr>
      </w:pPr>
      <w:r>
        <w:rPr>
          <w:i/>
          <w:sz w:val="24"/>
          <w:szCs w:val="24"/>
        </w:rPr>
        <w:t>Secretário Municipal</w:t>
      </w:r>
      <w:r w:rsidR="00870EFC" w:rsidRPr="00560859">
        <w:rPr>
          <w:i/>
          <w:spacing w:val="-2"/>
          <w:sz w:val="24"/>
          <w:szCs w:val="24"/>
        </w:rPr>
        <w:t xml:space="preserve"> </w:t>
      </w:r>
      <w:r w:rsidR="00870EFC" w:rsidRPr="00560859">
        <w:rPr>
          <w:i/>
          <w:sz w:val="24"/>
          <w:szCs w:val="24"/>
        </w:rPr>
        <w:t>de</w:t>
      </w:r>
      <w:r w:rsidR="00870EFC" w:rsidRPr="00560859">
        <w:rPr>
          <w:i/>
          <w:spacing w:val="-2"/>
          <w:sz w:val="24"/>
          <w:szCs w:val="24"/>
        </w:rPr>
        <w:t xml:space="preserve"> </w:t>
      </w:r>
      <w:r w:rsidR="00870EFC" w:rsidRPr="00560859">
        <w:rPr>
          <w:i/>
          <w:sz w:val="24"/>
          <w:szCs w:val="24"/>
        </w:rPr>
        <w:t>Gestão</w:t>
      </w:r>
      <w:r w:rsidR="00870EFC" w:rsidRPr="00560859">
        <w:rPr>
          <w:i/>
          <w:spacing w:val="-1"/>
          <w:sz w:val="24"/>
          <w:szCs w:val="24"/>
        </w:rPr>
        <w:t xml:space="preserve"> </w:t>
      </w:r>
      <w:r w:rsidR="00870EFC" w:rsidRPr="00560859">
        <w:rPr>
          <w:i/>
          <w:sz w:val="24"/>
          <w:szCs w:val="24"/>
        </w:rPr>
        <w:t>e</w:t>
      </w:r>
      <w:r w:rsidR="00870EFC" w:rsidRPr="00560859">
        <w:rPr>
          <w:i/>
          <w:spacing w:val="-5"/>
          <w:sz w:val="24"/>
          <w:szCs w:val="24"/>
        </w:rPr>
        <w:t xml:space="preserve"> </w:t>
      </w:r>
      <w:r w:rsidR="00870EFC" w:rsidRPr="00560859">
        <w:rPr>
          <w:i/>
          <w:sz w:val="24"/>
          <w:szCs w:val="24"/>
        </w:rPr>
        <w:t>Compras</w:t>
      </w:r>
    </w:p>
    <w:p w:rsidR="00E87FA5" w:rsidRPr="00560859" w:rsidRDefault="00E87FA5" w:rsidP="00D42224">
      <w:pPr>
        <w:pStyle w:val="Corpodetexto"/>
        <w:tabs>
          <w:tab w:val="left" w:pos="9923"/>
        </w:tabs>
        <w:spacing w:before="0"/>
        <w:ind w:left="0"/>
        <w:jc w:val="center"/>
        <w:rPr>
          <w:i/>
        </w:rPr>
      </w:pPr>
    </w:p>
    <w:p w:rsidR="00E87FA5" w:rsidRPr="00560859" w:rsidRDefault="00E87FA5" w:rsidP="00D42224">
      <w:pPr>
        <w:pStyle w:val="Corpodetexto"/>
        <w:tabs>
          <w:tab w:val="left" w:pos="9923"/>
        </w:tabs>
        <w:spacing w:before="0"/>
        <w:ind w:left="0"/>
        <w:jc w:val="center"/>
        <w:rPr>
          <w:i/>
        </w:rPr>
      </w:pPr>
    </w:p>
    <w:p w:rsidR="00E87FA5" w:rsidRPr="00560859" w:rsidRDefault="00E87FA5" w:rsidP="00D42224">
      <w:pPr>
        <w:pStyle w:val="Corpodetexto"/>
        <w:tabs>
          <w:tab w:val="left" w:pos="9923"/>
        </w:tabs>
        <w:spacing w:before="0"/>
        <w:ind w:left="0"/>
        <w:jc w:val="center"/>
        <w:rPr>
          <w:i/>
        </w:rPr>
      </w:pPr>
    </w:p>
    <w:p w:rsidR="003D04B3" w:rsidRDefault="00D40672" w:rsidP="003D04B3">
      <w:pPr>
        <w:pStyle w:val="Corpodetexto"/>
        <w:tabs>
          <w:tab w:val="left" w:pos="9923"/>
        </w:tabs>
        <w:spacing w:before="0"/>
        <w:ind w:left="0"/>
        <w:jc w:val="center"/>
        <w:rPr>
          <w:b/>
          <w:bCs/>
        </w:rPr>
      </w:pPr>
      <w:r>
        <w:pict>
          <v:shape id="_x0000_s1229" style="position:absolute;left:0;text-align:left;margin-left:217.7pt;margin-top:13.5pt;width:189pt;height:.1pt;z-index:-15589888;mso-wrap-distance-left:0;mso-wrap-distance-right:0;mso-position-horizontal-relative:page" coordorigin="4354,270" coordsize="3780,0" o:spt="100" adj="0,,0" path="m4354,270r980,m5336,270r834,m6173,270r1539,m7715,270r418,e" filled="f" strokeweight=".31203mm">
            <v:stroke joinstyle="round"/>
            <v:formulas/>
            <v:path arrowok="t" o:connecttype="segments"/>
            <w10:wrap type="topAndBottom" anchorx="page"/>
          </v:shape>
        </w:pict>
      </w:r>
      <w:r w:rsidR="00AB4171">
        <w:rPr>
          <w:b/>
          <w:bCs/>
        </w:rPr>
        <w:t>Jackson Vogas de Aguiar</w:t>
      </w:r>
    </w:p>
    <w:p w:rsidR="00AB4171" w:rsidRDefault="00870EFC" w:rsidP="003D04B3">
      <w:pPr>
        <w:pStyle w:val="Corpodetexto"/>
        <w:tabs>
          <w:tab w:val="left" w:pos="9923"/>
        </w:tabs>
        <w:spacing w:before="0"/>
        <w:ind w:left="0"/>
        <w:jc w:val="center"/>
        <w:rPr>
          <w:i/>
        </w:rPr>
      </w:pPr>
      <w:r w:rsidRPr="00560859">
        <w:rPr>
          <w:i/>
        </w:rPr>
        <w:t xml:space="preserve">Secretário Municipal de </w:t>
      </w:r>
      <w:r w:rsidR="00AB4171">
        <w:rPr>
          <w:i/>
        </w:rPr>
        <w:t>Turismo, Cultura,</w:t>
      </w:r>
    </w:p>
    <w:p w:rsidR="00E87FA5" w:rsidRPr="00560859" w:rsidRDefault="00AB4171" w:rsidP="003D04B3">
      <w:pPr>
        <w:pStyle w:val="Corpodetexto"/>
        <w:tabs>
          <w:tab w:val="left" w:pos="9923"/>
        </w:tabs>
        <w:spacing w:before="0"/>
        <w:ind w:left="0"/>
        <w:jc w:val="center"/>
        <w:rPr>
          <w:i/>
        </w:rPr>
      </w:pPr>
      <w:r w:rsidRPr="00AB4171">
        <w:rPr>
          <w:i/>
        </w:rPr>
        <w:t xml:space="preserve">Esporte, Lazer e Desenvolvimento </w:t>
      </w:r>
      <w:proofErr w:type="gramStart"/>
      <w:r w:rsidRPr="00AB4171">
        <w:rPr>
          <w:i/>
        </w:rPr>
        <w:t>Econômico</w:t>
      </w:r>
      <w:proofErr w:type="gramEnd"/>
    </w:p>
    <w:p w:rsidR="00E87FA5" w:rsidRDefault="00E87FA5" w:rsidP="00BE394F">
      <w:pPr>
        <w:tabs>
          <w:tab w:val="left" w:pos="9923"/>
        </w:tabs>
        <w:spacing w:line="242" w:lineRule="auto"/>
        <w:jc w:val="center"/>
        <w:rPr>
          <w:sz w:val="28"/>
        </w:rPr>
        <w:sectPr w:rsidR="00E87FA5" w:rsidSect="00B15C77">
          <w:headerReference w:type="default" r:id="rId41"/>
          <w:footerReference w:type="default" r:id="rId42"/>
          <w:pgSz w:w="11910" w:h="16840"/>
          <w:pgMar w:top="1702" w:right="1134" w:bottom="851" w:left="1701" w:header="346" w:footer="624" w:gutter="0"/>
          <w:cols w:space="720"/>
        </w:sectPr>
      </w:pPr>
    </w:p>
    <w:p w:rsidR="00E87FA5" w:rsidRDefault="00870EFC" w:rsidP="00515FBD">
      <w:pPr>
        <w:pStyle w:val="Ttulo3"/>
        <w:tabs>
          <w:tab w:val="left" w:pos="142"/>
        </w:tabs>
        <w:spacing w:before="120" w:after="120"/>
        <w:ind w:left="0"/>
        <w:jc w:val="center"/>
      </w:pPr>
      <w:r>
        <w:lastRenderedPageBreak/>
        <w:t>EDITAL</w:t>
      </w:r>
    </w:p>
    <w:p w:rsidR="00BE394F" w:rsidRDefault="00870EFC" w:rsidP="00515FBD">
      <w:pPr>
        <w:tabs>
          <w:tab w:val="left" w:pos="142"/>
        </w:tabs>
        <w:spacing w:before="120" w:after="120"/>
        <w:jc w:val="center"/>
        <w:rPr>
          <w:b/>
          <w:spacing w:val="-57"/>
          <w:sz w:val="24"/>
        </w:rPr>
      </w:pPr>
      <w:r>
        <w:rPr>
          <w:b/>
          <w:sz w:val="24"/>
        </w:rPr>
        <w:t xml:space="preserve">PREGÃO ELETRONICO Nº </w:t>
      </w:r>
      <w:r w:rsidR="001C3BAF">
        <w:rPr>
          <w:b/>
          <w:sz w:val="24"/>
        </w:rPr>
        <w:t>018</w:t>
      </w:r>
      <w:r>
        <w:rPr>
          <w:b/>
          <w:sz w:val="24"/>
        </w:rPr>
        <w:t>2023</w:t>
      </w:r>
    </w:p>
    <w:p w:rsidR="00515FBD" w:rsidRPr="00387A2B" w:rsidRDefault="00515FBD" w:rsidP="00515FBD">
      <w:pPr>
        <w:spacing w:before="120" w:afterLines="120" w:after="288" w:line="312" w:lineRule="auto"/>
        <w:contextualSpacing/>
        <w:jc w:val="center"/>
        <w:rPr>
          <w:b/>
          <w:bCs/>
          <w:color w:val="000000"/>
        </w:rPr>
      </w:pPr>
      <w:bookmarkStart w:id="2" w:name="_Hlk82471863"/>
      <w:r>
        <w:rPr>
          <w:b/>
          <w:bCs/>
          <w:color w:val="000000"/>
        </w:rPr>
        <w:t>PROJETO BÁSICO</w:t>
      </w:r>
    </w:p>
    <w:p w:rsidR="00515FBD" w:rsidRPr="00387A2B" w:rsidRDefault="00515FBD" w:rsidP="00515FBD">
      <w:pPr>
        <w:spacing w:before="120" w:afterLines="120" w:after="288" w:line="312" w:lineRule="auto"/>
        <w:contextualSpacing/>
        <w:jc w:val="center"/>
        <w:rPr>
          <w:rFonts w:eastAsia="MS Mincho"/>
        </w:rPr>
      </w:pPr>
      <w:r w:rsidRPr="00387A2B">
        <w:rPr>
          <w:rFonts w:eastAsia="MS Mincho"/>
        </w:rPr>
        <w:t>SERVIÇOS COMUNS DE ENGENHARIA – LICITAÇÃO</w:t>
      </w:r>
    </w:p>
    <w:p w:rsidR="00515FBD" w:rsidRPr="00387A2B" w:rsidRDefault="00515FBD" w:rsidP="00515FBD">
      <w:pPr>
        <w:spacing w:before="120" w:afterLines="120" w:after="288" w:line="312" w:lineRule="auto"/>
        <w:jc w:val="center"/>
        <w:rPr>
          <w:bCs/>
          <w:color w:val="000000"/>
        </w:rPr>
      </w:pPr>
      <w:r w:rsidRPr="00387A2B">
        <w:rPr>
          <w:color w:val="000000"/>
        </w:rPr>
        <w:t>Processo Administrativo n</w:t>
      </w:r>
      <w:r w:rsidRPr="00387A2B">
        <w:rPr>
          <w:bCs/>
          <w:color w:val="000000"/>
        </w:rPr>
        <w:t>°</w:t>
      </w:r>
      <w:r>
        <w:rPr>
          <w:bCs/>
          <w:color w:val="000000"/>
        </w:rPr>
        <w:t>0595/24 - STCELDE</w:t>
      </w:r>
    </w:p>
    <w:p w:rsidR="00515FBD" w:rsidRPr="00387A2B" w:rsidRDefault="00515FBD" w:rsidP="00515FBD">
      <w:pPr>
        <w:pStyle w:val="Nivel01"/>
        <w:tabs>
          <w:tab w:val="clear" w:pos="360"/>
        </w:tabs>
        <w:spacing w:before="120" w:after="120"/>
        <w:rPr>
          <w:rFonts w:ascii="Times New Roman" w:hAnsi="Times New Roman" w:cs="Times New Roman"/>
          <w:sz w:val="22"/>
          <w:szCs w:val="22"/>
        </w:rPr>
      </w:pPr>
      <w:bookmarkStart w:id="3" w:name="_Hlk82473550"/>
      <w:r>
        <w:rPr>
          <w:rFonts w:ascii="Times New Roman" w:hAnsi="Times New Roman" w:cs="Times New Roman"/>
          <w:sz w:val="22"/>
          <w:szCs w:val="22"/>
        </w:rPr>
        <w:t xml:space="preserve">1. </w:t>
      </w:r>
      <w:r w:rsidRPr="00387A2B">
        <w:rPr>
          <w:rFonts w:ascii="Times New Roman" w:hAnsi="Times New Roman" w:cs="Times New Roman"/>
          <w:sz w:val="22"/>
          <w:szCs w:val="22"/>
        </w:rPr>
        <w:t>CONDIÇÕES GERAIS DA CONTRATAÇÃO</w:t>
      </w:r>
    </w:p>
    <w:p w:rsidR="00515FBD" w:rsidRPr="00387A2B" w:rsidRDefault="00515FBD" w:rsidP="002B1860">
      <w:pPr>
        <w:pStyle w:val="Nivel2"/>
        <w:numPr>
          <w:ilvl w:val="1"/>
          <w:numId w:val="46"/>
        </w:numPr>
        <w:spacing w:line="240" w:lineRule="auto"/>
        <w:ind w:left="0" w:firstLine="0"/>
        <w:rPr>
          <w:rFonts w:ascii="Times New Roman" w:hAnsi="Times New Roman" w:cs="Times New Roman"/>
          <w:b/>
          <w:bCs/>
          <w:sz w:val="22"/>
          <w:szCs w:val="22"/>
        </w:rPr>
      </w:pPr>
      <w:r w:rsidRPr="00387A2B">
        <w:rPr>
          <w:rFonts w:ascii="Times New Roman" w:hAnsi="Times New Roman" w:cs="Times New Roman"/>
          <w:sz w:val="22"/>
          <w:szCs w:val="22"/>
        </w:rPr>
        <w:t xml:space="preserve">Contratação de </w:t>
      </w:r>
      <w:r w:rsidRPr="00387A2B">
        <w:rPr>
          <w:rFonts w:ascii="Times New Roman" w:hAnsi="Times New Roman" w:cs="Times New Roman"/>
          <w:b/>
          <w:color w:val="auto"/>
          <w:sz w:val="22"/>
          <w:szCs w:val="22"/>
        </w:rPr>
        <w:t xml:space="preserve">empresa especializada em serviços de </w:t>
      </w:r>
      <w:r>
        <w:rPr>
          <w:rFonts w:ascii="Times New Roman" w:hAnsi="Times New Roman" w:cs="Times New Roman"/>
          <w:b/>
          <w:color w:val="auto"/>
          <w:sz w:val="22"/>
          <w:szCs w:val="22"/>
          <w:u w:val="single"/>
        </w:rPr>
        <w:t>Engenharia para Reforma da Quadra Poliesportiva do Centro – Quadra Mário Machado Nicolielo</w:t>
      </w:r>
      <w:r w:rsidRPr="00387A2B">
        <w:rPr>
          <w:rFonts w:ascii="Times New Roman" w:hAnsi="Times New Roman" w:cs="Times New Roman"/>
          <w:b/>
          <w:bCs/>
          <w:sz w:val="22"/>
          <w:szCs w:val="22"/>
        </w:rPr>
        <w:t>,</w:t>
      </w:r>
      <w:r w:rsidRPr="009A37E1">
        <w:rPr>
          <w:rFonts w:ascii="Times New Roman" w:hAnsi="Times New Roman" w:cs="Times New Roman"/>
          <w:b/>
          <w:sz w:val="22"/>
          <w:szCs w:val="22"/>
          <w:u w:val="single"/>
        </w:rPr>
        <w:t xml:space="preserve"> </w:t>
      </w:r>
      <w:r>
        <w:rPr>
          <w:rFonts w:ascii="Times New Roman" w:hAnsi="Times New Roman" w:cs="Times New Roman"/>
          <w:b/>
          <w:sz w:val="22"/>
          <w:szCs w:val="22"/>
          <w:u w:val="single"/>
        </w:rPr>
        <w:t>localizada entre as ruas Mozart Serpa de Carvalho e Dr. Péricles Correa da Rocha, Centro -</w:t>
      </w:r>
      <w:proofErr w:type="gramStart"/>
      <w:r>
        <w:rPr>
          <w:rFonts w:ascii="Times New Roman" w:hAnsi="Times New Roman" w:cs="Times New Roman"/>
          <w:b/>
          <w:sz w:val="22"/>
          <w:szCs w:val="22"/>
          <w:u w:val="single"/>
        </w:rPr>
        <w:t xml:space="preserve">  </w:t>
      </w:r>
      <w:proofErr w:type="gramEnd"/>
      <w:r>
        <w:rPr>
          <w:rFonts w:ascii="Times New Roman" w:hAnsi="Times New Roman" w:cs="Times New Roman"/>
          <w:b/>
          <w:sz w:val="22"/>
          <w:szCs w:val="22"/>
          <w:u w:val="single"/>
        </w:rPr>
        <w:t>Bom Jardim/RJ.</w:t>
      </w:r>
      <w:r w:rsidRPr="00387A2B">
        <w:rPr>
          <w:rFonts w:ascii="Times New Roman" w:hAnsi="Times New Roman" w:cs="Times New Roman"/>
          <w:sz w:val="22"/>
          <w:szCs w:val="22"/>
        </w:rPr>
        <w:t xml:space="preserve"> </w:t>
      </w:r>
      <w:proofErr w:type="gramStart"/>
      <w:r w:rsidRPr="00387A2B">
        <w:rPr>
          <w:rFonts w:ascii="Times New Roman" w:hAnsi="Times New Roman" w:cs="Times New Roman"/>
          <w:sz w:val="22"/>
          <w:szCs w:val="22"/>
        </w:rPr>
        <w:t>conforme</w:t>
      </w:r>
      <w:proofErr w:type="gramEnd"/>
      <w:r w:rsidRPr="00387A2B">
        <w:rPr>
          <w:rFonts w:ascii="Times New Roman" w:hAnsi="Times New Roman" w:cs="Times New Roman"/>
          <w:sz w:val="22"/>
          <w:szCs w:val="22"/>
        </w:rPr>
        <w:t xml:space="preserve"> condições e exigências estabelecidas neste instrumento.</w:t>
      </w:r>
    </w:p>
    <w:p w:rsidR="00515FBD" w:rsidRPr="00971CE6" w:rsidRDefault="00515FBD" w:rsidP="002B1860">
      <w:pPr>
        <w:pStyle w:val="Nivel2"/>
        <w:numPr>
          <w:ilvl w:val="1"/>
          <w:numId w:val="46"/>
        </w:numPr>
        <w:spacing w:line="240" w:lineRule="auto"/>
        <w:ind w:left="0" w:firstLine="0"/>
        <w:rPr>
          <w:rFonts w:ascii="Times New Roman" w:hAnsi="Times New Roman" w:cs="Times New Roman"/>
          <w:color w:val="auto"/>
          <w:sz w:val="22"/>
          <w:szCs w:val="22"/>
        </w:rPr>
      </w:pPr>
      <w:r w:rsidRPr="00971CE6">
        <w:rPr>
          <w:rFonts w:ascii="Times New Roman" w:hAnsi="Times New Roman" w:cs="Times New Roman"/>
          <w:color w:val="auto"/>
          <w:sz w:val="22"/>
          <w:szCs w:val="22"/>
        </w:rPr>
        <w:t>Os serviços objeto desta contratação são caracterizados como</w:t>
      </w:r>
      <w:r>
        <w:rPr>
          <w:rFonts w:ascii="Times New Roman" w:hAnsi="Times New Roman" w:cs="Times New Roman"/>
          <w:color w:val="auto"/>
          <w:sz w:val="22"/>
          <w:szCs w:val="22"/>
        </w:rPr>
        <w:t xml:space="preserve"> Serviços C</w:t>
      </w:r>
      <w:r w:rsidRPr="00971CE6">
        <w:rPr>
          <w:rFonts w:ascii="Times New Roman" w:hAnsi="Times New Roman" w:cs="Times New Roman"/>
          <w:color w:val="auto"/>
          <w:sz w:val="22"/>
          <w:szCs w:val="22"/>
        </w:rPr>
        <w:t>omuns</w:t>
      </w:r>
      <w:r>
        <w:rPr>
          <w:rFonts w:ascii="Times New Roman" w:hAnsi="Times New Roman" w:cs="Times New Roman"/>
          <w:color w:val="auto"/>
          <w:sz w:val="22"/>
          <w:szCs w:val="22"/>
        </w:rPr>
        <w:t xml:space="preserve"> de Engenharia.</w:t>
      </w:r>
    </w:p>
    <w:p w:rsidR="00515FBD" w:rsidRPr="00971CE6" w:rsidRDefault="00515FBD" w:rsidP="002B1860">
      <w:pPr>
        <w:pStyle w:val="Nvel2-Red"/>
        <w:numPr>
          <w:ilvl w:val="1"/>
          <w:numId w:val="46"/>
        </w:numPr>
        <w:spacing w:line="240" w:lineRule="auto"/>
        <w:ind w:left="0" w:firstLine="0"/>
        <w:rPr>
          <w:rFonts w:ascii="Times New Roman" w:hAnsi="Times New Roman" w:cs="Times New Roman"/>
          <w:i w:val="0"/>
          <w:color w:val="auto"/>
          <w:sz w:val="22"/>
          <w:szCs w:val="22"/>
        </w:rPr>
      </w:pPr>
      <w:r w:rsidRPr="00971CE6">
        <w:rPr>
          <w:rFonts w:ascii="Times New Roman" w:hAnsi="Times New Roman" w:cs="Times New Roman"/>
          <w:i w:val="0"/>
          <w:color w:val="auto"/>
          <w:sz w:val="22"/>
          <w:szCs w:val="22"/>
        </w:rPr>
        <w:t xml:space="preserve">O prazo de vigência da contratação é de 12(doze) meses contados da assinatura contratual, na forma do </w:t>
      </w:r>
      <w:hyperlink r:id="rId43" w:anchor="art105" w:history="1">
        <w:r w:rsidRPr="00971CE6">
          <w:rPr>
            <w:rStyle w:val="Hyperlink"/>
            <w:rFonts w:ascii="Times New Roman" w:hAnsi="Times New Roman" w:cs="Times New Roman"/>
            <w:i w:val="0"/>
            <w:color w:val="auto"/>
            <w:sz w:val="22"/>
            <w:szCs w:val="22"/>
          </w:rPr>
          <w:t>artigo 105 da Lei n° 14.133, de 2021</w:t>
        </w:r>
      </w:hyperlink>
      <w:r>
        <w:rPr>
          <w:rFonts w:ascii="Times New Roman" w:hAnsi="Times New Roman" w:cs="Times New Roman"/>
          <w:i w:val="0"/>
          <w:color w:val="auto"/>
          <w:sz w:val="22"/>
          <w:szCs w:val="22"/>
        </w:rPr>
        <w:t>, podendo ser prorrogado nos termos da Lei 14.133/2021, na forma do artigo 111, mediante justificativa.</w:t>
      </w:r>
    </w:p>
    <w:p w:rsidR="00515FBD" w:rsidRPr="00341325" w:rsidRDefault="00515FBD" w:rsidP="002B1860">
      <w:pPr>
        <w:pStyle w:val="Nivel2"/>
        <w:numPr>
          <w:ilvl w:val="1"/>
          <w:numId w:val="46"/>
        </w:numPr>
        <w:spacing w:line="240" w:lineRule="auto"/>
        <w:ind w:left="0" w:firstLine="0"/>
        <w:rPr>
          <w:rFonts w:ascii="Times New Roman" w:hAnsi="Times New Roman" w:cs="Times New Roman"/>
          <w:sz w:val="22"/>
          <w:szCs w:val="22"/>
        </w:rPr>
      </w:pPr>
      <w:r w:rsidRPr="00341325">
        <w:rPr>
          <w:rFonts w:ascii="Times New Roman" w:hAnsi="Times New Roman" w:cs="Times New Roman"/>
          <w:sz w:val="22"/>
          <w:szCs w:val="22"/>
        </w:rPr>
        <w:t>O contrato oferece maior detalhamento das regras que serão aplicadas em relação à vigência da contratação.</w:t>
      </w:r>
    </w:p>
    <w:p w:rsidR="00515FBD" w:rsidRPr="00341325" w:rsidRDefault="00515FBD" w:rsidP="002B1860">
      <w:pPr>
        <w:pStyle w:val="Nivel01"/>
        <w:numPr>
          <w:ilvl w:val="0"/>
          <w:numId w:val="46"/>
        </w:numPr>
        <w:spacing w:before="120" w:after="120"/>
        <w:ind w:left="0" w:firstLine="0"/>
        <w:rPr>
          <w:rFonts w:ascii="Times New Roman" w:hAnsi="Times New Roman" w:cs="Times New Roman"/>
          <w:sz w:val="22"/>
          <w:szCs w:val="22"/>
        </w:rPr>
      </w:pPr>
      <w:r w:rsidRPr="00341325">
        <w:rPr>
          <w:rFonts w:ascii="Times New Roman" w:hAnsi="Times New Roman" w:cs="Times New Roman"/>
          <w:sz w:val="22"/>
          <w:szCs w:val="22"/>
        </w:rPr>
        <w:t xml:space="preserve">FUNDAMENTAÇÃO E DESCRIÇÃO DA NECESSIDADE DA CONTRATAÇÃO </w:t>
      </w:r>
    </w:p>
    <w:p w:rsidR="00515FBD" w:rsidRPr="00341325" w:rsidRDefault="00515FBD" w:rsidP="002B1860">
      <w:pPr>
        <w:pStyle w:val="Nivel2"/>
        <w:numPr>
          <w:ilvl w:val="1"/>
          <w:numId w:val="46"/>
        </w:numPr>
        <w:spacing w:line="240" w:lineRule="auto"/>
        <w:ind w:left="0" w:firstLine="0"/>
        <w:rPr>
          <w:rFonts w:ascii="Times New Roman" w:hAnsi="Times New Roman" w:cs="Times New Roman"/>
          <w:sz w:val="22"/>
          <w:szCs w:val="22"/>
        </w:rPr>
      </w:pPr>
      <w:r w:rsidRPr="00341325">
        <w:rPr>
          <w:rFonts w:ascii="Times New Roman" w:hAnsi="Times New Roman" w:cs="Times New Roman"/>
          <w:sz w:val="22"/>
          <w:szCs w:val="22"/>
        </w:rPr>
        <w:t xml:space="preserve">A Fundamentação da Contratação e de seus quantitativos encontra-se pormenorizada em tópico específico dos Estudos Técnicos Preliminares, apêndice deste </w:t>
      </w:r>
      <w:r>
        <w:rPr>
          <w:rFonts w:ascii="Times New Roman" w:hAnsi="Times New Roman" w:cs="Times New Roman"/>
          <w:sz w:val="22"/>
          <w:szCs w:val="22"/>
        </w:rPr>
        <w:t>Projeto Básico</w:t>
      </w:r>
      <w:r w:rsidRPr="00341325">
        <w:rPr>
          <w:rFonts w:ascii="Times New Roman" w:hAnsi="Times New Roman" w:cs="Times New Roman"/>
          <w:sz w:val="22"/>
          <w:szCs w:val="22"/>
        </w:rPr>
        <w:t>.</w:t>
      </w:r>
    </w:p>
    <w:p w:rsidR="00515FBD" w:rsidRPr="00341325" w:rsidRDefault="00515FBD" w:rsidP="002B1860">
      <w:pPr>
        <w:pStyle w:val="Nivel01"/>
        <w:numPr>
          <w:ilvl w:val="0"/>
          <w:numId w:val="46"/>
        </w:numPr>
        <w:spacing w:before="120" w:after="120"/>
        <w:ind w:left="0" w:firstLine="0"/>
        <w:rPr>
          <w:rFonts w:ascii="Times New Roman" w:hAnsi="Times New Roman" w:cs="Times New Roman"/>
          <w:sz w:val="22"/>
          <w:szCs w:val="22"/>
        </w:rPr>
      </w:pPr>
      <w:proofErr w:type="gramStart"/>
      <w:r w:rsidRPr="00341325">
        <w:rPr>
          <w:rFonts w:ascii="Times New Roman" w:hAnsi="Times New Roman" w:cs="Times New Roman"/>
          <w:sz w:val="22"/>
          <w:szCs w:val="22"/>
        </w:rPr>
        <w:t>DESCRIÇÃO DA SOLUÇÃO COMO UM TODO CONSIDERADO</w:t>
      </w:r>
      <w:proofErr w:type="gramEnd"/>
      <w:r w:rsidRPr="00341325">
        <w:rPr>
          <w:rFonts w:ascii="Times New Roman" w:hAnsi="Times New Roman" w:cs="Times New Roman"/>
          <w:sz w:val="22"/>
          <w:szCs w:val="22"/>
        </w:rPr>
        <w:t xml:space="preserve"> O CICLO DE VIDA DO OBJETO </w:t>
      </w:r>
    </w:p>
    <w:p w:rsidR="00515FBD" w:rsidRPr="00341325" w:rsidRDefault="00515FBD" w:rsidP="002B1860">
      <w:pPr>
        <w:pStyle w:val="Nvel2-Red"/>
        <w:numPr>
          <w:ilvl w:val="1"/>
          <w:numId w:val="46"/>
        </w:numPr>
        <w:spacing w:line="240" w:lineRule="auto"/>
        <w:ind w:left="0" w:firstLine="0"/>
        <w:rPr>
          <w:rFonts w:ascii="Times New Roman" w:hAnsi="Times New Roman" w:cs="Times New Roman"/>
          <w:i w:val="0"/>
          <w:color w:val="auto"/>
          <w:sz w:val="22"/>
          <w:szCs w:val="22"/>
        </w:rPr>
      </w:pPr>
      <w:bookmarkStart w:id="4" w:name="_Ref121236534"/>
      <w:r w:rsidRPr="00341325">
        <w:rPr>
          <w:rFonts w:ascii="Times New Roman" w:hAnsi="Times New Roman" w:cs="Times New Roman"/>
          <w:i w:val="0"/>
          <w:color w:val="auto"/>
          <w:sz w:val="22"/>
          <w:szCs w:val="22"/>
        </w:rPr>
        <w:t xml:space="preserve">A descrição da solução como um todo </w:t>
      </w:r>
      <w:proofErr w:type="gramStart"/>
      <w:r w:rsidRPr="00341325">
        <w:rPr>
          <w:rFonts w:ascii="Times New Roman" w:hAnsi="Times New Roman" w:cs="Times New Roman"/>
          <w:i w:val="0"/>
          <w:color w:val="auto"/>
          <w:sz w:val="22"/>
          <w:szCs w:val="22"/>
        </w:rPr>
        <w:t>encontra-se</w:t>
      </w:r>
      <w:proofErr w:type="gramEnd"/>
      <w:r w:rsidRPr="00341325">
        <w:rPr>
          <w:rFonts w:ascii="Times New Roman" w:hAnsi="Times New Roman" w:cs="Times New Roman"/>
          <w:i w:val="0"/>
          <w:color w:val="auto"/>
          <w:sz w:val="22"/>
          <w:szCs w:val="22"/>
        </w:rPr>
        <w:t xml:space="preserve"> pormenorizada em tópico específico dos Estudos Técnicos Preliminares, apêndice deste </w:t>
      </w:r>
      <w:r>
        <w:rPr>
          <w:rFonts w:ascii="Times New Roman" w:hAnsi="Times New Roman" w:cs="Times New Roman"/>
          <w:i w:val="0"/>
          <w:color w:val="auto"/>
          <w:sz w:val="22"/>
          <w:szCs w:val="22"/>
        </w:rPr>
        <w:t>Projeto Básico</w:t>
      </w:r>
      <w:r w:rsidRPr="00341325">
        <w:rPr>
          <w:rFonts w:ascii="Times New Roman" w:hAnsi="Times New Roman" w:cs="Times New Roman"/>
          <w:i w:val="0"/>
          <w:color w:val="auto"/>
          <w:sz w:val="22"/>
          <w:szCs w:val="22"/>
        </w:rPr>
        <w:t>.</w:t>
      </w:r>
      <w:bookmarkEnd w:id="4"/>
    </w:p>
    <w:p w:rsidR="00515FBD" w:rsidRPr="00700726" w:rsidRDefault="00515FBD" w:rsidP="002B1860">
      <w:pPr>
        <w:pStyle w:val="Nivel01"/>
        <w:numPr>
          <w:ilvl w:val="0"/>
          <w:numId w:val="46"/>
        </w:numPr>
        <w:spacing w:before="120" w:after="120"/>
        <w:ind w:left="0" w:firstLine="0"/>
        <w:rPr>
          <w:rFonts w:ascii="Times New Roman" w:hAnsi="Times New Roman" w:cs="Times New Roman"/>
          <w:sz w:val="22"/>
          <w:szCs w:val="22"/>
        </w:rPr>
      </w:pPr>
      <w:r w:rsidRPr="00700726">
        <w:rPr>
          <w:rFonts w:ascii="Times New Roman" w:hAnsi="Times New Roman" w:cs="Times New Roman"/>
          <w:sz w:val="22"/>
          <w:szCs w:val="22"/>
        </w:rPr>
        <w:t xml:space="preserve">REQUISITOS DA CONTRATAÇÃO </w:t>
      </w:r>
    </w:p>
    <w:p w:rsidR="00515FBD" w:rsidRPr="00F93437" w:rsidRDefault="00515FBD" w:rsidP="002B1860">
      <w:pPr>
        <w:pStyle w:val="Nivel2"/>
        <w:numPr>
          <w:ilvl w:val="1"/>
          <w:numId w:val="46"/>
        </w:numPr>
        <w:spacing w:line="240" w:lineRule="auto"/>
        <w:ind w:left="0" w:firstLine="0"/>
        <w:rPr>
          <w:rFonts w:ascii="Times New Roman" w:hAnsi="Times New Roman" w:cs="Times New Roman"/>
          <w:sz w:val="22"/>
          <w:szCs w:val="22"/>
        </w:rPr>
      </w:pPr>
      <w:r w:rsidRPr="00F93437">
        <w:rPr>
          <w:rFonts w:ascii="Times New Roman" w:hAnsi="Times New Roman" w:cs="Times New Roman"/>
          <w:sz w:val="22"/>
          <w:szCs w:val="22"/>
        </w:rPr>
        <w:t>A Contratada deverá observar os termos do instrumento convocatório da contratação e às legislações federal, estadual e municipal e normatizações relacionadas vigentes; e ainda:</w:t>
      </w:r>
    </w:p>
    <w:p w:rsidR="00515FBD" w:rsidRPr="00782879" w:rsidRDefault="00515FBD" w:rsidP="002B1860">
      <w:pPr>
        <w:pStyle w:val="Nivel3"/>
        <w:numPr>
          <w:ilvl w:val="2"/>
          <w:numId w:val="46"/>
        </w:numPr>
        <w:spacing w:line="240" w:lineRule="auto"/>
        <w:ind w:left="0" w:firstLine="0"/>
        <w:rPr>
          <w:rFonts w:ascii="Times New Roman" w:hAnsi="Times New Roman" w:cs="Times New Roman"/>
          <w:sz w:val="22"/>
          <w:szCs w:val="22"/>
        </w:rPr>
      </w:pPr>
      <w:r w:rsidRPr="00782879">
        <w:rPr>
          <w:rFonts w:ascii="Times New Roman" w:hAnsi="Times New Roman" w:cs="Times New Roman"/>
          <w:sz w:val="22"/>
          <w:szCs w:val="22"/>
        </w:rPr>
        <w:t>Observância às normas técnicas em geral, em especial as relacionadas com saúde operacional e segurança do trabalho;</w:t>
      </w:r>
    </w:p>
    <w:p w:rsidR="00515FBD" w:rsidRPr="00782879" w:rsidRDefault="00515FBD" w:rsidP="002B1860">
      <w:pPr>
        <w:pStyle w:val="Nivel3"/>
        <w:numPr>
          <w:ilvl w:val="2"/>
          <w:numId w:val="46"/>
        </w:numPr>
        <w:spacing w:line="240" w:lineRule="auto"/>
        <w:ind w:left="0" w:firstLine="0"/>
        <w:rPr>
          <w:rFonts w:ascii="Times New Roman" w:hAnsi="Times New Roman" w:cs="Times New Roman"/>
          <w:sz w:val="22"/>
          <w:szCs w:val="22"/>
        </w:rPr>
      </w:pPr>
      <w:r w:rsidRPr="00782879">
        <w:rPr>
          <w:rFonts w:ascii="Times New Roman" w:hAnsi="Times New Roman" w:cs="Times New Roman"/>
          <w:sz w:val="22"/>
          <w:szCs w:val="22"/>
        </w:rPr>
        <w:t>Combate ao trabalho infantil ilegal e ao trabalho escravo e análogo a escravo;</w:t>
      </w:r>
    </w:p>
    <w:p w:rsidR="00515FBD" w:rsidRPr="00782879" w:rsidRDefault="00515FBD" w:rsidP="002B1860">
      <w:pPr>
        <w:pStyle w:val="Nivel3"/>
        <w:numPr>
          <w:ilvl w:val="2"/>
          <w:numId w:val="46"/>
        </w:numPr>
        <w:spacing w:line="240" w:lineRule="auto"/>
        <w:ind w:left="0" w:firstLine="0"/>
        <w:rPr>
          <w:rFonts w:ascii="Times New Roman" w:hAnsi="Times New Roman" w:cs="Times New Roman"/>
          <w:sz w:val="22"/>
          <w:szCs w:val="22"/>
        </w:rPr>
      </w:pPr>
      <w:r w:rsidRPr="00782879">
        <w:rPr>
          <w:rFonts w:ascii="Times New Roman" w:hAnsi="Times New Roman" w:cs="Times New Roman"/>
          <w:sz w:val="22"/>
          <w:szCs w:val="22"/>
        </w:rPr>
        <w:t>Comprometimento com o uso de produtos certificados e que não contenham potencial agressivo e prejudicial às pessoas, aos animais, ao meio ambiente e ao patrimônio;</w:t>
      </w:r>
    </w:p>
    <w:p w:rsidR="00515FBD" w:rsidRPr="00782879" w:rsidRDefault="00515FBD" w:rsidP="002B1860">
      <w:pPr>
        <w:pStyle w:val="Nivel3"/>
        <w:numPr>
          <w:ilvl w:val="2"/>
          <w:numId w:val="46"/>
        </w:numPr>
        <w:spacing w:line="240" w:lineRule="auto"/>
        <w:ind w:left="0" w:firstLine="0"/>
        <w:rPr>
          <w:rFonts w:ascii="Times New Roman" w:hAnsi="Times New Roman" w:cs="Times New Roman"/>
          <w:sz w:val="22"/>
          <w:szCs w:val="22"/>
        </w:rPr>
      </w:pPr>
      <w:r w:rsidRPr="00782879">
        <w:rPr>
          <w:rFonts w:ascii="Times New Roman" w:hAnsi="Times New Roman" w:cs="Times New Roman"/>
          <w:sz w:val="22"/>
          <w:szCs w:val="22"/>
        </w:rPr>
        <w:t>Compromisso com a redução do impacto ambiental negativo e com a proteção ao meio natural e antrópico;</w:t>
      </w:r>
    </w:p>
    <w:p w:rsidR="00515FBD" w:rsidRPr="00782879" w:rsidRDefault="00515FBD" w:rsidP="002B1860">
      <w:pPr>
        <w:pStyle w:val="Nivel3"/>
        <w:numPr>
          <w:ilvl w:val="2"/>
          <w:numId w:val="46"/>
        </w:numPr>
        <w:spacing w:line="240" w:lineRule="auto"/>
        <w:ind w:left="0" w:firstLine="0"/>
        <w:rPr>
          <w:rFonts w:ascii="Times New Roman" w:hAnsi="Times New Roman" w:cs="Times New Roman"/>
          <w:sz w:val="22"/>
          <w:szCs w:val="22"/>
        </w:rPr>
      </w:pPr>
      <w:r w:rsidRPr="00782879">
        <w:rPr>
          <w:rFonts w:ascii="Times New Roman" w:hAnsi="Times New Roman" w:cs="Times New Roman"/>
          <w:sz w:val="22"/>
          <w:szCs w:val="22"/>
        </w:rPr>
        <w:t>Adoção de requisitos que não limitem a competição e não deixe a Unidade requisitante dependente da Contratada;</w:t>
      </w:r>
    </w:p>
    <w:p w:rsidR="00515FBD" w:rsidRPr="00782879" w:rsidRDefault="00515FBD" w:rsidP="002B1860">
      <w:pPr>
        <w:pStyle w:val="Nivel3"/>
        <w:numPr>
          <w:ilvl w:val="2"/>
          <w:numId w:val="46"/>
        </w:numPr>
        <w:spacing w:line="240" w:lineRule="auto"/>
        <w:ind w:left="0" w:firstLine="0"/>
        <w:rPr>
          <w:rFonts w:ascii="Times New Roman" w:hAnsi="Times New Roman" w:cs="Times New Roman"/>
          <w:sz w:val="22"/>
          <w:szCs w:val="22"/>
        </w:rPr>
      </w:pPr>
      <w:r w:rsidRPr="00782879">
        <w:rPr>
          <w:rFonts w:ascii="Times New Roman" w:hAnsi="Times New Roman" w:cs="Times New Roman"/>
          <w:sz w:val="22"/>
          <w:szCs w:val="22"/>
        </w:rPr>
        <w:t>Garantia da prevalência dos princípios da legalidade, impessoalidade, moralidade, isonomia, publicidade, probidade administrativa, julgamento objetivo e vinculação ao instrumento convocatório em todo processo licitatório.</w:t>
      </w:r>
    </w:p>
    <w:p w:rsidR="00515FBD" w:rsidRPr="00833285" w:rsidRDefault="00515FBD" w:rsidP="00515FBD">
      <w:pPr>
        <w:pStyle w:val="Nvel1-SemNum"/>
        <w:spacing w:before="120" w:after="120"/>
        <w:ind w:left="0"/>
        <w:rPr>
          <w:rFonts w:ascii="Times New Roman" w:hAnsi="Times New Roman" w:cs="Times New Roman"/>
          <w:iCs/>
          <w:color w:val="auto"/>
          <w:sz w:val="22"/>
          <w:szCs w:val="22"/>
        </w:rPr>
      </w:pPr>
      <w:r w:rsidRPr="00833285">
        <w:rPr>
          <w:rFonts w:ascii="Times New Roman" w:hAnsi="Times New Roman" w:cs="Times New Roman"/>
          <w:iCs/>
          <w:color w:val="auto"/>
          <w:sz w:val="22"/>
          <w:szCs w:val="22"/>
        </w:rPr>
        <w:lastRenderedPageBreak/>
        <w:t>Sustentabilidade</w:t>
      </w:r>
    </w:p>
    <w:p w:rsidR="00515FBD" w:rsidRPr="00833285" w:rsidRDefault="00515FBD" w:rsidP="002B1860">
      <w:pPr>
        <w:pStyle w:val="Nivel2"/>
        <w:numPr>
          <w:ilvl w:val="1"/>
          <w:numId w:val="46"/>
        </w:numPr>
        <w:spacing w:line="240" w:lineRule="auto"/>
        <w:ind w:left="0" w:firstLine="0"/>
        <w:rPr>
          <w:rFonts w:ascii="Times New Roman" w:hAnsi="Times New Roman" w:cs="Times New Roman"/>
          <w:iCs/>
          <w:color w:val="auto"/>
          <w:sz w:val="22"/>
          <w:szCs w:val="22"/>
        </w:rPr>
      </w:pPr>
      <w:r w:rsidRPr="00833285">
        <w:rPr>
          <w:rFonts w:ascii="Times New Roman" w:hAnsi="Times New Roman" w:cs="Times New Roman"/>
          <w:iCs/>
          <w:color w:val="auto"/>
          <w:sz w:val="22"/>
          <w:szCs w:val="22"/>
        </w:rPr>
        <w:t xml:space="preserve">Além dos critérios de sustentabilidade eventualmente inseridos na descrição do objeto, devem ser atendidos os seguintes requisitos, que se baseiam no </w:t>
      </w:r>
      <w:r w:rsidRPr="00833285">
        <w:rPr>
          <w:rFonts w:ascii="Times New Roman" w:hAnsi="Times New Roman" w:cs="Times New Roman"/>
          <w:b/>
          <w:iCs/>
          <w:color w:val="auto"/>
          <w:sz w:val="22"/>
          <w:szCs w:val="22"/>
          <w:u w:val="single"/>
        </w:rPr>
        <w:t>Guia Nacional de Contratações Sustentáveis:</w:t>
      </w:r>
    </w:p>
    <w:p w:rsidR="00515FBD" w:rsidRPr="009F45C0" w:rsidRDefault="00515FBD" w:rsidP="002B1860">
      <w:pPr>
        <w:pStyle w:val="Nivel3"/>
        <w:numPr>
          <w:ilvl w:val="2"/>
          <w:numId w:val="46"/>
        </w:numPr>
        <w:spacing w:line="240" w:lineRule="auto"/>
        <w:ind w:left="0" w:firstLine="0"/>
        <w:rPr>
          <w:rFonts w:ascii="Times New Roman" w:hAnsi="Times New Roman" w:cs="Times New Roman"/>
          <w:i/>
          <w:sz w:val="22"/>
          <w:szCs w:val="22"/>
        </w:rPr>
      </w:pPr>
      <w:r w:rsidRPr="009F45C0">
        <w:rPr>
          <w:rFonts w:ascii="Times New Roman" w:hAnsi="Times New Roman" w:cs="Times New Roman"/>
          <w:sz w:val="22"/>
          <w:szCs w:val="22"/>
        </w:rPr>
        <w:t xml:space="preserve"> A Contratada deverá apresentar planejamento de forma a garantir a sustentabilidade do projeto, atendendo o disposto na NBR ISO14001, classificando os resíduos gerados, indicando sua destinação ou reuso na própria obra.</w:t>
      </w:r>
    </w:p>
    <w:p w:rsidR="00515FBD" w:rsidRPr="009F45C0" w:rsidRDefault="00515FBD" w:rsidP="002B1860">
      <w:pPr>
        <w:pStyle w:val="Nivel3"/>
        <w:numPr>
          <w:ilvl w:val="2"/>
          <w:numId w:val="46"/>
        </w:numPr>
        <w:spacing w:line="240" w:lineRule="auto"/>
        <w:ind w:left="0" w:firstLine="0"/>
        <w:rPr>
          <w:rFonts w:ascii="Times New Roman" w:hAnsi="Times New Roman" w:cs="Times New Roman"/>
          <w:i/>
          <w:sz w:val="22"/>
          <w:szCs w:val="22"/>
        </w:rPr>
      </w:pPr>
      <w:r w:rsidRPr="009F45C0">
        <w:rPr>
          <w:rFonts w:ascii="Times New Roman" w:hAnsi="Times New Roman" w:cs="Times New Roman"/>
          <w:sz w:val="22"/>
          <w:szCs w:val="22"/>
        </w:rPr>
        <w:t>Conforme orientações do Ministério do Meio Ambiente, os resíduos da construção civil devem ser reduzidos e ter a disposição adequada, promovendo-se a reciclagem dos materiais.</w:t>
      </w:r>
    </w:p>
    <w:p w:rsidR="00515FBD" w:rsidRPr="009F45C0" w:rsidRDefault="00515FBD" w:rsidP="002B1860">
      <w:pPr>
        <w:pStyle w:val="Nivel3"/>
        <w:numPr>
          <w:ilvl w:val="2"/>
          <w:numId w:val="46"/>
        </w:numPr>
        <w:spacing w:line="240" w:lineRule="auto"/>
        <w:ind w:left="0" w:firstLine="0"/>
        <w:rPr>
          <w:rFonts w:ascii="Times New Roman" w:hAnsi="Times New Roman" w:cs="Times New Roman"/>
          <w:i/>
          <w:sz w:val="22"/>
          <w:szCs w:val="22"/>
        </w:rPr>
      </w:pPr>
      <w:r w:rsidRPr="009F45C0">
        <w:rPr>
          <w:rFonts w:ascii="Times New Roman" w:hAnsi="Times New Roman" w:cs="Times New Roman"/>
          <w:sz w:val="22"/>
          <w:szCs w:val="22"/>
        </w:rPr>
        <w:t>Sobre águas e esgoto, é interessante prever: a coleta e utilização de águas pluviais, utilização de dispositivos economizadores de água, reuso de águas, tratamento adequado do esgoto no local e, quando possível, o uso do banheiro seco.</w:t>
      </w:r>
    </w:p>
    <w:p w:rsidR="00515FBD" w:rsidRPr="00833285" w:rsidRDefault="00515FBD" w:rsidP="002B1860">
      <w:pPr>
        <w:pStyle w:val="Nivel3"/>
        <w:numPr>
          <w:ilvl w:val="2"/>
          <w:numId w:val="46"/>
        </w:numPr>
        <w:spacing w:line="240" w:lineRule="auto"/>
        <w:ind w:left="0" w:firstLine="0"/>
        <w:rPr>
          <w:i/>
        </w:rPr>
      </w:pPr>
      <w:r w:rsidRPr="009F45C0">
        <w:rPr>
          <w:rFonts w:ascii="Times New Roman" w:hAnsi="Times New Roman" w:cs="Times New Roman"/>
          <w:sz w:val="22"/>
          <w:szCs w:val="22"/>
        </w:rPr>
        <w:t xml:space="preserve">Na escolha dos materiais de construção </w:t>
      </w:r>
      <w:proofErr w:type="gramStart"/>
      <w:r w:rsidRPr="009F45C0">
        <w:rPr>
          <w:rFonts w:ascii="Times New Roman" w:hAnsi="Times New Roman" w:cs="Times New Roman"/>
          <w:sz w:val="22"/>
          <w:szCs w:val="22"/>
        </w:rPr>
        <w:t>deve-se</w:t>
      </w:r>
      <w:proofErr w:type="gramEnd"/>
      <w:r w:rsidRPr="009F45C0">
        <w:rPr>
          <w:rFonts w:ascii="Times New Roman" w:hAnsi="Times New Roman" w:cs="Times New Roman"/>
          <w:sz w:val="22"/>
          <w:szCs w:val="22"/>
        </w:rPr>
        <w:t xml:space="preserve"> utilizar materiais disponíveis no local, pouco processados</w:t>
      </w:r>
      <w:r w:rsidRPr="00833285">
        <w:t>, não tóxicos, potencialmente recicláveis, culturalmente aceitos, propícios para autoconstrução.</w:t>
      </w:r>
    </w:p>
    <w:p w:rsidR="00515FBD" w:rsidRPr="003160C5" w:rsidRDefault="00515FBD" w:rsidP="00515FBD">
      <w:pPr>
        <w:pStyle w:val="Nvel1-SemNum"/>
        <w:spacing w:before="120" w:after="120"/>
        <w:ind w:left="0"/>
        <w:rPr>
          <w:rFonts w:ascii="Times New Roman" w:hAnsi="Times New Roman" w:cs="Times New Roman"/>
          <w:color w:val="auto"/>
          <w:sz w:val="22"/>
          <w:szCs w:val="22"/>
        </w:rPr>
      </w:pPr>
      <w:r w:rsidRPr="003160C5">
        <w:rPr>
          <w:rFonts w:ascii="Times New Roman" w:hAnsi="Times New Roman" w:cs="Times New Roman"/>
          <w:color w:val="auto"/>
          <w:sz w:val="22"/>
          <w:szCs w:val="22"/>
        </w:rPr>
        <w:t>Subcontratação</w:t>
      </w:r>
    </w:p>
    <w:p w:rsidR="00515FBD" w:rsidRPr="003160C5" w:rsidRDefault="00515FBD" w:rsidP="002B1860">
      <w:pPr>
        <w:pStyle w:val="Nivel2"/>
        <w:numPr>
          <w:ilvl w:val="1"/>
          <w:numId w:val="46"/>
        </w:numPr>
        <w:spacing w:line="240" w:lineRule="auto"/>
        <w:ind w:left="0" w:firstLine="0"/>
        <w:rPr>
          <w:rFonts w:ascii="Times New Roman" w:hAnsi="Times New Roman" w:cs="Times New Roman"/>
          <w:iCs/>
          <w:color w:val="auto"/>
          <w:sz w:val="22"/>
          <w:szCs w:val="22"/>
        </w:rPr>
      </w:pPr>
      <w:r>
        <w:rPr>
          <w:rFonts w:ascii="Times New Roman" w:hAnsi="Times New Roman" w:cs="Times New Roman"/>
          <w:iCs/>
          <w:color w:val="auto"/>
          <w:sz w:val="22"/>
          <w:szCs w:val="22"/>
        </w:rPr>
        <w:t>Não s</w:t>
      </w:r>
      <w:r w:rsidRPr="003160C5">
        <w:rPr>
          <w:rFonts w:ascii="Times New Roman" w:hAnsi="Times New Roman" w:cs="Times New Roman"/>
          <w:iCs/>
          <w:color w:val="auto"/>
          <w:sz w:val="22"/>
          <w:szCs w:val="22"/>
        </w:rPr>
        <w:t xml:space="preserve">erá admitida a subcontratação </w:t>
      </w:r>
      <w:r>
        <w:rPr>
          <w:rFonts w:ascii="Times New Roman" w:hAnsi="Times New Roman" w:cs="Times New Roman"/>
          <w:iCs/>
          <w:color w:val="auto"/>
          <w:sz w:val="22"/>
          <w:szCs w:val="22"/>
        </w:rPr>
        <w:t>do objeto.</w:t>
      </w:r>
    </w:p>
    <w:p w:rsidR="00515FBD" w:rsidRPr="00DD2D78" w:rsidRDefault="00515FBD" w:rsidP="00515FBD">
      <w:pPr>
        <w:pStyle w:val="Nvel1-SemNum"/>
        <w:spacing w:before="120" w:after="120"/>
        <w:ind w:left="0"/>
        <w:rPr>
          <w:rFonts w:ascii="Times New Roman" w:hAnsi="Times New Roman" w:cs="Times New Roman"/>
          <w:color w:val="auto"/>
          <w:sz w:val="22"/>
          <w:szCs w:val="22"/>
        </w:rPr>
      </w:pPr>
      <w:r w:rsidRPr="00DD2D78">
        <w:rPr>
          <w:rFonts w:ascii="Times New Roman" w:hAnsi="Times New Roman" w:cs="Times New Roman"/>
          <w:color w:val="auto"/>
          <w:sz w:val="22"/>
          <w:szCs w:val="22"/>
        </w:rPr>
        <w:t>Garantia da contratação</w:t>
      </w:r>
    </w:p>
    <w:p w:rsidR="00515FBD" w:rsidRPr="00DD2D78" w:rsidRDefault="00515FBD" w:rsidP="002B1860">
      <w:pPr>
        <w:pStyle w:val="Nvel2-Red"/>
        <w:numPr>
          <w:ilvl w:val="1"/>
          <w:numId w:val="46"/>
        </w:numPr>
        <w:spacing w:line="240" w:lineRule="auto"/>
        <w:ind w:left="0" w:firstLine="0"/>
        <w:rPr>
          <w:rFonts w:ascii="Times New Roman" w:hAnsi="Times New Roman" w:cs="Times New Roman"/>
          <w:i w:val="0"/>
          <w:color w:val="auto"/>
          <w:sz w:val="22"/>
          <w:szCs w:val="22"/>
        </w:rPr>
      </w:pPr>
      <w:r w:rsidRPr="00DD2D78">
        <w:rPr>
          <w:rFonts w:ascii="Times New Roman" w:hAnsi="Times New Roman" w:cs="Times New Roman"/>
          <w:i w:val="0"/>
          <w:color w:val="auto"/>
          <w:sz w:val="22"/>
          <w:szCs w:val="22"/>
        </w:rPr>
        <w:t xml:space="preserve">Será exigida a garantia da contratação na modalidade seguro-garantia, com cláusula de retomada, de que </w:t>
      </w:r>
      <w:proofErr w:type="gramStart"/>
      <w:r w:rsidRPr="00DD2D78">
        <w:rPr>
          <w:rFonts w:ascii="Times New Roman" w:hAnsi="Times New Roman" w:cs="Times New Roman"/>
          <w:i w:val="0"/>
          <w:color w:val="auto"/>
          <w:sz w:val="22"/>
          <w:szCs w:val="22"/>
        </w:rPr>
        <w:t>trata</w:t>
      </w:r>
      <w:proofErr w:type="gramEnd"/>
      <w:r w:rsidRPr="00DD2D78">
        <w:rPr>
          <w:rFonts w:ascii="Times New Roman" w:hAnsi="Times New Roman" w:cs="Times New Roman"/>
          <w:i w:val="0"/>
          <w:color w:val="auto"/>
          <w:sz w:val="22"/>
          <w:szCs w:val="22"/>
        </w:rPr>
        <w:t xml:space="preserve"> os </w:t>
      </w:r>
      <w:hyperlink r:id="rId44" w:anchor="art102" w:history="1">
        <w:r w:rsidRPr="00DD2D78">
          <w:rPr>
            <w:rStyle w:val="Hyperlink"/>
            <w:rFonts w:ascii="Times New Roman" w:hAnsi="Times New Roman" w:cs="Times New Roman"/>
            <w:i w:val="0"/>
            <w:color w:val="auto"/>
            <w:sz w:val="22"/>
            <w:szCs w:val="22"/>
          </w:rPr>
          <w:t>art. 102 da Lei nº 14.133, de 2021</w:t>
        </w:r>
      </w:hyperlink>
      <w:r w:rsidRPr="00DD2D78">
        <w:rPr>
          <w:rFonts w:ascii="Times New Roman" w:hAnsi="Times New Roman" w:cs="Times New Roman"/>
          <w:i w:val="0"/>
          <w:color w:val="auto"/>
          <w:sz w:val="22"/>
          <w:szCs w:val="22"/>
        </w:rPr>
        <w:t>, no percentual de 5% (cinco por cento) do valor contratual, conforme regras previstas no contrato</w:t>
      </w:r>
      <w:r>
        <w:rPr>
          <w:rFonts w:ascii="Times New Roman" w:hAnsi="Times New Roman" w:cs="Times New Roman"/>
          <w:i w:val="0"/>
          <w:color w:val="auto"/>
          <w:sz w:val="22"/>
          <w:szCs w:val="22"/>
        </w:rPr>
        <w:t>,</w:t>
      </w:r>
      <w:r w:rsidRPr="007739F3">
        <w:rPr>
          <w:rFonts w:ascii="Times New Roman" w:hAnsi="Times New Roman" w:cs="Times New Roman"/>
          <w:i w:val="0"/>
          <w:color w:val="auto"/>
          <w:sz w:val="22"/>
          <w:szCs w:val="22"/>
        </w:rPr>
        <w:t xml:space="preserve"> </w:t>
      </w:r>
      <w:r>
        <w:rPr>
          <w:rFonts w:ascii="Times New Roman" w:hAnsi="Times New Roman" w:cs="Times New Roman"/>
          <w:i w:val="0"/>
          <w:color w:val="auto"/>
          <w:sz w:val="22"/>
          <w:szCs w:val="22"/>
        </w:rPr>
        <w:t>com prazo máximo até a assinatura do mesmo.</w:t>
      </w:r>
    </w:p>
    <w:p w:rsidR="00515FBD" w:rsidRPr="00EC7781" w:rsidRDefault="00515FBD" w:rsidP="00515FBD">
      <w:pPr>
        <w:pStyle w:val="Nvel2-Red"/>
        <w:numPr>
          <w:ilvl w:val="0"/>
          <w:numId w:val="0"/>
        </w:numPr>
        <w:spacing w:line="240" w:lineRule="auto"/>
        <w:rPr>
          <w:rFonts w:ascii="Times New Roman" w:hAnsi="Times New Roman" w:cs="Times New Roman"/>
          <w:b/>
          <w:i w:val="0"/>
          <w:color w:val="auto"/>
          <w:sz w:val="22"/>
          <w:szCs w:val="22"/>
        </w:rPr>
      </w:pPr>
      <w:r w:rsidRPr="00EC7781">
        <w:rPr>
          <w:b/>
        </w:rPr>
        <w:t xml:space="preserve"> </w:t>
      </w:r>
      <w:r w:rsidRPr="00EC7781">
        <w:rPr>
          <w:rFonts w:ascii="Times New Roman" w:hAnsi="Times New Roman" w:cs="Times New Roman"/>
          <w:b/>
          <w:i w:val="0"/>
          <w:color w:val="auto"/>
          <w:sz w:val="22"/>
          <w:szCs w:val="22"/>
        </w:rPr>
        <w:t>Vistoria</w:t>
      </w:r>
      <w:r>
        <w:rPr>
          <w:rFonts w:ascii="Times New Roman" w:hAnsi="Times New Roman" w:cs="Times New Roman"/>
          <w:b/>
          <w:i w:val="0"/>
          <w:color w:val="auto"/>
          <w:sz w:val="22"/>
          <w:szCs w:val="22"/>
        </w:rPr>
        <w:t xml:space="preserve"> Facultativa</w:t>
      </w:r>
    </w:p>
    <w:p w:rsidR="00515FBD" w:rsidRPr="00EC7781" w:rsidRDefault="00515FBD" w:rsidP="002B1860">
      <w:pPr>
        <w:pStyle w:val="Nvel2-Red"/>
        <w:numPr>
          <w:ilvl w:val="1"/>
          <w:numId w:val="46"/>
        </w:numPr>
        <w:spacing w:line="240" w:lineRule="auto"/>
        <w:ind w:left="0" w:firstLine="0"/>
        <w:rPr>
          <w:rFonts w:ascii="Times New Roman" w:hAnsi="Times New Roman" w:cs="Times New Roman"/>
          <w:i w:val="0"/>
          <w:color w:val="auto"/>
          <w:sz w:val="22"/>
          <w:szCs w:val="22"/>
        </w:rPr>
      </w:pPr>
      <w:r w:rsidRPr="00EC7781">
        <w:rPr>
          <w:rFonts w:ascii="Times New Roman" w:hAnsi="Times New Roman" w:cs="Times New Roman"/>
          <w:i w:val="0"/>
          <w:color w:val="auto"/>
          <w:sz w:val="22"/>
          <w:szCs w:val="22"/>
        </w:rPr>
        <w:t>A avaliação prévia do local de execução dos serviços de</w:t>
      </w:r>
      <w:r w:rsidRPr="00EC7781">
        <w:rPr>
          <w:rFonts w:ascii="Times New Roman" w:hAnsi="Times New Roman" w:cs="Times New Roman"/>
          <w:b/>
          <w:i w:val="0"/>
          <w:color w:val="auto"/>
          <w:sz w:val="22"/>
          <w:szCs w:val="22"/>
        </w:rPr>
        <w:t xml:space="preserve"> </w:t>
      </w:r>
      <w:r>
        <w:rPr>
          <w:rFonts w:ascii="Times New Roman" w:hAnsi="Times New Roman" w:cs="Times New Roman"/>
          <w:b/>
          <w:i w:val="0"/>
          <w:color w:val="auto"/>
          <w:sz w:val="22"/>
          <w:szCs w:val="22"/>
          <w:u w:val="single"/>
        </w:rPr>
        <w:t>Reforma da Quadra Poliesportiva Mário Machado Nicolielo</w:t>
      </w:r>
      <w:r w:rsidRPr="00EC7781">
        <w:rPr>
          <w:rFonts w:ascii="Times New Roman" w:hAnsi="Times New Roman" w:cs="Times New Roman"/>
          <w:i w:val="0"/>
          <w:color w:val="auto"/>
          <w:sz w:val="22"/>
          <w:szCs w:val="22"/>
        </w:rPr>
        <w:t xml:space="preserve"> é imprescindível para o conhecimento pleno das condições e peculiaridades do objeto a ser contratado, sendo assegurado ao interessado o direito de realização de vistoria prévia, acompanhado por servidor designado para esse fim, de segunda à sexta-feira, das </w:t>
      </w:r>
      <w:r w:rsidRPr="00EC7781">
        <w:rPr>
          <w:rFonts w:ascii="Times New Roman" w:hAnsi="Times New Roman" w:cs="Times New Roman"/>
          <w:i w:val="0"/>
          <w:color w:val="auto"/>
          <w:sz w:val="22"/>
          <w:szCs w:val="22"/>
          <w:lang w:val="pt-PT"/>
        </w:rPr>
        <w:t xml:space="preserve">09h às 17h ou através do e-mail </w:t>
      </w:r>
      <w:hyperlink r:id="rId45" w:history="1">
        <w:r w:rsidRPr="00EC7781">
          <w:rPr>
            <w:rFonts w:ascii="Times New Roman" w:hAnsi="Times New Roman" w:cs="Times New Roman"/>
            <w:i w:val="0"/>
            <w:color w:val="auto"/>
            <w:sz w:val="22"/>
            <w:szCs w:val="22"/>
            <w:u w:val="single"/>
            <w:lang w:val="pt-PT"/>
          </w:rPr>
          <w:t xml:space="preserve">gabineteprefeitopmbj@gmail.com e/ou projetospmbj2021@gmail.com </w:t>
        </w:r>
      </w:hyperlink>
    </w:p>
    <w:p w:rsidR="00515FBD" w:rsidRPr="00EC7781" w:rsidRDefault="00515FBD" w:rsidP="002B1860">
      <w:pPr>
        <w:pStyle w:val="Nvel2-Red"/>
        <w:numPr>
          <w:ilvl w:val="1"/>
          <w:numId w:val="46"/>
        </w:numPr>
        <w:spacing w:line="240" w:lineRule="auto"/>
        <w:ind w:left="0" w:firstLine="0"/>
        <w:rPr>
          <w:rFonts w:ascii="Times New Roman" w:hAnsi="Times New Roman" w:cs="Times New Roman"/>
          <w:i w:val="0"/>
          <w:color w:val="auto"/>
          <w:sz w:val="22"/>
          <w:szCs w:val="22"/>
        </w:rPr>
      </w:pPr>
      <w:r w:rsidRPr="00EC7781">
        <w:rPr>
          <w:rFonts w:ascii="Times New Roman" w:hAnsi="Times New Roman" w:cs="Times New Roman"/>
          <w:i w:val="0"/>
          <w:color w:val="auto"/>
          <w:sz w:val="22"/>
          <w:szCs w:val="22"/>
        </w:rPr>
        <w:t>Serão disponibilizados data e horário diferentes aos interessados em realizar a vistoria prévia. </w:t>
      </w:r>
    </w:p>
    <w:p w:rsidR="00515FBD" w:rsidRPr="00EC7781" w:rsidRDefault="00515FBD" w:rsidP="002B1860">
      <w:pPr>
        <w:pStyle w:val="Nvel2-Red"/>
        <w:numPr>
          <w:ilvl w:val="1"/>
          <w:numId w:val="46"/>
        </w:numPr>
        <w:spacing w:line="240" w:lineRule="auto"/>
        <w:ind w:left="0" w:firstLine="0"/>
        <w:rPr>
          <w:rFonts w:ascii="Times New Roman" w:hAnsi="Times New Roman" w:cs="Times New Roman"/>
          <w:i w:val="0"/>
          <w:color w:val="auto"/>
          <w:sz w:val="22"/>
          <w:szCs w:val="22"/>
          <w:lang w:eastAsia="en-US"/>
        </w:rPr>
      </w:pPr>
      <w:r w:rsidRPr="00EC7781">
        <w:rPr>
          <w:rFonts w:ascii="Times New Roman" w:hAnsi="Times New Roman" w:cs="Times New Roman"/>
          <w:i w:val="0"/>
          <w:color w:val="auto"/>
          <w:sz w:val="22"/>
          <w:szCs w:val="22"/>
          <w:lang w:eastAsia="en-US"/>
        </w:rPr>
        <w:t xml:space="preserve">Para a vistoria, o representante legal da empresa ou responsável técnico deverá estar devidamente identificado, apresentando documento de identidade civil e documento expedido pela empresa comprovando sua habilitação para a realização da vistoria. </w:t>
      </w:r>
    </w:p>
    <w:p w:rsidR="00515FBD" w:rsidRPr="005D3A2A" w:rsidRDefault="00515FBD" w:rsidP="002B1860">
      <w:pPr>
        <w:pStyle w:val="Nvel2-Red"/>
        <w:numPr>
          <w:ilvl w:val="1"/>
          <w:numId w:val="46"/>
        </w:numPr>
        <w:spacing w:line="240" w:lineRule="auto"/>
        <w:ind w:left="0" w:firstLine="0"/>
        <w:rPr>
          <w:rFonts w:ascii="Times New Roman" w:eastAsiaTheme="minorHAnsi" w:hAnsi="Times New Roman" w:cs="Times New Roman"/>
          <w:i w:val="0"/>
          <w:color w:val="auto"/>
          <w:sz w:val="22"/>
          <w:szCs w:val="22"/>
          <w:lang w:eastAsia="en-US"/>
        </w:rPr>
      </w:pPr>
      <w:r w:rsidRPr="00EC7781">
        <w:rPr>
          <w:rFonts w:ascii="Times New Roman" w:hAnsi="Times New Roman" w:cs="Times New Roman"/>
          <w:i w:val="0"/>
          <w:color w:val="auto"/>
          <w:sz w:val="22"/>
          <w:szCs w:val="22"/>
          <w:lang w:eastAsia="en-US"/>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rsidR="00515FBD" w:rsidRPr="005D3A2A" w:rsidRDefault="00515FBD" w:rsidP="002B1860">
      <w:pPr>
        <w:pStyle w:val="Nivel2"/>
        <w:numPr>
          <w:ilvl w:val="1"/>
          <w:numId w:val="46"/>
        </w:numPr>
        <w:spacing w:line="240" w:lineRule="auto"/>
        <w:ind w:left="0" w:firstLine="0"/>
        <w:rPr>
          <w:rFonts w:ascii="Times New Roman" w:hAnsi="Times New Roman" w:cs="Times New Roman"/>
          <w:sz w:val="22"/>
          <w:szCs w:val="22"/>
        </w:rPr>
      </w:pPr>
      <w:r>
        <w:t xml:space="preserve"> </w:t>
      </w:r>
      <w:r w:rsidRPr="005D3A2A">
        <w:rPr>
          <w:rFonts w:ascii="Times New Roman" w:hAnsi="Times New Roman" w:cs="Times New Roman"/>
          <w:sz w:val="22"/>
          <w:szCs w:val="22"/>
        </w:rPr>
        <w:t>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
    <w:p w:rsidR="00515FBD" w:rsidRPr="00921BBF" w:rsidRDefault="00515FBD" w:rsidP="002B1860">
      <w:pPr>
        <w:pStyle w:val="Nivel01"/>
        <w:numPr>
          <w:ilvl w:val="0"/>
          <w:numId w:val="46"/>
        </w:numPr>
        <w:spacing w:before="120" w:after="120"/>
        <w:ind w:left="0" w:firstLine="0"/>
        <w:rPr>
          <w:rFonts w:ascii="Times New Roman" w:hAnsi="Times New Roman" w:cs="Times New Roman"/>
          <w:sz w:val="22"/>
          <w:szCs w:val="22"/>
        </w:rPr>
      </w:pPr>
      <w:r w:rsidRPr="00921BBF">
        <w:rPr>
          <w:rFonts w:ascii="Times New Roman" w:hAnsi="Times New Roman" w:cs="Times New Roman"/>
          <w:sz w:val="22"/>
          <w:szCs w:val="22"/>
        </w:rPr>
        <w:t>EXECUÇÃO DO OBJETO</w:t>
      </w:r>
    </w:p>
    <w:p w:rsidR="00515FBD" w:rsidRPr="00921BBF" w:rsidRDefault="00515FBD" w:rsidP="00515FBD">
      <w:pPr>
        <w:pStyle w:val="Nvel1-SemNum"/>
        <w:spacing w:before="120" w:after="120"/>
        <w:ind w:left="0"/>
        <w:rPr>
          <w:rFonts w:ascii="Times New Roman" w:hAnsi="Times New Roman" w:cs="Times New Roman"/>
          <w:color w:val="auto"/>
          <w:sz w:val="22"/>
          <w:szCs w:val="22"/>
        </w:rPr>
      </w:pPr>
      <w:r w:rsidRPr="00921BBF">
        <w:rPr>
          <w:rFonts w:ascii="Times New Roman" w:hAnsi="Times New Roman" w:cs="Times New Roman"/>
          <w:color w:val="auto"/>
          <w:sz w:val="22"/>
          <w:szCs w:val="22"/>
        </w:rPr>
        <w:t>Condições de execução</w:t>
      </w:r>
    </w:p>
    <w:p w:rsidR="00515FBD" w:rsidRPr="00921BBF" w:rsidRDefault="00515FBD" w:rsidP="002B1860">
      <w:pPr>
        <w:pStyle w:val="Nvel2-Red"/>
        <w:numPr>
          <w:ilvl w:val="1"/>
          <w:numId w:val="46"/>
        </w:numPr>
        <w:spacing w:line="240" w:lineRule="auto"/>
        <w:ind w:left="0" w:firstLine="0"/>
        <w:rPr>
          <w:rFonts w:ascii="Times New Roman" w:hAnsi="Times New Roman" w:cs="Times New Roman"/>
          <w:i w:val="0"/>
          <w:color w:val="auto"/>
          <w:sz w:val="22"/>
          <w:szCs w:val="22"/>
        </w:rPr>
      </w:pPr>
      <w:r w:rsidRPr="00921BBF">
        <w:rPr>
          <w:rFonts w:ascii="Times New Roman" w:hAnsi="Times New Roman" w:cs="Times New Roman"/>
          <w:i w:val="0"/>
          <w:color w:val="auto"/>
          <w:sz w:val="22"/>
          <w:szCs w:val="22"/>
        </w:rPr>
        <w:t>A execução do objeto seguirá a seguinte dinâmica:</w:t>
      </w:r>
    </w:p>
    <w:p w:rsidR="00515FBD" w:rsidRPr="00921BBF" w:rsidRDefault="00515FBD" w:rsidP="002B1860">
      <w:pPr>
        <w:pStyle w:val="Nivel3"/>
        <w:numPr>
          <w:ilvl w:val="2"/>
          <w:numId w:val="46"/>
        </w:numPr>
        <w:spacing w:line="240" w:lineRule="auto"/>
        <w:ind w:left="0" w:firstLine="0"/>
        <w:rPr>
          <w:rFonts w:ascii="Times New Roman" w:hAnsi="Times New Roman" w:cs="Times New Roman"/>
          <w:color w:val="auto"/>
          <w:sz w:val="22"/>
          <w:szCs w:val="22"/>
        </w:rPr>
      </w:pPr>
      <w:r w:rsidRPr="00921BBF">
        <w:rPr>
          <w:rFonts w:ascii="Times New Roman" w:hAnsi="Times New Roman" w:cs="Times New Roman"/>
          <w:color w:val="auto"/>
          <w:sz w:val="22"/>
          <w:szCs w:val="22"/>
        </w:rPr>
        <w:t xml:space="preserve">Os serviços serão executados de forma indireta, pelo regime de empreitada por preço unitário. </w:t>
      </w:r>
    </w:p>
    <w:p w:rsidR="00515FBD" w:rsidRDefault="00515FBD" w:rsidP="002B1860">
      <w:pPr>
        <w:pStyle w:val="Nivel3"/>
        <w:numPr>
          <w:ilvl w:val="2"/>
          <w:numId w:val="46"/>
        </w:numPr>
        <w:spacing w:line="240" w:lineRule="auto"/>
        <w:ind w:left="0" w:firstLine="0"/>
        <w:rPr>
          <w:rFonts w:ascii="Times New Roman" w:hAnsi="Times New Roman" w:cs="Times New Roman"/>
          <w:color w:val="auto"/>
          <w:sz w:val="22"/>
          <w:szCs w:val="22"/>
        </w:rPr>
      </w:pPr>
      <w:r w:rsidRPr="00921BBF">
        <w:rPr>
          <w:rFonts w:ascii="Times New Roman" w:hAnsi="Times New Roman" w:cs="Times New Roman"/>
          <w:color w:val="auto"/>
          <w:sz w:val="22"/>
          <w:szCs w:val="22"/>
        </w:rPr>
        <w:t xml:space="preserve">A Administração emitirá por escrito ordem de início, com a identificação dos serviços que serão prestados, o local de execução, o prazo máximo para início e conclusão, a identificação e </w:t>
      </w:r>
      <w:r w:rsidRPr="00921BBF">
        <w:rPr>
          <w:rFonts w:ascii="Times New Roman" w:hAnsi="Times New Roman" w:cs="Times New Roman"/>
          <w:color w:val="auto"/>
          <w:sz w:val="22"/>
          <w:szCs w:val="22"/>
        </w:rPr>
        <w:lastRenderedPageBreak/>
        <w:t>assinatura do gestor responsável pela emissão da ordem e a identificação da pessoa jurídica a que se destina a ordem.</w:t>
      </w:r>
    </w:p>
    <w:p w:rsidR="00515FBD" w:rsidRPr="00921BBF" w:rsidRDefault="00515FBD" w:rsidP="002B1860">
      <w:pPr>
        <w:pStyle w:val="Nivel3"/>
        <w:numPr>
          <w:ilvl w:val="2"/>
          <w:numId w:val="46"/>
        </w:numPr>
        <w:spacing w:line="240" w:lineRule="auto"/>
        <w:ind w:left="0" w:firstLine="0"/>
        <w:rPr>
          <w:rFonts w:ascii="Times New Roman" w:hAnsi="Times New Roman" w:cs="Times New Roman"/>
          <w:color w:val="auto"/>
          <w:sz w:val="22"/>
          <w:szCs w:val="22"/>
        </w:rPr>
      </w:pPr>
      <w:r>
        <w:rPr>
          <w:rFonts w:ascii="Times New Roman" w:hAnsi="Times New Roman" w:cs="Times New Roman"/>
          <w:color w:val="auto"/>
          <w:sz w:val="22"/>
          <w:szCs w:val="22"/>
        </w:rPr>
        <w:t>Os serviços deverão ser iniciados em até 05 (cinco) dias úteis do recebimento da Ordem de Início.</w:t>
      </w:r>
    </w:p>
    <w:p w:rsidR="00515FBD" w:rsidRPr="00D925EF" w:rsidRDefault="00515FBD" w:rsidP="002B1860">
      <w:pPr>
        <w:pStyle w:val="Nivel3"/>
        <w:numPr>
          <w:ilvl w:val="2"/>
          <w:numId w:val="46"/>
        </w:numPr>
        <w:spacing w:line="240" w:lineRule="auto"/>
        <w:ind w:left="0" w:firstLine="0"/>
        <w:rPr>
          <w:rFonts w:ascii="Times New Roman" w:hAnsi="Times New Roman" w:cs="Times New Roman"/>
          <w:color w:val="auto"/>
          <w:sz w:val="22"/>
          <w:szCs w:val="22"/>
        </w:rPr>
      </w:pPr>
      <w:r w:rsidRPr="00921BBF">
        <w:rPr>
          <w:rFonts w:ascii="Times New Roman" w:hAnsi="Times New Roman" w:cs="Times New Roman"/>
          <w:color w:val="auto"/>
          <w:sz w:val="22"/>
          <w:szCs w:val="22"/>
        </w:rPr>
        <w:t xml:space="preserve">O prazo máximo para a prestação </w:t>
      </w:r>
      <w:r w:rsidRPr="00D925EF">
        <w:rPr>
          <w:rFonts w:ascii="Times New Roman" w:hAnsi="Times New Roman" w:cs="Times New Roman"/>
          <w:color w:val="auto"/>
          <w:sz w:val="22"/>
          <w:szCs w:val="22"/>
        </w:rPr>
        <w:t xml:space="preserve">do serviço será de </w:t>
      </w:r>
      <w:r w:rsidRPr="005B4741">
        <w:rPr>
          <w:rFonts w:ascii="Times New Roman" w:hAnsi="Times New Roman" w:cs="Times New Roman"/>
          <w:color w:val="auto"/>
          <w:sz w:val="22"/>
          <w:szCs w:val="22"/>
        </w:rPr>
        <w:t>12 (doze) meses corridos, contados</w:t>
      </w:r>
      <w:r w:rsidRPr="00D925EF">
        <w:rPr>
          <w:rFonts w:ascii="Times New Roman" w:hAnsi="Times New Roman" w:cs="Times New Roman"/>
          <w:color w:val="auto"/>
          <w:sz w:val="22"/>
          <w:szCs w:val="22"/>
        </w:rPr>
        <w:t xml:space="preserve"> a</w:t>
      </w:r>
      <w:r w:rsidRPr="00D925EF">
        <w:rPr>
          <w:rFonts w:ascii="Times New Roman" w:hAnsi="Times New Roman" w:cs="Times New Roman"/>
          <w:color w:val="auto"/>
          <w:spacing w:val="1"/>
          <w:sz w:val="22"/>
          <w:szCs w:val="22"/>
        </w:rPr>
        <w:t xml:space="preserve"> </w:t>
      </w:r>
      <w:r w:rsidRPr="00D925EF">
        <w:rPr>
          <w:rFonts w:ascii="Times New Roman" w:hAnsi="Times New Roman" w:cs="Times New Roman"/>
          <w:color w:val="auto"/>
          <w:sz w:val="22"/>
          <w:szCs w:val="22"/>
        </w:rPr>
        <w:t>partir do recebimento da Ordem de Início dos Serviços, a ser emitida pela Secretaria Municipal</w:t>
      </w:r>
      <w:r w:rsidRPr="00D925EF">
        <w:rPr>
          <w:rFonts w:ascii="Times New Roman" w:hAnsi="Times New Roman" w:cs="Times New Roman"/>
          <w:color w:val="auto"/>
          <w:spacing w:val="1"/>
          <w:sz w:val="22"/>
          <w:szCs w:val="22"/>
        </w:rPr>
        <w:t xml:space="preserve"> </w:t>
      </w:r>
      <w:r w:rsidRPr="00D925EF">
        <w:rPr>
          <w:rFonts w:ascii="Times New Roman" w:hAnsi="Times New Roman" w:cs="Times New Roman"/>
          <w:color w:val="auto"/>
          <w:sz w:val="22"/>
          <w:szCs w:val="22"/>
        </w:rPr>
        <w:t>de</w:t>
      </w:r>
      <w:r w:rsidRPr="00D925EF">
        <w:rPr>
          <w:rFonts w:ascii="Times New Roman" w:hAnsi="Times New Roman" w:cs="Times New Roman"/>
          <w:color w:val="auto"/>
          <w:spacing w:val="-2"/>
          <w:sz w:val="22"/>
          <w:szCs w:val="22"/>
        </w:rPr>
        <w:t xml:space="preserve"> </w:t>
      </w:r>
      <w:r>
        <w:rPr>
          <w:rFonts w:ascii="Times New Roman" w:hAnsi="Times New Roman" w:cs="Times New Roman"/>
          <w:color w:val="auto"/>
          <w:sz w:val="22"/>
          <w:szCs w:val="22"/>
        </w:rPr>
        <w:t>Projetos Especiais, podendo ser prorrogado, conforme justificativa, nos termos do art. 111, da Lei nº 14.133/2021.</w:t>
      </w:r>
    </w:p>
    <w:p w:rsidR="00515FBD" w:rsidRPr="00EA396B" w:rsidRDefault="00515FBD" w:rsidP="00515FBD">
      <w:pPr>
        <w:pStyle w:val="Nvel1-SemNum"/>
        <w:spacing w:before="120" w:after="120"/>
        <w:ind w:left="0"/>
        <w:rPr>
          <w:rFonts w:ascii="Times New Roman" w:hAnsi="Times New Roman" w:cs="Times New Roman"/>
          <w:color w:val="auto"/>
          <w:sz w:val="22"/>
          <w:szCs w:val="22"/>
        </w:rPr>
      </w:pPr>
      <w:r w:rsidRPr="00EA396B">
        <w:rPr>
          <w:rFonts w:ascii="Times New Roman" w:hAnsi="Times New Roman" w:cs="Times New Roman"/>
          <w:color w:val="auto"/>
          <w:sz w:val="22"/>
          <w:szCs w:val="22"/>
        </w:rPr>
        <w:t>Local da prestação dos serviços</w:t>
      </w:r>
    </w:p>
    <w:p w:rsidR="00515FBD" w:rsidRPr="00EA396B" w:rsidRDefault="00515FBD" w:rsidP="002B1860">
      <w:pPr>
        <w:pStyle w:val="PargrafodaLista"/>
        <w:widowControl/>
        <w:numPr>
          <w:ilvl w:val="1"/>
          <w:numId w:val="57"/>
        </w:numPr>
        <w:autoSpaceDE/>
        <w:autoSpaceDN/>
        <w:spacing w:after="120"/>
        <w:ind w:left="0" w:firstLine="0"/>
        <w:rPr>
          <w:vanish/>
          <w:color w:val="000000"/>
        </w:rPr>
      </w:pPr>
    </w:p>
    <w:p w:rsidR="00515FBD" w:rsidRPr="00EA396B" w:rsidRDefault="00515FBD" w:rsidP="002B1860">
      <w:pPr>
        <w:pStyle w:val="PargrafodaLista"/>
        <w:widowControl/>
        <w:numPr>
          <w:ilvl w:val="1"/>
          <w:numId w:val="57"/>
        </w:numPr>
        <w:autoSpaceDE/>
        <w:autoSpaceDN/>
        <w:spacing w:after="120"/>
        <w:ind w:left="0" w:firstLine="0"/>
        <w:rPr>
          <w:vanish/>
          <w:color w:val="000000"/>
        </w:rPr>
      </w:pPr>
    </w:p>
    <w:p w:rsidR="00515FBD" w:rsidRPr="00FB1270" w:rsidRDefault="00515FBD" w:rsidP="002B1860">
      <w:pPr>
        <w:pStyle w:val="Nivel2"/>
        <w:numPr>
          <w:ilvl w:val="1"/>
          <w:numId w:val="57"/>
        </w:numPr>
        <w:spacing w:line="240" w:lineRule="auto"/>
        <w:ind w:left="0" w:firstLine="0"/>
        <w:rPr>
          <w:rFonts w:ascii="Times New Roman" w:hAnsi="Times New Roman" w:cs="Times New Roman"/>
          <w:sz w:val="22"/>
          <w:szCs w:val="22"/>
        </w:rPr>
      </w:pPr>
      <w:r w:rsidRPr="00FB1270">
        <w:rPr>
          <w:rFonts w:ascii="Times New Roman" w:hAnsi="Times New Roman" w:cs="Times New Roman"/>
          <w:sz w:val="22"/>
          <w:szCs w:val="22"/>
        </w:rPr>
        <w:t xml:space="preserve">Os serviços serão prestados no seguinte endereço: </w:t>
      </w:r>
    </w:p>
    <w:p w:rsidR="00515FBD" w:rsidRPr="00FB1270" w:rsidRDefault="00515FBD" w:rsidP="00515FBD">
      <w:pPr>
        <w:pStyle w:val="Nivel3"/>
        <w:spacing w:line="240" w:lineRule="auto"/>
        <w:ind w:left="0"/>
        <w:rPr>
          <w:rFonts w:ascii="Times New Roman" w:hAnsi="Times New Roman" w:cs="Times New Roman"/>
          <w:sz w:val="22"/>
          <w:szCs w:val="22"/>
        </w:rPr>
      </w:pPr>
      <w:r w:rsidRPr="00FB1270">
        <w:rPr>
          <w:rFonts w:ascii="Times New Roman" w:hAnsi="Times New Roman" w:cs="Times New Roman"/>
          <w:sz w:val="22"/>
          <w:szCs w:val="22"/>
        </w:rPr>
        <w:t>5.2.1 - Quadra Poliesportiva Mário Machado Nicoliello, localizada entre as ruas Mozart Serpa de Carvalho e Dr. Péricles Correa da Rocha, Centro -</w:t>
      </w:r>
      <w:proofErr w:type="gramStart"/>
      <w:r w:rsidRPr="00FB1270">
        <w:rPr>
          <w:rFonts w:ascii="Times New Roman" w:hAnsi="Times New Roman" w:cs="Times New Roman"/>
          <w:sz w:val="22"/>
          <w:szCs w:val="22"/>
        </w:rPr>
        <w:t xml:space="preserve">  </w:t>
      </w:r>
      <w:proofErr w:type="gramEnd"/>
      <w:r w:rsidRPr="00FB1270">
        <w:rPr>
          <w:rFonts w:ascii="Times New Roman" w:hAnsi="Times New Roman" w:cs="Times New Roman"/>
          <w:sz w:val="22"/>
          <w:szCs w:val="22"/>
        </w:rPr>
        <w:t>Bom Jardim/RJ.</w:t>
      </w:r>
    </w:p>
    <w:p w:rsidR="00515FBD" w:rsidRPr="0041789B" w:rsidRDefault="00515FBD" w:rsidP="00515FBD">
      <w:pPr>
        <w:pStyle w:val="Nivel2"/>
        <w:spacing w:line="240" w:lineRule="auto"/>
        <w:ind w:left="0" w:firstLine="0"/>
        <w:rPr>
          <w:rFonts w:ascii="Times New Roman" w:hAnsi="Times New Roman" w:cs="Times New Roman"/>
          <w:b/>
          <w:color w:val="auto"/>
          <w:sz w:val="22"/>
          <w:szCs w:val="22"/>
        </w:rPr>
      </w:pPr>
      <w:r w:rsidRPr="0041789B">
        <w:rPr>
          <w:rFonts w:ascii="Times New Roman" w:hAnsi="Times New Roman" w:cs="Times New Roman"/>
          <w:b/>
          <w:color w:val="auto"/>
          <w:sz w:val="22"/>
          <w:szCs w:val="22"/>
        </w:rPr>
        <w:t>Materiais a serem disponibilizados</w:t>
      </w:r>
    </w:p>
    <w:p w:rsidR="00515FBD" w:rsidRPr="0041789B" w:rsidRDefault="00515FBD" w:rsidP="002B1860">
      <w:pPr>
        <w:pStyle w:val="Nvel2-Red"/>
        <w:numPr>
          <w:ilvl w:val="1"/>
          <w:numId w:val="46"/>
        </w:numPr>
        <w:spacing w:line="240" w:lineRule="auto"/>
        <w:ind w:left="0" w:firstLine="0"/>
        <w:rPr>
          <w:rFonts w:ascii="Times New Roman" w:hAnsi="Times New Roman" w:cs="Times New Roman"/>
          <w:i w:val="0"/>
          <w:color w:val="auto"/>
          <w:sz w:val="22"/>
          <w:szCs w:val="22"/>
        </w:rPr>
      </w:pPr>
      <w:r w:rsidRPr="0041789B">
        <w:rPr>
          <w:rFonts w:ascii="Times New Roman" w:hAnsi="Times New Roman" w:cs="Times New Roman"/>
          <w:i w:val="0"/>
          <w:color w:val="auto"/>
          <w:sz w:val="22"/>
          <w:szCs w:val="22"/>
        </w:rPr>
        <w:t>Para a perfeita execução dos serviços, a Contratada deverá disponibilizar os materiais, equipamentos, ferramentas e utensílios necessários, nas quantidades estimadas e qualidades estabelecidas, promovendo sua</w:t>
      </w:r>
      <w:r>
        <w:rPr>
          <w:rFonts w:ascii="Times New Roman" w:hAnsi="Times New Roman" w:cs="Times New Roman"/>
          <w:i w:val="0"/>
          <w:color w:val="auto"/>
          <w:sz w:val="22"/>
          <w:szCs w:val="22"/>
        </w:rPr>
        <w:t xml:space="preserve"> substituição quando necessário, conforme estabelecido nos Anexos deste Projeto Básico.</w:t>
      </w:r>
    </w:p>
    <w:p w:rsidR="00515FBD" w:rsidRPr="004F6E04" w:rsidRDefault="00515FBD" w:rsidP="00515FBD">
      <w:pPr>
        <w:pStyle w:val="Nvel1-SemNum"/>
        <w:spacing w:before="120" w:after="120"/>
        <w:ind w:left="0"/>
        <w:rPr>
          <w:rFonts w:ascii="Times New Roman" w:eastAsia="Calibri" w:hAnsi="Times New Roman" w:cs="Times New Roman"/>
          <w:color w:val="auto"/>
          <w:sz w:val="22"/>
          <w:szCs w:val="22"/>
        </w:rPr>
      </w:pPr>
      <w:r w:rsidRPr="004F6E04">
        <w:rPr>
          <w:rFonts w:ascii="Times New Roman" w:hAnsi="Times New Roman" w:cs="Times New Roman"/>
          <w:color w:val="auto"/>
          <w:sz w:val="22"/>
          <w:szCs w:val="22"/>
        </w:rPr>
        <w:t>Especificação da garantia do serviço (</w:t>
      </w:r>
      <w:hyperlink r:id="rId46" w:anchor="art40" w:history="1">
        <w:r w:rsidRPr="004F6E04">
          <w:rPr>
            <w:rStyle w:val="Hyperlink"/>
            <w:rFonts w:ascii="Times New Roman" w:hAnsi="Times New Roman" w:cs="Times New Roman"/>
            <w:color w:val="auto"/>
            <w:sz w:val="22"/>
            <w:szCs w:val="22"/>
          </w:rPr>
          <w:t>art. 40, §1º, inciso III, da Lei nº 14.133, de 2021</w:t>
        </w:r>
      </w:hyperlink>
      <w:proofErr w:type="gramStart"/>
      <w:r w:rsidRPr="004F6E04">
        <w:rPr>
          <w:rFonts w:ascii="Times New Roman" w:hAnsi="Times New Roman" w:cs="Times New Roman"/>
          <w:color w:val="auto"/>
          <w:sz w:val="22"/>
          <w:szCs w:val="22"/>
        </w:rPr>
        <w:t>)</w:t>
      </w:r>
      <w:proofErr w:type="gramEnd"/>
    </w:p>
    <w:p w:rsidR="00515FBD" w:rsidRPr="004F6E04" w:rsidRDefault="00515FBD" w:rsidP="002B1860">
      <w:pPr>
        <w:pStyle w:val="Nvel2-Red"/>
        <w:numPr>
          <w:ilvl w:val="1"/>
          <w:numId w:val="46"/>
        </w:numPr>
        <w:spacing w:line="240" w:lineRule="auto"/>
        <w:ind w:left="0" w:firstLine="0"/>
        <w:rPr>
          <w:rFonts w:ascii="Times New Roman" w:hAnsi="Times New Roman" w:cs="Times New Roman"/>
          <w:i w:val="0"/>
          <w:color w:val="auto"/>
          <w:sz w:val="22"/>
          <w:szCs w:val="22"/>
        </w:rPr>
      </w:pPr>
      <w:r w:rsidRPr="004F6E04">
        <w:rPr>
          <w:rFonts w:ascii="Times New Roman" w:hAnsi="Times New Roman" w:cs="Times New Roman"/>
          <w:i w:val="0"/>
          <w:color w:val="auto"/>
          <w:sz w:val="22"/>
          <w:szCs w:val="22"/>
        </w:rPr>
        <w:t>O prazo de garantia contratual dos serviços, complementar à garantia legal, será de, no mínimo 05 (cinco) anos, contado a partir do primeiro dia útil subsequente à data do r</w:t>
      </w:r>
      <w:r>
        <w:rPr>
          <w:rFonts w:ascii="Times New Roman" w:hAnsi="Times New Roman" w:cs="Times New Roman"/>
          <w:i w:val="0"/>
          <w:color w:val="auto"/>
          <w:sz w:val="22"/>
          <w:szCs w:val="22"/>
        </w:rPr>
        <w:t xml:space="preserve">ecebimento definitivo do objeto, </w:t>
      </w:r>
      <w:r w:rsidRPr="00F047E1">
        <w:rPr>
          <w:rFonts w:ascii="Times New Roman" w:hAnsi="Times New Roman" w:cs="Times New Roman"/>
          <w:i w:val="0"/>
          <w:color w:val="auto"/>
          <w:sz w:val="22"/>
          <w:szCs w:val="22"/>
          <w:shd w:val="clear" w:color="auto" w:fill="FFFFFF"/>
        </w:rPr>
        <w:t>definido pelo art. 618 do Código Civil de 2002.</w:t>
      </w:r>
    </w:p>
    <w:p w:rsidR="00515FBD" w:rsidRPr="00046FD9" w:rsidRDefault="00515FBD" w:rsidP="002B1860">
      <w:pPr>
        <w:pStyle w:val="Nivel01"/>
        <w:numPr>
          <w:ilvl w:val="0"/>
          <w:numId w:val="46"/>
        </w:numPr>
        <w:spacing w:before="120" w:after="120"/>
        <w:ind w:left="0" w:firstLine="0"/>
        <w:rPr>
          <w:rFonts w:ascii="Times New Roman" w:hAnsi="Times New Roman" w:cs="Times New Roman"/>
          <w:sz w:val="22"/>
          <w:szCs w:val="22"/>
        </w:rPr>
      </w:pPr>
      <w:r w:rsidRPr="00046FD9">
        <w:rPr>
          <w:rFonts w:ascii="Times New Roman" w:hAnsi="Times New Roman" w:cs="Times New Roman"/>
          <w:sz w:val="22"/>
          <w:szCs w:val="22"/>
        </w:rPr>
        <w:t>GESTÃO DO CONTRATO</w:t>
      </w:r>
    </w:p>
    <w:p w:rsidR="00515FBD" w:rsidRPr="00AD6D8F" w:rsidRDefault="00515FBD" w:rsidP="002B1860">
      <w:pPr>
        <w:pStyle w:val="Nivel2"/>
        <w:numPr>
          <w:ilvl w:val="1"/>
          <w:numId w:val="46"/>
        </w:numPr>
        <w:spacing w:line="240" w:lineRule="auto"/>
        <w:ind w:left="0" w:firstLine="0"/>
        <w:rPr>
          <w:rFonts w:ascii="Times New Roman" w:hAnsi="Times New Roman" w:cs="Times New Roman"/>
          <w:sz w:val="22"/>
          <w:szCs w:val="22"/>
        </w:rPr>
      </w:pPr>
      <w:r w:rsidRPr="00AD6D8F">
        <w:rPr>
          <w:rFonts w:ascii="Times New Roman" w:hAnsi="Times New Roman" w:cs="Times New Roman"/>
          <w:color w:val="auto"/>
          <w:sz w:val="22"/>
          <w:szCs w:val="22"/>
        </w:rPr>
        <w:t xml:space="preserve">O contrato deverá ser executado fielmente pelas partes, de acordo com as cláusulas avençadas e as normas da </w:t>
      </w:r>
      <w:hyperlink r:id="rId47" w:history="1">
        <w:r w:rsidRPr="00AD6D8F">
          <w:rPr>
            <w:rStyle w:val="Hyperlink"/>
            <w:rFonts w:ascii="Times New Roman" w:hAnsi="Times New Roman" w:cs="Times New Roman"/>
            <w:sz w:val="22"/>
            <w:szCs w:val="22"/>
          </w:rPr>
          <w:t>Lei nº 14.133, de 2021</w:t>
        </w:r>
      </w:hyperlink>
      <w:r w:rsidRPr="00AD6D8F">
        <w:rPr>
          <w:rFonts w:ascii="Times New Roman" w:hAnsi="Times New Roman" w:cs="Times New Roman"/>
          <w:color w:val="auto"/>
          <w:sz w:val="22"/>
          <w:szCs w:val="22"/>
        </w:rPr>
        <w:t xml:space="preserve">, e cada parte </w:t>
      </w:r>
      <w:proofErr w:type="gramStart"/>
      <w:r w:rsidRPr="00AD6D8F">
        <w:rPr>
          <w:rFonts w:ascii="Times New Roman" w:hAnsi="Times New Roman" w:cs="Times New Roman"/>
          <w:color w:val="auto"/>
          <w:sz w:val="22"/>
          <w:szCs w:val="22"/>
        </w:rPr>
        <w:t>responderá</w:t>
      </w:r>
      <w:proofErr w:type="gramEnd"/>
      <w:r w:rsidRPr="00AD6D8F">
        <w:rPr>
          <w:rFonts w:ascii="Times New Roman" w:hAnsi="Times New Roman" w:cs="Times New Roman"/>
          <w:color w:val="auto"/>
          <w:sz w:val="22"/>
          <w:szCs w:val="22"/>
        </w:rPr>
        <w:t xml:space="preserve"> pelas consequências de sua inexecução total ou parcial</w:t>
      </w:r>
      <w:r w:rsidRPr="00AD6D8F">
        <w:rPr>
          <w:rFonts w:ascii="Times New Roman" w:eastAsia="Arial" w:hAnsi="Times New Roman" w:cs="Times New Roman"/>
          <w:color w:val="auto"/>
          <w:sz w:val="22"/>
          <w:szCs w:val="22"/>
        </w:rPr>
        <w:t>.</w:t>
      </w:r>
    </w:p>
    <w:p w:rsidR="00515FBD" w:rsidRPr="00AD6D8F" w:rsidRDefault="00515FBD" w:rsidP="002B1860">
      <w:pPr>
        <w:pStyle w:val="Nivel2"/>
        <w:numPr>
          <w:ilvl w:val="1"/>
          <w:numId w:val="46"/>
        </w:numPr>
        <w:spacing w:line="240" w:lineRule="auto"/>
        <w:ind w:left="0" w:firstLine="0"/>
        <w:rPr>
          <w:rFonts w:ascii="Times New Roman" w:hAnsi="Times New Roman" w:cs="Times New Roman"/>
          <w:sz w:val="22"/>
          <w:szCs w:val="22"/>
        </w:rPr>
      </w:pPr>
      <w:r w:rsidRPr="00AD6D8F">
        <w:rPr>
          <w:rFonts w:ascii="Times New Roman" w:hAnsi="Times New Roman" w:cs="Times New Roman"/>
          <w:sz w:val="22"/>
          <w:szCs w:val="22"/>
        </w:rPr>
        <w:t xml:space="preserve">O gestor do contrato é a Secretaria de Turismo, Cultura, Esporte, Lazer e Desenvolvimento Econômico, representada pelo secretário </w:t>
      </w:r>
      <w:r w:rsidRPr="00AD6D8F">
        <w:rPr>
          <w:rFonts w:ascii="Times New Roman" w:hAnsi="Times New Roman" w:cs="Times New Roman"/>
          <w:b/>
          <w:sz w:val="22"/>
          <w:szCs w:val="22"/>
        </w:rPr>
        <w:t>Jackson Vogas de Aguiar,</w:t>
      </w:r>
      <w:r w:rsidRPr="00AD6D8F">
        <w:rPr>
          <w:rFonts w:ascii="Times New Roman" w:hAnsi="Times New Roman" w:cs="Times New Roman"/>
          <w:b/>
          <w:spacing w:val="4"/>
          <w:sz w:val="22"/>
          <w:szCs w:val="22"/>
        </w:rPr>
        <w:t xml:space="preserve"> </w:t>
      </w:r>
      <w:r w:rsidRPr="00AD6D8F">
        <w:rPr>
          <w:rFonts w:ascii="Times New Roman" w:hAnsi="Times New Roman" w:cs="Times New Roman"/>
          <w:sz w:val="22"/>
          <w:szCs w:val="22"/>
        </w:rPr>
        <w:t>Matrícula</w:t>
      </w:r>
      <w:r w:rsidRPr="00AD6D8F">
        <w:rPr>
          <w:rFonts w:ascii="Times New Roman" w:hAnsi="Times New Roman" w:cs="Times New Roman"/>
          <w:spacing w:val="1"/>
          <w:sz w:val="22"/>
          <w:szCs w:val="22"/>
        </w:rPr>
        <w:t xml:space="preserve"> </w:t>
      </w:r>
      <w:r w:rsidRPr="00AD6D8F">
        <w:rPr>
          <w:rFonts w:ascii="Times New Roman" w:hAnsi="Times New Roman" w:cs="Times New Roman"/>
          <w:sz w:val="22"/>
          <w:szCs w:val="22"/>
        </w:rPr>
        <w:t>nº</w:t>
      </w:r>
      <w:r w:rsidRPr="00AD6D8F">
        <w:rPr>
          <w:rFonts w:ascii="Times New Roman" w:hAnsi="Times New Roman" w:cs="Times New Roman"/>
          <w:spacing w:val="3"/>
          <w:sz w:val="22"/>
          <w:szCs w:val="22"/>
        </w:rPr>
        <w:t xml:space="preserve"> </w:t>
      </w:r>
      <w:r w:rsidRPr="00AD6D8F">
        <w:rPr>
          <w:rFonts w:ascii="Times New Roman" w:hAnsi="Times New Roman" w:cs="Times New Roman"/>
          <w:sz w:val="22"/>
          <w:szCs w:val="22"/>
        </w:rPr>
        <w:t>41/6593, CPF nº 124.924.077-80.</w:t>
      </w:r>
    </w:p>
    <w:p w:rsidR="00515FBD" w:rsidRPr="00AD6D8F" w:rsidRDefault="00515FBD" w:rsidP="002B1860">
      <w:pPr>
        <w:pStyle w:val="Nivel2"/>
        <w:numPr>
          <w:ilvl w:val="1"/>
          <w:numId w:val="46"/>
        </w:numPr>
        <w:spacing w:line="240" w:lineRule="auto"/>
        <w:ind w:left="0" w:firstLine="0"/>
        <w:rPr>
          <w:rFonts w:ascii="Times New Roman" w:hAnsi="Times New Roman" w:cs="Times New Roman"/>
          <w:sz w:val="22"/>
          <w:szCs w:val="22"/>
        </w:rPr>
      </w:pPr>
      <w:r w:rsidRPr="00AD6D8F">
        <w:rPr>
          <w:rFonts w:ascii="Times New Roman" w:hAnsi="Times New Roman" w:cs="Times New Roman"/>
          <w:sz w:val="22"/>
          <w:szCs w:val="22"/>
        </w:rPr>
        <w:t>Em caso de impedimento, ordem de paralisação ou suspensão do contrato, o cronograma de execução será prorrogado automaticamente pelo tempo correspondente, anotadas tais circunstâncias mediante simples apostila.</w:t>
      </w:r>
    </w:p>
    <w:p w:rsidR="00515FBD" w:rsidRPr="00AD6D8F" w:rsidRDefault="00515FBD" w:rsidP="002B1860">
      <w:pPr>
        <w:pStyle w:val="Nivel2"/>
        <w:numPr>
          <w:ilvl w:val="1"/>
          <w:numId w:val="46"/>
        </w:numPr>
        <w:spacing w:line="240" w:lineRule="auto"/>
        <w:ind w:left="0" w:firstLine="0"/>
        <w:rPr>
          <w:rFonts w:ascii="Times New Roman" w:hAnsi="Times New Roman" w:cs="Times New Roman"/>
          <w:sz w:val="22"/>
          <w:szCs w:val="22"/>
        </w:rPr>
      </w:pPr>
      <w:r w:rsidRPr="00AD6D8F">
        <w:rPr>
          <w:rFonts w:ascii="Times New Roman" w:hAnsi="Times New Roman" w:cs="Times New Roman"/>
          <w:sz w:val="22"/>
          <w:szCs w:val="22"/>
        </w:rPr>
        <w:t>As comunicações entre o órgão ou entidade e a contratada devem ser realizadas por escrito sempre que o ato exigir tal formalidade, admitindo-se o uso de mensagem eletrônica para esse fim.</w:t>
      </w:r>
    </w:p>
    <w:p w:rsidR="00515FBD" w:rsidRPr="00AD6D8F" w:rsidRDefault="00515FBD" w:rsidP="002B1860">
      <w:pPr>
        <w:pStyle w:val="Nivel2"/>
        <w:numPr>
          <w:ilvl w:val="1"/>
          <w:numId w:val="46"/>
        </w:numPr>
        <w:spacing w:line="240" w:lineRule="auto"/>
        <w:ind w:left="0" w:firstLine="0"/>
        <w:rPr>
          <w:rFonts w:ascii="Times New Roman" w:hAnsi="Times New Roman" w:cs="Times New Roman"/>
          <w:sz w:val="22"/>
          <w:szCs w:val="22"/>
        </w:rPr>
      </w:pPr>
      <w:r w:rsidRPr="00AD6D8F">
        <w:rPr>
          <w:rFonts w:ascii="Times New Roman" w:hAnsi="Times New Roman" w:cs="Times New Roman"/>
          <w:sz w:val="22"/>
          <w:szCs w:val="22"/>
        </w:rPr>
        <w:t>O órgão ou entidade poderá convocar representante da empresa para adoção de providências que devam ser cumpridas de imediato.</w:t>
      </w:r>
    </w:p>
    <w:p w:rsidR="00515FBD" w:rsidRPr="00AD6D8F" w:rsidRDefault="00515FBD" w:rsidP="002B1860">
      <w:pPr>
        <w:pStyle w:val="Nivel2"/>
        <w:numPr>
          <w:ilvl w:val="1"/>
          <w:numId w:val="46"/>
        </w:numPr>
        <w:spacing w:line="240" w:lineRule="auto"/>
        <w:ind w:left="0" w:firstLine="0"/>
        <w:rPr>
          <w:rFonts w:ascii="Times New Roman" w:hAnsi="Times New Roman" w:cs="Times New Roman"/>
          <w:sz w:val="22"/>
          <w:szCs w:val="22"/>
        </w:rPr>
      </w:pPr>
      <w:r w:rsidRPr="00AD6D8F">
        <w:rPr>
          <w:rFonts w:ascii="Times New Roman" w:hAnsi="Times New Roman" w:cs="Times New Roman"/>
          <w:sz w:val="22"/>
          <w:szCs w:val="22"/>
        </w:rPr>
        <w:t xml:space="preserve">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 </w:t>
      </w:r>
    </w:p>
    <w:p w:rsidR="00515FBD" w:rsidRPr="00AD6D8F" w:rsidRDefault="00515FBD" w:rsidP="002B1860">
      <w:pPr>
        <w:pStyle w:val="Nivel2"/>
        <w:numPr>
          <w:ilvl w:val="1"/>
          <w:numId w:val="46"/>
        </w:numPr>
        <w:spacing w:line="240" w:lineRule="auto"/>
        <w:ind w:left="0" w:firstLine="0"/>
        <w:rPr>
          <w:rFonts w:ascii="Times New Roman" w:hAnsi="Times New Roman" w:cs="Times New Roman"/>
          <w:sz w:val="22"/>
          <w:szCs w:val="22"/>
        </w:rPr>
      </w:pPr>
      <w:r w:rsidRPr="00AD6D8F">
        <w:rPr>
          <w:rFonts w:ascii="Times New Roman" w:hAnsi="Times New Roman" w:cs="Times New Roman"/>
          <w:sz w:val="22"/>
          <w:szCs w:val="22"/>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hyperlink r:id="rId48" w:anchor="art21" w:history="1">
        <w:r w:rsidRPr="00AD6D8F">
          <w:rPr>
            <w:rStyle w:val="Hyperlink"/>
            <w:rFonts w:ascii="Times New Roman" w:hAnsi="Times New Roman" w:cs="Times New Roman"/>
            <w:sz w:val="22"/>
            <w:szCs w:val="22"/>
          </w:rPr>
          <w:t>Decreto nº 11.246, de 2022, art. 21, IV</w:t>
        </w:r>
      </w:hyperlink>
      <w:r w:rsidRPr="00AD6D8F">
        <w:rPr>
          <w:rFonts w:ascii="Times New Roman" w:hAnsi="Times New Roman" w:cs="Times New Roman"/>
          <w:sz w:val="22"/>
          <w:szCs w:val="22"/>
        </w:rPr>
        <w:t>).</w:t>
      </w:r>
    </w:p>
    <w:p w:rsidR="00515FBD" w:rsidRPr="00AD6D8F" w:rsidRDefault="00515FBD" w:rsidP="002B1860">
      <w:pPr>
        <w:pStyle w:val="Nivel2"/>
        <w:numPr>
          <w:ilvl w:val="1"/>
          <w:numId w:val="46"/>
        </w:numPr>
        <w:spacing w:line="240" w:lineRule="auto"/>
        <w:ind w:left="0" w:firstLine="0"/>
        <w:rPr>
          <w:rFonts w:ascii="Times New Roman" w:hAnsi="Times New Roman" w:cs="Times New Roman"/>
          <w:sz w:val="22"/>
          <w:szCs w:val="22"/>
        </w:rPr>
      </w:pPr>
      <w:r w:rsidRPr="00AD6D8F">
        <w:rPr>
          <w:rFonts w:ascii="Times New Roman" w:hAnsi="Times New Roman" w:cs="Times New Roman"/>
          <w:sz w:val="22"/>
          <w:szCs w:val="22"/>
        </w:rPr>
        <w:lastRenderedPageBreak/>
        <w:t>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49" w:anchor="art21" w:history="1">
        <w:r w:rsidRPr="00AD6D8F">
          <w:rPr>
            <w:rStyle w:val="Hyperlink"/>
            <w:rFonts w:ascii="Times New Roman" w:hAnsi="Times New Roman" w:cs="Times New Roman"/>
            <w:sz w:val="22"/>
            <w:szCs w:val="22"/>
          </w:rPr>
          <w:t>Decreto nº 11.246, de 2022, art. 21, III</w:t>
        </w:r>
      </w:hyperlink>
      <w:r w:rsidRPr="00AD6D8F">
        <w:rPr>
          <w:rFonts w:ascii="Times New Roman" w:hAnsi="Times New Roman" w:cs="Times New Roman"/>
          <w:sz w:val="22"/>
          <w:szCs w:val="22"/>
        </w:rPr>
        <w:t>).</w:t>
      </w:r>
    </w:p>
    <w:p w:rsidR="00515FBD" w:rsidRPr="00AD6D8F" w:rsidRDefault="00515FBD" w:rsidP="002B1860">
      <w:pPr>
        <w:pStyle w:val="Nivel2"/>
        <w:numPr>
          <w:ilvl w:val="1"/>
          <w:numId w:val="46"/>
        </w:numPr>
        <w:spacing w:line="240" w:lineRule="auto"/>
        <w:ind w:left="0" w:firstLine="0"/>
        <w:rPr>
          <w:rFonts w:ascii="Times New Roman" w:hAnsi="Times New Roman" w:cs="Times New Roman"/>
          <w:sz w:val="22"/>
          <w:szCs w:val="22"/>
        </w:rPr>
      </w:pPr>
      <w:r w:rsidRPr="00AD6D8F">
        <w:rPr>
          <w:rFonts w:ascii="Times New Roman" w:hAnsi="Times New Roman" w:cs="Times New Roman"/>
          <w:sz w:val="22"/>
          <w:szCs w:val="22"/>
        </w:rPr>
        <w:t>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50" w:anchor="art21" w:history="1">
        <w:r w:rsidRPr="00AD6D8F">
          <w:rPr>
            <w:rStyle w:val="Hyperlink"/>
            <w:rFonts w:ascii="Times New Roman" w:hAnsi="Times New Roman" w:cs="Times New Roman"/>
            <w:sz w:val="22"/>
            <w:szCs w:val="22"/>
          </w:rPr>
          <w:t>Decreto nº 11.246, de 2022, art. 21, VIII</w:t>
        </w:r>
      </w:hyperlink>
      <w:r w:rsidRPr="00AD6D8F">
        <w:rPr>
          <w:rFonts w:ascii="Times New Roman" w:hAnsi="Times New Roman" w:cs="Times New Roman"/>
          <w:sz w:val="22"/>
          <w:szCs w:val="22"/>
        </w:rPr>
        <w:t>).</w:t>
      </w:r>
    </w:p>
    <w:p w:rsidR="00515FBD" w:rsidRPr="00AD6D8F" w:rsidRDefault="00515FBD" w:rsidP="002B1860">
      <w:pPr>
        <w:pStyle w:val="Nivel2"/>
        <w:numPr>
          <w:ilvl w:val="1"/>
          <w:numId w:val="46"/>
        </w:numPr>
        <w:spacing w:line="240" w:lineRule="auto"/>
        <w:ind w:left="0" w:firstLine="0"/>
        <w:rPr>
          <w:rFonts w:ascii="Times New Roman" w:hAnsi="Times New Roman" w:cs="Times New Roman"/>
          <w:sz w:val="22"/>
          <w:szCs w:val="22"/>
        </w:rPr>
      </w:pPr>
      <w:r w:rsidRPr="00AD6D8F">
        <w:rPr>
          <w:rFonts w:ascii="Times New Roman" w:hAnsi="Times New Roman" w:cs="Times New Roman"/>
          <w:sz w:val="22"/>
          <w:szCs w:val="22"/>
        </w:rPr>
        <w:t>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51" w:anchor="art21" w:history="1">
        <w:r w:rsidRPr="00AD6D8F">
          <w:rPr>
            <w:rStyle w:val="Hyperlink"/>
            <w:rFonts w:ascii="Times New Roman" w:hAnsi="Times New Roman" w:cs="Times New Roman"/>
            <w:sz w:val="22"/>
            <w:szCs w:val="22"/>
          </w:rPr>
          <w:t>Decreto nº 11.246, de 2022, art. 21, II</w:t>
        </w:r>
      </w:hyperlink>
      <w:r w:rsidRPr="00AD6D8F">
        <w:rPr>
          <w:rFonts w:ascii="Times New Roman" w:hAnsi="Times New Roman" w:cs="Times New Roman"/>
          <w:sz w:val="22"/>
          <w:szCs w:val="22"/>
        </w:rPr>
        <w:t>).</w:t>
      </w:r>
    </w:p>
    <w:p w:rsidR="00515FBD" w:rsidRPr="00AD6D8F" w:rsidRDefault="00515FBD" w:rsidP="002B1860">
      <w:pPr>
        <w:pStyle w:val="Nivel2"/>
        <w:numPr>
          <w:ilvl w:val="1"/>
          <w:numId w:val="46"/>
        </w:numPr>
        <w:spacing w:line="240" w:lineRule="auto"/>
        <w:ind w:left="0" w:firstLine="0"/>
        <w:rPr>
          <w:rFonts w:ascii="Times New Roman" w:hAnsi="Times New Roman" w:cs="Times New Roman"/>
          <w:sz w:val="22"/>
          <w:szCs w:val="22"/>
        </w:rPr>
      </w:pPr>
      <w:r w:rsidRPr="00AD6D8F">
        <w:rPr>
          <w:rFonts w:ascii="Times New Roman" w:hAnsi="Times New Roman" w:cs="Times New Roman"/>
          <w:sz w:val="22"/>
          <w:szCs w:val="22"/>
        </w:rPr>
        <w:t xml:space="preserve">O gestor do contrato tomará providências para a formalização de processo administrativo de responsabilização para fins de aplicação de sanções, a ser conduzido pela comissão de que trata o </w:t>
      </w:r>
      <w:hyperlink r:id="rId52" w:anchor="art158" w:history="1">
        <w:r w:rsidRPr="00AD6D8F">
          <w:rPr>
            <w:rStyle w:val="Hyperlink"/>
            <w:rFonts w:ascii="Times New Roman" w:hAnsi="Times New Roman" w:cs="Times New Roman"/>
            <w:sz w:val="22"/>
            <w:szCs w:val="22"/>
          </w:rPr>
          <w:t>art. 158 da Lei nº 14.133, de 2021</w:t>
        </w:r>
      </w:hyperlink>
      <w:r w:rsidRPr="00AD6D8F">
        <w:rPr>
          <w:rFonts w:ascii="Times New Roman" w:hAnsi="Times New Roman" w:cs="Times New Roman"/>
          <w:sz w:val="22"/>
          <w:szCs w:val="22"/>
        </w:rPr>
        <w:t>, ou pelo agente ou pelo setor com competência para tal, conforme o caso. (</w:t>
      </w:r>
      <w:hyperlink r:id="rId53" w:anchor="art21" w:history="1">
        <w:r w:rsidRPr="00AD6D8F">
          <w:rPr>
            <w:rStyle w:val="Hyperlink"/>
            <w:rFonts w:ascii="Times New Roman" w:hAnsi="Times New Roman" w:cs="Times New Roman"/>
            <w:sz w:val="22"/>
            <w:szCs w:val="22"/>
          </w:rPr>
          <w:t>Decreto nº 11.246, de 2022, art. 21, X</w:t>
        </w:r>
      </w:hyperlink>
      <w:r w:rsidRPr="00AD6D8F">
        <w:rPr>
          <w:rFonts w:ascii="Times New Roman" w:hAnsi="Times New Roman" w:cs="Times New Roman"/>
          <w:sz w:val="22"/>
          <w:szCs w:val="22"/>
        </w:rPr>
        <w:t>).</w:t>
      </w:r>
    </w:p>
    <w:p w:rsidR="00515FBD" w:rsidRPr="00AD6D8F" w:rsidRDefault="00515FBD" w:rsidP="002B1860">
      <w:pPr>
        <w:pStyle w:val="Nivel2"/>
        <w:numPr>
          <w:ilvl w:val="1"/>
          <w:numId w:val="46"/>
        </w:numPr>
        <w:spacing w:line="240" w:lineRule="auto"/>
        <w:ind w:left="0" w:firstLine="0"/>
        <w:rPr>
          <w:rFonts w:ascii="Times New Roman" w:hAnsi="Times New Roman" w:cs="Times New Roman"/>
          <w:sz w:val="22"/>
          <w:szCs w:val="22"/>
        </w:rPr>
      </w:pPr>
      <w:r w:rsidRPr="00AD6D8F">
        <w:rPr>
          <w:rFonts w:ascii="Times New Roman" w:hAnsi="Times New Roman" w:cs="Times New Roman"/>
          <w:sz w:val="22"/>
          <w:szCs w:val="22"/>
        </w:rPr>
        <w:t>O gestor do contrato deverá elaborar relatório final com informações sobre a consecução dos objetivos que tenham justificado a contratação e eventuais condutas a serem adotadas para o aprimoramento das atividades da Administração. (</w:t>
      </w:r>
      <w:hyperlink r:id="rId54" w:anchor="art21" w:history="1">
        <w:r w:rsidRPr="00AD6D8F">
          <w:rPr>
            <w:rStyle w:val="Hyperlink"/>
            <w:rFonts w:ascii="Times New Roman" w:eastAsia="Arial" w:hAnsi="Times New Roman" w:cs="Times New Roman"/>
            <w:sz w:val="22"/>
            <w:szCs w:val="22"/>
          </w:rPr>
          <w:t>Decreto nº 11.246, de 2022, art. 21,</w:t>
        </w:r>
        <w:r w:rsidRPr="00AD6D8F">
          <w:rPr>
            <w:rStyle w:val="Hyperlink"/>
            <w:rFonts w:ascii="Times New Roman" w:hAnsi="Times New Roman" w:cs="Times New Roman"/>
            <w:sz w:val="22"/>
            <w:szCs w:val="22"/>
          </w:rPr>
          <w:t xml:space="preserve"> VI</w:t>
        </w:r>
      </w:hyperlink>
      <w:r w:rsidRPr="00AD6D8F">
        <w:rPr>
          <w:rFonts w:ascii="Times New Roman" w:hAnsi="Times New Roman" w:cs="Times New Roman"/>
          <w:sz w:val="22"/>
          <w:szCs w:val="22"/>
        </w:rPr>
        <w:t>).</w:t>
      </w:r>
    </w:p>
    <w:p w:rsidR="00515FBD" w:rsidRPr="00AD6D8F" w:rsidRDefault="00515FBD" w:rsidP="002B1860">
      <w:pPr>
        <w:pStyle w:val="Nivel2"/>
        <w:numPr>
          <w:ilvl w:val="1"/>
          <w:numId w:val="46"/>
        </w:numPr>
        <w:spacing w:line="240" w:lineRule="auto"/>
        <w:ind w:left="0" w:firstLine="0"/>
        <w:rPr>
          <w:rFonts w:ascii="Times New Roman" w:hAnsi="Times New Roman" w:cs="Times New Roman"/>
          <w:sz w:val="22"/>
          <w:szCs w:val="22"/>
        </w:rPr>
      </w:pPr>
      <w:r w:rsidRPr="00AD6D8F">
        <w:rPr>
          <w:rFonts w:ascii="Times New Roman" w:hAnsi="Times New Roman" w:cs="Times New Roman"/>
          <w:sz w:val="22"/>
          <w:szCs w:val="22"/>
        </w:rPr>
        <w:t xml:space="preserve">O gestor do contrato deverá enviar a documentação pertinente ao setor </w:t>
      </w:r>
      <w:r>
        <w:rPr>
          <w:rFonts w:ascii="Times New Roman" w:hAnsi="Times New Roman" w:cs="Times New Roman"/>
          <w:sz w:val="22"/>
          <w:szCs w:val="22"/>
        </w:rPr>
        <w:t>responsável</w:t>
      </w:r>
      <w:r w:rsidRPr="00AD6D8F">
        <w:rPr>
          <w:rFonts w:ascii="Times New Roman" w:hAnsi="Times New Roman" w:cs="Times New Roman"/>
          <w:sz w:val="22"/>
          <w:szCs w:val="22"/>
        </w:rPr>
        <w:t xml:space="preserve"> para a formalização dos procedimentos de liquidação e pagamento, no valor dimensionado pela fiscalização e gestão nos termos do contrato.</w:t>
      </w:r>
    </w:p>
    <w:p w:rsidR="00515FBD" w:rsidRPr="00AD6D8F" w:rsidRDefault="00515FBD" w:rsidP="002B1860">
      <w:pPr>
        <w:pStyle w:val="Nivel01"/>
        <w:numPr>
          <w:ilvl w:val="0"/>
          <w:numId w:val="46"/>
        </w:numPr>
        <w:spacing w:before="120" w:after="120"/>
        <w:ind w:left="0" w:firstLine="0"/>
        <w:rPr>
          <w:rFonts w:ascii="Times New Roman" w:hAnsi="Times New Roman" w:cs="Times New Roman"/>
          <w:sz w:val="22"/>
          <w:szCs w:val="22"/>
        </w:rPr>
      </w:pPr>
      <w:r w:rsidRPr="00AD6D8F">
        <w:rPr>
          <w:rFonts w:ascii="Times New Roman" w:hAnsi="Times New Roman" w:cs="Times New Roman"/>
          <w:sz w:val="22"/>
          <w:szCs w:val="22"/>
        </w:rPr>
        <w:t>FISCAIS DO CONTRATO</w:t>
      </w:r>
    </w:p>
    <w:p w:rsidR="00515FBD" w:rsidRDefault="00515FBD" w:rsidP="002B1860">
      <w:pPr>
        <w:pStyle w:val="Nivel2"/>
        <w:numPr>
          <w:ilvl w:val="1"/>
          <w:numId w:val="58"/>
        </w:numPr>
        <w:tabs>
          <w:tab w:val="left" w:pos="0"/>
        </w:tabs>
        <w:spacing w:line="240" w:lineRule="auto"/>
        <w:ind w:left="0" w:firstLine="0"/>
        <w:rPr>
          <w:rFonts w:ascii="Times New Roman" w:hAnsi="Times New Roman" w:cs="Times New Roman"/>
          <w:sz w:val="22"/>
          <w:szCs w:val="22"/>
        </w:rPr>
      </w:pPr>
      <w:r w:rsidRPr="004A0432">
        <w:rPr>
          <w:rFonts w:ascii="Times New Roman" w:hAnsi="Times New Roman" w:cs="Times New Roman"/>
          <w:sz w:val="22"/>
          <w:szCs w:val="22"/>
        </w:rPr>
        <w:t>A execução do contrato deverá ser acompanhada e fiscalizada pelos fiscais do contrato, ou pelos respectivos substitutos (</w:t>
      </w:r>
      <w:hyperlink r:id="rId55" w:anchor="art117" w:history="1">
        <w:r w:rsidRPr="004A0432">
          <w:rPr>
            <w:rStyle w:val="Hyperlink"/>
            <w:rFonts w:ascii="Times New Roman" w:hAnsi="Times New Roman" w:cs="Times New Roman"/>
            <w:sz w:val="22"/>
            <w:szCs w:val="22"/>
          </w:rPr>
          <w:t>Lei nº 14.133, de 2021, art. 117, caput</w:t>
        </w:r>
      </w:hyperlink>
      <w:r w:rsidRPr="004A0432">
        <w:rPr>
          <w:rFonts w:ascii="Times New Roman" w:hAnsi="Times New Roman" w:cs="Times New Roman"/>
          <w:sz w:val="22"/>
          <w:szCs w:val="22"/>
        </w:rPr>
        <w:t>).</w:t>
      </w:r>
    </w:p>
    <w:p w:rsidR="00515FBD" w:rsidRPr="004A0432" w:rsidRDefault="00515FBD" w:rsidP="002B1860">
      <w:pPr>
        <w:pStyle w:val="Nivel2"/>
        <w:numPr>
          <w:ilvl w:val="1"/>
          <w:numId w:val="58"/>
        </w:numPr>
        <w:tabs>
          <w:tab w:val="left" w:pos="0"/>
        </w:tabs>
        <w:spacing w:line="240" w:lineRule="auto"/>
        <w:ind w:left="0" w:firstLine="0"/>
        <w:rPr>
          <w:rFonts w:ascii="Times New Roman" w:hAnsi="Times New Roman" w:cs="Times New Roman"/>
          <w:sz w:val="22"/>
          <w:szCs w:val="22"/>
        </w:rPr>
      </w:pPr>
      <w:r w:rsidRPr="004A0432">
        <w:rPr>
          <w:rFonts w:ascii="Times New Roman" w:hAnsi="Times New Roman" w:cs="Times New Roman"/>
          <w:sz w:val="22"/>
          <w:szCs w:val="22"/>
        </w:rPr>
        <w:t xml:space="preserve"> Serão fiscais do contrato os seguintes servidores:</w:t>
      </w:r>
    </w:p>
    <w:p w:rsidR="00515FBD" w:rsidRPr="008D6925" w:rsidRDefault="00515FBD" w:rsidP="00515FBD">
      <w:pPr>
        <w:tabs>
          <w:tab w:val="left" w:pos="0"/>
          <w:tab w:val="left" w:pos="426"/>
        </w:tabs>
        <w:spacing w:before="120" w:after="120"/>
        <w:jc w:val="both"/>
      </w:pPr>
      <w:r w:rsidRPr="008D6925">
        <w:t xml:space="preserve">- </w:t>
      </w:r>
      <w:r w:rsidRPr="008D6925">
        <w:rPr>
          <w:b/>
        </w:rPr>
        <w:t xml:space="preserve">Hudson Rodrigues de Souza, </w:t>
      </w:r>
      <w:r w:rsidRPr="008D6925">
        <w:t>Engenheiro</w:t>
      </w:r>
      <w:r>
        <w:t xml:space="preserve"> Civil, Matrícula nº 10/6265-SMPE</w:t>
      </w:r>
      <w:r w:rsidRPr="008D6925">
        <w:t>, CPF nº 138.441.437-18;</w:t>
      </w:r>
    </w:p>
    <w:p w:rsidR="00515FBD" w:rsidRPr="00D57E26" w:rsidRDefault="00515FBD" w:rsidP="00515FBD">
      <w:pPr>
        <w:tabs>
          <w:tab w:val="left" w:pos="0"/>
          <w:tab w:val="left" w:pos="426"/>
        </w:tabs>
        <w:spacing w:before="120" w:after="120"/>
        <w:jc w:val="both"/>
      </w:pPr>
      <w:r w:rsidRPr="00D57E26">
        <w:t xml:space="preserve">- </w:t>
      </w:r>
      <w:r w:rsidRPr="00D57E26">
        <w:rPr>
          <w:b/>
        </w:rPr>
        <w:t>Gabriel Serrado Ferreira</w:t>
      </w:r>
      <w:r>
        <w:t>, M</w:t>
      </w:r>
      <w:r w:rsidRPr="00D57E26">
        <w:t>atrícula n</w:t>
      </w:r>
      <w:r>
        <w:t>º 41/7050, CPF nº 095 758 177-</w:t>
      </w:r>
      <w:r w:rsidRPr="00D57E26">
        <w:t>70.</w:t>
      </w:r>
    </w:p>
    <w:p w:rsidR="00515FBD" w:rsidRPr="00B56EFB" w:rsidRDefault="00515FBD" w:rsidP="002B1860">
      <w:pPr>
        <w:pStyle w:val="Nivel2"/>
        <w:numPr>
          <w:ilvl w:val="1"/>
          <w:numId w:val="46"/>
        </w:numPr>
        <w:spacing w:line="240" w:lineRule="auto"/>
        <w:ind w:left="0" w:firstLine="0"/>
        <w:rPr>
          <w:rFonts w:ascii="Times New Roman" w:hAnsi="Times New Roman" w:cs="Times New Roman"/>
          <w:sz w:val="22"/>
          <w:szCs w:val="22"/>
        </w:rPr>
      </w:pPr>
      <w:r w:rsidRPr="00B56EFB">
        <w:rPr>
          <w:rFonts w:ascii="Times New Roman" w:hAnsi="Times New Roman" w:cs="Times New Roman"/>
          <w:sz w:val="22"/>
          <w:szCs w:val="22"/>
        </w:rPr>
        <w:t xml:space="preserve">O fiscal do contrato acompanhará a execução do contrato, para que sejam cumpridas todas as condições estabelecidas no contrato, de modo a assegurar os melhores resultados para a Administração. </w:t>
      </w:r>
      <w:r w:rsidRPr="00B56EFB">
        <w:rPr>
          <w:rFonts w:ascii="Times New Roman" w:eastAsia="Arial" w:hAnsi="Times New Roman" w:cs="Times New Roman"/>
          <w:sz w:val="22"/>
          <w:szCs w:val="22"/>
        </w:rPr>
        <w:t>(</w:t>
      </w:r>
      <w:hyperlink r:id="rId56" w:anchor="art22" w:history="1">
        <w:r w:rsidRPr="00B56EFB">
          <w:rPr>
            <w:rStyle w:val="Hyperlink"/>
            <w:rFonts w:ascii="Times New Roman" w:eastAsia="Arial" w:hAnsi="Times New Roman" w:cs="Times New Roman"/>
            <w:sz w:val="22"/>
            <w:szCs w:val="22"/>
          </w:rPr>
          <w:t>Decreto nº 11.246, de 2022, art. 22, VI</w:t>
        </w:r>
      </w:hyperlink>
      <w:r w:rsidRPr="00B56EFB">
        <w:rPr>
          <w:rFonts w:ascii="Times New Roman" w:eastAsia="Arial" w:hAnsi="Times New Roman" w:cs="Times New Roman"/>
          <w:sz w:val="22"/>
          <w:szCs w:val="22"/>
        </w:rPr>
        <w:t>);</w:t>
      </w:r>
    </w:p>
    <w:p w:rsidR="00515FBD" w:rsidRPr="00B56EFB" w:rsidRDefault="00515FBD" w:rsidP="002B1860">
      <w:pPr>
        <w:pStyle w:val="Nivel3"/>
        <w:numPr>
          <w:ilvl w:val="2"/>
          <w:numId w:val="46"/>
        </w:numPr>
        <w:spacing w:line="240" w:lineRule="auto"/>
        <w:ind w:left="0" w:firstLine="0"/>
        <w:rPr>
          <w:rFonts w:ascii="Times New Roman" w:hAnsi="Times New Roman" w:cs="Times New Roman"/>
          <w:sz w:val="22"/>
          <w:szCs w:val="22"/>
        </w:rPr>
      </w:pPr>
      <w:r w:rsidRPr="00B56EFB">
        <w:rPr>
          <w:rFonts w:ascii="Times New Roman" w:hAnsi="Times New Roman" w:cs="Times New Roman"/>
          <w:sz w:val="22"/>
          <w:szCs w:val="22"/>
        </w:rPr>
        <w:t>O fiscal do contrato anotará no histórico de gerenciamento do contrato todas as ocorrências relacionadas à execução do contrato, com a descrição do que for necessário para a regularização das faltas ou dos defeitos observados. (</w:t>
      </w:r>
      <w:hyperlink r:id="rId57" w:anchor="art117§1" w:history="1">
        <w:r w:rsidRPr="00B56EFB">
          <w:rPr>
            <w:rStyle w:val="Hyperlink"/>
            <w:rFonts w:ascii="Times New Roman" w:hAnsi="Times New Roman" w:cs="Times New Roman"/>
            <w:sz w:val="22"/>
            <w:szCs w:val="22"/>
          </w:rPr>
          <w:t>Lei nº 14.133, de 2021, art. 117, §1º</w:t>
        </w:r>
      </w:hyperlink>
      <w:r w:rsidRPr="00B56EFB">
        <w:rPr>
          <w:rFonts w:ascii="Times New Roman" w:hAnsi="Times New Roman" w:cs="Times New Roman"/>
          <w:sz w:val="22"/>
          <w:szCs w:val="22"/>
        </w:rPr>
        <w:t xml:space="preserve">, e </w:t>
      </w:r>
      <w:hyperlink r:id="rId58" w:anchor="art22" w:history="1">
        <w:r w:rsidRPr="00B56EFB">
          <w:rPr>
            <w:rStyle w:val="Hyperlink"/>
            <w:rFonts w:ascii="Times New Roman" w:hAnsi="Times New Roman" w:cs="Times New Roman"/>
            <w:sz w:val="22"/>
            <w:szCs w:val="22"/>
          </w:rPr>
          <w:t>Decreto nº 11.246, de 2022, art. 22, II</w:t>
        </w:r>
        <w:proofErr w:type="gramStart"/>
        <w:r w:rsidRPr="00B56EFB">
          <w:rPr>
            <w:rStyle w:val="Hyperlink"/>
            <w:rFonts w:ascii="Times New Roman" w:hAnsi="Times New Roman" w:cs="Times New Roman"/>
            <w:sz w:val="22"/>
            <w:szCs w:val="22"/>
          </w:rPr>
          <w:t>);</w:t>
        </w:r>
        <w:proofErr w:type="gramEnd"/>
      </w:hyperlink>
    </w:p>
    <w:p w:rsidR="00515FBD" w:rsidRPr="00B56EFB" w:rsidRDefault="00515FBD" w:rsidP="002B1860">
      <w:pPr>
        <w:pStyle w:val="Nivel3"/>
        <w:numPr>
          <w:ilvl w:val="2"/>
          <w:numId w:val="46"/>
        </w:numPr>
        <w:spacing w:line="240" w:lineRule="auto"/>
        <w:ind w:left="0" w:firstLine="0"/>
        <w:rPr>
          <w:rFonts w:ascii="Times New Roman" w:hAnsi="Times New Roman" w:cs="Times New Roman"/>
          <w:sz w:val="22"/>
          <w:szCs w:val="22"/>
        </w:rPr>
      </w:pPr>
      <w:r w:rsidRPr="00B56EFB">
        <w:rPr>
          <w:rFonts w:ascii="Times New Roman" w:hAnsi="Times New Roman" w:cs="Times New Roman"/>
          <w:sz w:val="22"/>
          <w:szCs w:val="22"/>
        </w:rPr>
        <w:t>Identificada qualquer inexatidão ou irregularidade, o fiscal do contrato emitirá notificações para a correção da execução do contrato, determinando prazo para a correção. (</w:t>
      </w:r>
      <w:hyperlink r:id="rId59" w:anchor="art22" w:history="1">
        <w:r w:rsidRPr="00B56EFB">
          <w:rPr>
            <w:rStyle w:val="Hyperlink"/>
            <w:rFonts w:ascii="Times New Roman" w:hAnsi="Times New Roman" w:cs="Times New Roman"/>
            <w:sz w:val="22"/>
            <w:szCs w:val="22"/>
          </w:rPr>
          <w:t>Decreto nº 11.246, de 2022, art. 22, III</w:t>
        </w:r>
      </w:hyperlink>
      <w:r w:rsidRPr="00B56EFB">
        <w:rPr>
          <w:rFonts w:ascii="Times New Roman" w:hAnsi="Times New Roman" w:cs="Times New Roman"/>
          <w:sz w:val="22"/>
          <w:szCs w:val="22"/>
        </w:rPr>
        <w:t xml:space="preserve">); </w:t>
      </w:r>
    </w:p>
    <w:p w:rsidR="00515FBD" w:rsidRPr="00B56EFB" w:rsidRDefault="00515FBD" w:rsidP="002B1860">
      <w:pPr>
        <w:pStyle w:val="Nivel3"/>
        <w:numPr>
          <w:ilvl w:val="2"/>
          <w:numId w:val="46"/>
        </w:numPr>
        <w:spacing w:line="240" w:lineRule="auto"/>
        <w:ind w:left="0" w:firstLine="0"/>
        <w:rPr>
          <w:rFonts w:ascii="Times New Roman" w:hAnsi="Times New Roman" w:cs="Times New Roman"/>
          <w:sz w:val="22"/>
          <w:szCs w:val="22"/>
        </w:rPr>
      </w:pPr>
      <w:r w:rsidRPr="00B56EFB">
        <w:rPr>
          <w:rFonts w:ascii="Times New Roman" w:hAnsi="Times New Roman" w:cs="Times New Roman"/>
          <w:sz w:val="22"/>
          <w:szCs w:val="22"/>
        </w:rPr>
        <w:t>O fiscal do contrato informará ao gestor do contato, em tempo hábil, a situação que demandar decisão ou adoção de medidas que ultrapassem sua competência, para que adote as medidas necessárias e saneadoras, se for o caso. (</w:t>
      </w:r>
      <w:hyperlink r:id="rId60" w:anchor="art22" w:history="1">
        <w:r w:rsidRPr="00B56EFB">
          <w:rPr>
            <w:rStyle w:val="Hyperlink"/>
            <w:rFonts w:ascii="Times New Roman" w:hAnsi="Times New Roman" w:cs="Times New Roman"/>
            <w:sz w:val="22"/>
            <w:szCs w:val="22"/>
          </w:rPr>
          <w:t>Decreto nº 11.246, de 2022, art. 22, IV</w:t>
        </w:r>
      </w:hyperlink>
      <w:r w:rsidRPr="00B56EFB">
        <w:rPr>
          <w:rFonts w:ascii="Times New Roman" w:eastAsia="Arial" w:hAnsi="Times New Roman" w:cs="Times New Roman"/>
          <w:color w:val="auto"/>
          <w:sz w:val="22"/>
          <w:szCs w:val="22"/>
        </w:rPr>
        <w:t>);</w:t>
      </w:r>
    </w:p>
    <w:p w:rsidR="00515FBD" w:rsidRPr="00B56EFB" w:rsidRDefault="00515FBD" w:rsidP="002B1860">
      <w:pPr>
        <w:pStyle w:val="Nivel3"/>
        <w:numPr>
          <w:ilvl w:val="2"/>
          <w:numId w:val="46"/>
        </w:numPr>
        <w:spacing w:line="240" w:lineRule="auto"/>
        <w:ind w:left="0" w:firstLine="0"/>
        <w:rPr>
          <w:rFonts w:ascii="Times New Roman" w:hAnsi="Times New Roman" w:cs="Times New Roman"/>
          <w:sz w:val="22"/>
          <w:szCs w:val="22"/>
        </w:rPr>
      </w:pPr>
      <w:r w:rsidRPr="00B56EFB">
        <w:rPr>
          <w:rFonts w:ascii="Times New Roman" w:hAnsi="Times New Roman" w:cs="Times New Roman"/>
          <w:sz w:val="22"/>
          <w:szCs w:val="22"/>
        </w:rPr>
        <w:t>No caso de ocorrências que possam inviabilizar a execução do contrato nas datas aprazadas, o fiscal do contrato comunicará o fato imediatamente ao gestor do contrato. (</w:t>
      </w:r>
      <w:hyperlink r:id="rId61" w:anchor="art22" w:history="1">
        <w:r w:rsidRPr="00B56EFB">
          <w:rPr>
            <w:rStyle w:val="Hyperlink"/>
            <w:rFonts w:ascii="Times New Roman" w:hAnsi="Times New Roman" w:cs="Times New Roman"/>
            <w:sz w:val="22"/>
            <w:szCs w:val="22"/>
          </w:rPr>
          <w:t>Decreto nº 11.246, de 2022, art. 22, V</w:t>
        </w:r>
      </w:hyperlink>
      <w:r w:rsidRPr="00B56EFB">
        <w:rPr>
          <w:rFonts w:ascii="Times New Roman" w:eastAsia="Times New Roman" w:hAnsi="Times New Roman" w:cs="Times New Roman"/>
          <w:color w:val="auto"/>
          <w:sz w:val="22"/>
          <w:szCs w:val="22"/>
        </w:rPr>
        <w:t>);</w:t>
      </w:r>
    </w:p>
    <w:p w:rsidR="00515FBD" w:rsidRPr="00B56EFB" w:rsidRDefault="00515FBD" w:rsidP="002B1860">
      <w:pPr>
        <w:pStyle w:val="Nivel3"/>
        <w:numPr>
          <w:ilvl w:val="2"/>
          <w:numId w:val="46"/>
        </w:numPr>
        <w:spacing w:line="240" w:lineRule="auto"/>
        <w:ind w:left="0" w:firstLine="0"/>
        <w:rPr>
          <w:rFonts w:ascii="Times New Roman" w:hAnsi="Times New Roman" w:cs="Times New Roman"/>
          <w:sz w:val="22"/>
          <w:szCs w:val="22"/>
        </w:rPr>
      </w:pPr>
      <w:r w:rsidRPr="00B56EFB">
        <w:rPr>
          <w:rFonts w:ascii="Times New Roman" w:hAnsi="Times New Roman" w:cs="Times New Roman"/>
          <w:sz w:val="22"/>
          <w:szCs w:val="22"/>
        </w:rPr>
        <w:lastRenderedPageBreak/>
        <w:t xml:space="preserve">O fiscal do contrato comunicará ao gestor do contrato, em tempo hábil, o término do contrato sob sua responsabilidade, com vistas à tempestiva </w:t>
      </w:r>
      <w:r w:rsidRPr="00B56EFB">
        <w:rPr>
          <w:rFonts w:ascii="Times New Roman" w:eastAsia="Times New Roman" w:hAnsi="Times New Roman" w:cs="Times New Roman"/>
          <w:color w:val="auto"/>
          <w:sz w:val="22"/>
          <w:szCs w:val="22"/>
        </w:rPr>
        <w:t xml:space="preserve">renovação </w:t>
      </w:r>
      <w:r w:rsidRPr="00B56EFB">
        <w:rPr>
          <w:rFonts w:ascii="Times New Roman" w:hAnsi="Times New Roman" w:cs="Times New Roman"/>
          <w:sz w:val="22"/>
          <w:szCs w:val="22"/>
        </w:rPr>
        <w:t>ou à prorrogação contratual (</w:t>
      </w:r>
      <w:hyperlink r:id="rId62" w:anchor="art22" w:history="1">
        <w:r w:rsidRPr="00B56EFB">
          <w:rPr>
            <w:rStyle w:val="Hyperlink"/>
            <w:rFonts w:ascii="Times New Roman" w:hAnsi="Times New Roman" w:cs="Times New Roman"/>
            <w:sz w:val="22"/>
            <w:szCs w:val="22"/>
          </w:rPr>
          <w:t>Decreto nº 11.246, de 2022, art. 22, VII</w:t>
        </w:r>
      </w:hyperlink>
      <w:r w:rsidRPr="00B56EFB">
        <w:rPr>
          <w:rFonts w:ascii="Times New Roman" w:hAnsi="Times New Roman" w:cs="Times New Roman"/>
          <w:sz w:val="22"/>
          <w:szCs w:val="22"/>
        </w:rPr>
        <w:t>).</w:t>
      </w:r>
    </w:p>
    <w:p w:rsidR="00515FBD" w:rsidRPr="00B56EFB" w:rsidRDefault="00515FBD" w:rsidP="002B1860">
      <w:pPr>
        <w:pStyle w:val="Nivel2"/>
        <w:numPr>
          <w:ilvl w:val="1"/>
          <w:numId w:val="46"/>
        </w:numPr>
        <w:tabs>
          <w:tab w:val="left" w:pos="709"/>
        </w:tabs>
        <w:spacing w:line="240" w:lineRule="auto"/>
        <w:ind w:left="0" w:firstLine="0"/>
        <w:rPr>
          <w:rFonts w:ascii="Times New Roman" w:hAnsi="Times New Roman" w:cs="Times New Roman"/>
          <w:sz w:val="22"/>
          <w:szCs w:val="22"/>
        </w:rPr>
      </w:pPr>
      <w:r w:rsidRPr="00B56EFB">
        <w:rPr>
          <w:rFonts w:ascii="Times New Roman" w:hAnsi="Times New Roman" w:cs="Times New Roman"/>
          <w:sz w:val="22"/>
          <w:szCs w:val="22"/>
        </w:rPr>
        <w:t>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63" w:anchor="art23" w:history="1">
        <w:r w:rsidRPr="00B56EFB">
          <w:rPr>
            <w:rStyle w:val="Hyperlink"/>
            <w:rFonts w:ascii="Times New Roman" w:hAnsi="Times New Roman" w:cs="Times New Roman"/>
            <w:sz w:val="22"/>
            <w:szCs w:val="22"/>
          </w:rPr>
          <w:t>Art. 23, I e II, do Decreto nº 11.246, de 2022</w:t>
        </w:r>
      </w:hyperlink>
      <w:r w:rsidRPr="00B56EFB">
        <w:rPr>
          <w:rFonts w:ascii="Times New Roman" w:hAnsi="Times New Roman" w:cs="Times New Roman"/>
          <w:sz w:val="22"/>
          <w:szCs w:val="22"/>
        </w:rPr>
        <w:t>).</w:t>
      </w:r>
    </w:p>
    <w:p w:rsidR="00515FBD" w:rsidRPr="00B56EFB" w:rsidRDefault="00515FBD" w:rsidP="002B1860">
      <w:pPr>
        <w:pStyle w:val="Nivel3"/>
        <w:numPr>
          <w:ilvl w:val="2"/>
          <w:numId w:val="46"/>
        </w:numPr>
        <w:spacing w:line="240" w:lineRule="auto"/>
        <w:ind w:left="0" w:firstLine="0"/>
        <w:rPr>
          <w:rFonts w:ascii="Times New Roman" w:hAnsi="Times New Roman" w:cs="Times New Roman"/>
          <w:color w:val="auto"/>
          <w:sz w:val="22"/>
          <w:szCs w:val="22"/>
        </w:rPr>
      </w:pPr>
      <w:r w:rsidRPr="00B56EFB">
        <w:rPr>
          <w:rFonts w:ascii="Times New Roman" w:hAnsi="Times New Roman" w:cs="Times New Roman"/>
          <w:sz w:val="22"/>
          <w:szCs w:val="22"/>
        </w:rPr>
        <w:t xml:space="preserve">Caso </w:t>
      </w:r>
      <w:proofErr w:type="gramStart"/>
      <w:r w:rsidRPr="00B56EFB">
        <w:rPr>
          <w:rFonts w:ascii="Times New Roman" w:hAnsi="Times New Roman" w:cs="Times New Roman"/>
          <w:sz w:val="22"/>
          <w:szCs w:val="22"/>
        </w:rPr>
        <w:t>ocorram</w:t>
      </w:r>
      <w:proofErr w:type="gramEnd"/>
      <w:r w:rsidRPr="00B56EFB">
        <w:rPr>
          <w:rFonts w:ascii="Times New Roman" w:hAnsi="Times New Roman" w:cs="Times New Roman"/>
          <w:sz w:val="22"/>
          <w:szCs w:val="22"/>
        </w:rPr>
        <w:t xml:space="preserve"> descumprimento das obrigações contratuais, o fiscal do contrato atuará tempestivamente na solução do problema, reportando ao gestor do contrato para que tome as providências cabíveis, quando ultrapassar a sua competência; (</w:t>
      </w:r>
      <w:hyperlink r:id="rId64" w:anchor="art23" w:history="1">
        <w:r w:rsidRPr="00B56EFB">
          <w:rPr>
            <w:rStyle w:val="Hyperlink"/>
            <w:rFonts w:ascii="Times New Roman" w:hAnsi="Times New Roman" w:cs="Times New Roman"/>
            <w:sz w:val="22"/>
            <w:szCs w:val="22"/>
          </w:rPr>
          <w:t>Decreto nº 11.246, de 2022, art. 23, IV</w:t>
        </w:r>
      </w:hyperlink>
      <w:r w:rsidRPr="00B56EFB">
        <w:rPr>
          <w:rFonts w:ascii="Times New Roman" w:hAnsi="Times New Roman" w:cs="Times New Roman"/>
          <w:sz w:val="22"/>
          <w:szCs w:val="22"/>
        </w:rPr>
        <w:t>).</w:t>
      </w:r>
    </w:p>
    <w:p w:rsidR="00515FBD" w:rsidRPr="00B56EFB" w:rsidRDefault="00515FBD" w:rsidP="002B1860">
      <w:pPr>
        <w:pStyle w:val="Nivel2"/>
        <w:numPr>
          <w:ilvl w:val="1"/>
          <w:numId w:val="46"/>
        </w:numPr>
        <w:spacing w:line="240" w:lineRule="auto"/>
        <w:ind w:left="0" w:firstLine="0"/>
        <w:rPr>
          <w:rFonts w:ascii="Times New Roman" w:hAnsi="Times New Roman" w:cs="Times New Roman"/>
          <w:sz w:val="22"/>
          <w:szCs w:val="22"/>
        </w:rPr>
      </w:pPr>
      <w:r w:rsidRPr="00B56EFB">
        <w:rPr>
          <w:rFonts w:ascii="Times New Roman" w:hAnsi="Times New Roman" w:cs="Times New Roman"/>
          <w:sz w:val="22"/>
          <w:szCs w:val="22"/>
        </w:rPr>
        <w:t>O fiscal do contrato comunicará ao gestor do contrato, em tempo hábil, o término do contrato sob sua responsabilidade, com vistas à tempestiva renovação ou prorrogação contratual. (</w:t>
      </w:r>
      <w:hyperlink r:id="rId65" w:anchor="art22" w:history="1">
        <w:r w:rsidRPr="00B56EFB">
          <w:rPr>
            <w:rStyle w:val="Hyperlink"/>
            <w:rFonts w:ascii="Times New Roman" w:hAnsi="Times New Roman" w:cs="Times New Roman"/>
            <w:sz w:val="22"/>
            <w:szCs w:val="22"/>
          </w:rPr>
          <w:t>Decreto nº 11.246, de 2022, art. 22, VII</w:t>
        </w:r>
      </w:hyperlink>
      <w:r w:rsidRPr="00B56EFB">
        <w:rPr>
          <w:rFonts w:ascii="Times New Roman" w:hAnsi="Times New Roman" w:cs="Times New Roman"/>
          <w:sz w:val="22"/>
          <w:szCs w:val="22"/>
        </w:rPr>
        <w:t>).</w:t>
      </w:r>
    </w:p>
    <w:p w:rsidR="00515FBD" w:rsidRPr="00EC0948" w:rsidRDefault="00515FBD" w:rsidP="002B1860">
      <w:pPr>
        <w:pStyle w:val="Nvel2-Red"/>
        <w:numPr>
          <w:ilvl w:val="1"/>
          <w:numId w:val="46"/>
        </w:numPr>
        <w:tabs>
          <w:tab w:val="left" w:pos="0"/>
        </w:tabs>
        <w:spacing w:line="240" w:lineRule="auto"/>
        <w:ind w:left="0" w:firstLine="0"/>
        <w:rPr>
          <w:rFonts w:ascii="Times New Roman" w:hAnsi="Times New Roman" w:cs="Times New Roman"/>
          <w:i w:val="0"/>
          <w:color w:val="auto"/>
          <w:sz w:val="22"/>
          <w:szCs w:val="22"/>
        </w:rPr>
      </w:pPr>
      <w:r w:rsidRPr="00B56EFB">
        <w:rPr>
          <w:rFonts w:ascii="Times New Roman" w:hAnsi="Times New Roman" w:cs="Times New Roman"/>
          <w:i w:val="0"/>
          <w:color w:val="auto"/>
          <w:sz w:val="22"/>
          <w:szCs w:val="22"/>
        </w:rPr>
        <w:t xml:space="preserve">O contratado deverá manter preposto aceito pela Administração no local do serviço para representá-lo </w:t>
      </w:r>
      <w:r w:rsidRPr="00EC0948">
        <w:rPr>
          <w:rFonts w:ascii="Times New Roman" w:hAnsi="Times New Roman" w:cs="Times New Roman"/>
          <w:i w:val="0"/>
          <w:color w:val="auto"/>
          <w:sz w:val="22"/>
          <w:szCs w:val="22"/>
        </w:rPr>
        <w:t>na execução do contrato.</w:t>
      </w:r>
    </w:p>
    <w:p w:rsidR="00515FBD" w:rsidRPr="00EC0948" w:rsidRDefault="00515FBD" w:rsidP="002B1860">
      <w:pPr>
        <w:pStyle w:val="Nivel3"/>
        <w:numPr>
          <w:ilvl w:val="2"/>
          <w:numId w:val="46"/>
        </w:numPr>
        <w:spacing w:line="240" w:lineRule="auto"/>
        <w:ind w:left="0" w:firstLine="0"/>
        <w:rPr>
          <w:rFonts w:ascii="Times New Roman" w:hAnsi="Times New Roman" w:cs="Times New Roman"/>
          <w:i/>
          <w:sz w:val="22"/>
          <w:szCs w:val="22"/>
        </w:rPr>
      </w:pPr>
      <w:r w:rsidRPr="00EC0948">
        <w:rPr>
          <w:rFonts w:ascii="Times New Roman" w:hAnsi="Times New Roman" w:cs="Times New Roman"/>
          <w:sz w:val="22"/>
          <w:szCs w:val="22"/>
        </w:rPr>
        <w:t>A indicação ou a manutenção do preposto da empresa poderá ser recusada pelo órgão ou entidade, desde que devidamente justificada, devendo a empresa designar outro para o exercício da atividade.</w:t>
      </w:r>
    </w:p>
    <w:p w:rsidR="00515FBD" w:rsidRPr="00D64A8C" w:rsidRDefault="00515FBD" w:rsidP="002B1860">
      <w:pPr>
        <w:pStyle w:val="Nivel01"/>
        <w:numPr>
          <w:ilvl w:val="0"/>
          <w:numId w:val="46"/>
        </w:numPr>
        <w:tabs>
          <w:tab w:val="left" w:pos="0"/>
        </w:tabs>
        <w:spacing w:before="120" w:after="120"/>
        <w:ind w:left="0" w:firstLine="0"/>
        <w:rPr>
          <w:rFonts w:ascii="Times New Roman" w:hAnsi="Times New Roman" w:cs="Times New Roman"/>
          <w:sz w:val="22"/>
          <w:szCs w:val="22"/>
        </w:rPr>
      </w:pPr>
      <w:r w:rsidRPr="00D64A8C">
        <w:rPr>
          <w:rFonts w:ascii="Times New Roman" w:hAnsi="Times New Roman" w:cs="Times New Roman"/>
          <w:sz w:val="22"/>
          <w:szCs w:val="22"/>
        </w:rPr>
        <w:t>CRITÉRIOS DE MEDIÇÃO E PAGAMENTO</w:t>
      </w:r>
    </w:p>
    <w:p w:rsidR="00515FBD" w:rsidRPr="00D64A8C" w:rsidRDefault="00515FBD" w:rsidP="002B1860">
      <w:pPr>
        <w:pStyle w:val="Nivel2"/>
        <w:numPr>
          <w:ilvl w:val="1"/>
          <w:numId w:val="46"/>
        </w:numPr>
        <w:tabs>
          <w:tab w:val="left" w:pos="0"/>
        </w:tabs>
        <w:spacing w:line="240" w:lineRule="auto"/>
        <w:ind w:left="0" w:firstLine="0"/>
        <w:rPr>
          <w:rFonts w:ascii="Times New Roman" w:hAnsi="Times New Roman" w:cs="Times New Roman"/>
          <w:sz w:val="22"/>
          <w:szCs w:val="22"/>
        </w:rPr>
      </w:pPr>
      <w:r w:rsidRPr="00D64A8C">
        <w:rPr>
          <w:rFonts w:ascii="Times New Roman" w:hAnsi="Times New Roman" w:cs="Times New Roman"/>
          <w:sz w:val="22"/>
          <w:szCs w:val="22"/>
        </w:rPr>
        <w:t>As medições serão realizadas mensalmente, por meio de planilha de medição, e serão antecedidas por vistoria ao local por parte dos fiscais do contrato definidos pelo</w:t>
      </w:r>
      <w:r w:rsidRPr="00D64A8C">
        <w:rPr>
          <w:rFonts w:ascii="Times New Roman" w:hAnsi="Times New Roman" w:cs="Times New Roman"/>
          <w:spacing w:val="-12"/>
          <w:sz w:val="22"/>
          <w:szCs w:val="22"/>
        </w:rPr>
        <w:t xml:space="preserve"> </w:t>
      </w:r>
      <w:r w:rsidRPr="00D64A8C">
        <w:rPr>
          <w:rFonts w:ascii="Times New Roman" w:hAnsi="Times New Roman" w:cs="Times New Roman"/>
          <w:sz w:val="22"/>
          <w:szCs w:val="22"/>
        </w:rPr>
        <w:t>CONTRATANTE.</w:t>
      </w:r>
    </w:p>
    <w:p w:rsidR="00515FBD" w:rsidRPr="00D64A8C" w:rsidRDefault="00515FBD" w:rsidP="002B1860">
      <w:pPr>
        <w:pStyle w:val="Nivel2"/>
        <w:numPr>
          <w:ilvl w:val="1"/>
          <w:numId w:val="46"/>
        </w:numPr>
        <w:tabs>
          <w:tab w:val="left" w:pos="0"/>
        </w:tabs>
        <w:spacing w:line="240" w:lineRule="auto"/>
        <w:ind w:left="0" w:firstLine="0"/>
        <w:rPr>
          <w:rFonts w:ascii="Times New Roman" w:hAnsi="Times New Roman" w:cs="Times New Roman"/>
          <w:sz w:val="22"/>
          <w:szCs w:val="22"/>
        </w:rPr>
      </w:pPr>
      <w:r w:rsidRPr="00D64A8C">
        <w:rPr>
          <w:rFonts w:ascii="Times New Roman" w:hAnsi="Times New Roman" w:cs="Times New Roman"/>
          <w:sz w:val="22"/>
          <w:szCs w:val="22"/>
        </w:rPr>
        <w:t>As planilhas de medição serão aprovadas após a vistoria dos fiscais do contrato, e, sempre que houver necessidade, a fiscalização demandará correções da planilha de medição ou correções dos serviços executados em desconformidade com o Projeto</w:t>
      </w:r>
      <w:r w:rsidRPr="00D64A8C">
        <w:rPr>
          <w:rFonts w:ascii="Times New Roman" w:hAnsi="Times New Roman" w:cs="Times New Roman"/>
          <w:spacing w:val="-3"/>
          <w:sz w:val="22"/>
          <w:szCs w:val="22"/>
        </w:rPr>
        <w:t xml:space="preserve"> </w:t>
      </w:r>
      <w:r>
        <w:rPr>
          <w:rFonts w:ascii="Times New Roman" w:hAnsi="Times New Roman" w:cs="Times New Roman"/>
          <w:sz w:val="22"/>
          <w:szCs w:val="22"/>
        </w:rPr>
        <w:t>Básico</w:t>
      </w:r>
      <w:r w:rsidRPr="00D64A8C">
        <w:rPr>
          <w:rFonts w:ascii="Times New Roman" w:hAnsi="Times New Roman" w:cs="Times New Roman"/>
          <w:sz w:val="22"/>
          <w:szCs w:val="22"/>
        </w:rPr>
        <w:t>.</w:t>
      </w:r>
    </w:p>
    <w:p w:rsidR="00515FBD" w:rsidRPr="00D64A8C" w:rsidRDefault="00515FBD" w:rsidP="002B1860">
      <w:pPr>
        <w:pStyle w:val="Nivel2"/>
        <w:numPr>
          <w:ilvl w:val="1"/>
          <w:numId w:val="46"/>
        </w:numPr>
        <w:tabs>
          <w:tab w:val="left" w:pos="0"/>
        </w:tabs>
        <w:spacing w:line="240" w:lineRule="auto"/>
        <w:ind w:left="0" w:firstLine="0"/>
        <w:rPr>
          <w:rFonts w:ascii="Times New Roman" w:hAnsi="Times New Roman" w:cs="Times New Roman"/>
          <w:sz w:val="22"/>
          <w:szCs w:val="22"/>
        </w:rPr>
      </w:pPr>
      <w:r w:rsidRPr="00D64A8C">
        <w:rPr>
          <w:rFonts w:ascii="Times New Roman" w:hAnsi="Times New Roman" w:cs="Times New Roman"/>
          <w:sz w:val="22"/>
          <w:szCs w:val="22"/>
        </w:rPr>
        <w:t xml:space="preserve"> O pagamento observará os limites de desembolso estabelecidos pelo cronograma físico-financeiro aprovado pelo</w:t>
      </w:r>
      <w:r w:rsidRPr="00D64A8C">
        <w:rPr>
          <w:rFonts w:ascii="Times New Roman" w:hAnsi="Times New Roman" w:cs="Times New Roman"/>
          <w:spacing w:val="-1"/>
          <w:sz w:val="22"/>
          <w:szCs w:val="22"/>
        </w:rPr>
        <w:t xml:space="preserve"> </w:t>
      </w:r>
      <w:r w:rsidRPr="00D64A8C">
        <w:rPr>
          <w:rFonts w:ascii="Times New Roman" w:hAnsi="Times New Roman" w:cs="Times New Roman"/>
          <w:sz w:val="22"/>
          <w:szCs w:val="22"/>
        </w:rPr>
        <w:t>CONTRATANTE.</w:t>
      </w:r>
    </w:p>
    <w:p w:rsidR="00515FBD" w:rsidRPr="00D64A8C" w:rsidRDefault="00515FBD" w:rsidP="002B1860">
      <w:pPr>
        <w:pStyle w:val="Nivel3"/>
        <w:numPr>
          <w:ilvl w:val="2"/>
          <w:numId w:val="46"/>
        </w:numPr>
        <w:tabs>
          <w:tab w:val="left" w:pos="0"/>
        </w:tabs>
        <w:spacing w:line="240" w:lineRule="auto"/>
        <w:ind w:left="0" w:firstLine="0"/>
        <w:rPr>
          <w:rFonts w:ascii="Times New Roman" w:hAnsi="Times New Roman" w:cs="Times New Roman"/>
          <w:color w:val="00B050"/>
          <w:sz w:val="22"/>
          <w:szCs w:val="22"/>
        </w:rPr>
      </w:pPr>
      <w:r w:rsidRPr="00D64A8C">
        <w:rPr>
          <w:rFonts w:ascii="Times New Roman" w:hAnsi="Times New Roman" w:cs="Times New Roman"/>
          <w:sz w:val="22"/>
          <w:szCs w:val="22"/>
        </w:rPr>
        <w:t>Será indicada a retenção ou glosa no pagamento, proporcional à irregularidade verificada, sem prejuízo das sanções cabíveis, caso se constate que a Contratada:</w:t>
      </w:r>
    </w:p>
    <w:p w:rsidR="00515FBD" w:rsidRPr="00046FD9" w:rsidRDefault="00515FBD" w:rsidP="002B1860">
      <w:pPr>
        <w:pStyle w:val="Nivel4"/>
        <w:numPr>
          <w:ilvl w:val="3"/>
          <w:numId w:val="46"/>
        </w:numPr>
        <w:tabs>
          <w:tab w:val="left" w:pos="0"/>
        </w:tabs>
        <w:spacing w:line="240" w:lineRule="auto"/>
        <w:ind w:left="0" w:firstLine="0"/>
        <w:rPr>
          <w:rFonts w:ascii="Times New Roman" w:hAnsi="Times New Roman" w:cs="Times New Roman"/>
          <w:sz w:val="22"/>
          <w:szCs w:val="22"/>
        </w:rPr>
      </w:pPr>
      <w:r w:rsidRPr="00046FD9">
        <w:rPr>
          <w:rFonts w:ascii="Times New Roman" w:hAnsi="Times New Roman" w:cs="Times New Roman"/>
          <w:sz w:val="22"/>
          <w:szCs w:val="22"/>
        </w:rPr>
        <w:t>Não produzir os resultados acordados,</w:t>
      </w:r>
    </w:p>
    <w:p w:rsidR="00515FBD" w:rsidRPr="00046FD9" w:rsidRDefault="00515FBD" w:rsidP="002B1860">
      <w:pPr>
        <w:pStyle w:val="Nivel4"/>
        <w:numPr>
          <w:ilvl w:val="3"/>
          <w:numId w:val="46"/>
        </w:numPr>
        <w:tabs>
          <w:tab w:val="left" w:pos="0"/>
        </w:tabs>
        <w:spacing w:line="240" w:lineRule="auto"/>
        <w:ind w:left="0" w:firstLine="0"/>
        <w:rPr>
          <w:rFonts w:ascii="Times New Roman" w:hAnsi="Times New Roman" w:cs="Times New Roman"/>
          <w:sz w:val="22"/>
          <w:szCs w:val="22"/>
        </w:rPr>
      </w:pPr>
      <w:r w:rsidRPr="00046FD9">
        <w:rPr>
          <w:rFonts w:ascii="Times New Roman" w:hAnsi="Times New Roman" w:cs="Times New Roman"/>
          <w:sz w:val="22"/>
          <w:szCs w:val="22"/>
        </w:rPr>
        <w:t xml:space="preserve">Deixar de executar, ou não executar com a qualidade mínima exigida as atividades contratadas; </w:t>
      </w:r>
      <w:proofErr w:type="gramStart"/>
      <w:r w:rsidRPr="00046FD9">
        <w:rPr>
          <w:rFonts w:ascii="Times New Roman" w:hAnsi="Times New Roman" w:cs="Times New Roman"/>
          <w:sz w:val="22"/>
          <w:szCs w:val="22"/>
        </w:rPr>
        <w:t>ou</w:t>
      </w:r>
      <w:proofErr w:type="gramEnd"/>
    </w:p>
    <w:p w:rsidR="00515FBD" w:rsidRPr="00046FD9" w:rsidRDefault="00515FBD" w:rsidP="002B1860">
      <w:pPr>
        <w:pStyle w:val="Nivel4"/>
        <w:numPr>
          <w:ilvl w:val="3"/>
          <w:numId w:val="46"/>
        </w:numPr>
        <w:tabs>
          <w:tab w:val="left" w:pos="0"/>
        </w:tabs>
        <w:spacing w:line="240" w:lineRule="auto"/>
        <w:ind w:left="0" w:firstLine="0"/>
        <w:rPr>
          <w:rFonts w:ascii="Times New Roman" w:hAnsi="Times New Roman" w:cs="Times New Roman"/>
          <w:sz w:val="22"/>
          <w:szCs w:val="22"/>
        </w:rPr>
      </w:pPr>
      <w:r w:rsidRPr="00046FD9">
        <w:rPr>
          <w:rFonts w:ascii="Times New Roman" w:hAnsi="Times New Roman" w:cs="Times New Roman"/>
          <w:sz w:val="22"/>
          <w:szCs w:val="22"/>
        </w:rPr>
        <w:t>Deixar de utilizar materiais e recursos humanos exigidos para a execução do serviço, ou utilizá-los com qualidade ou quantidade inferior à demandada.</w:t>
      </w:r>
    </w:p>
    <w:p w:rsidR="00515FBD" w:rsidRPr="005B6917" w:rsidRDefault="00515FBD" w:rsidP="002B1860">
      <w:pPr>
        <w:pStyle w:val="Nivel2"/>
        <w:numPr>
          <w:ilvl w:val="1"/>
          <w:numId w:val="46"/>
        </w:numPr>
        <w:tabs>
          <w:tab w:val="left" w:pos="0"/>
        </w:tabs>
        <w:spacing w:line="240" w:lineRule="auto"/>
        <w:ind w:left="0" w:firstLine="0"/>
        <w:rPr>
          <w:rFonts w:ascii="Times New Roman" w:hAnsi="Times New Roman" w:cs="Times New Roman"/>
          <w:sz w:val="22"/>
          <w:szCs w:val="22"/>
        </w:rPr>
      </w:pPr>
      <w:r w:rsidRPr="005B6917">
        <w:rPr>
          <w:rFonts w:ascii="Times New Roman" w:hAnsi="Times New Roman" w:cs="Times New Roman"/>
          <w:sz w:val="22"/>
          <w:szCs w:val="22"/>
        </w:rPr>
        <w:t xml:space="preserve">Os documentos fiscais serão emitidos em nome do </w:t>
      </w:r>
      <w:r w:rsidRPr="00D57E26">
        <w:rPr>
          <w:rFonts w:ascii="Times New Roman" w:hAnsi="Times New Roman" w:cs="Times New Roman"/>
          <w:b/>
          <w:sz w:val="22"/>
          <w:szCs w:val="22"/>
        </w:rPr>
        <w:t xml:space="preserve">MUNICÍPIO DE BOM JARDIM, CNPJ nº 28.561.041/0001/76, Praça Gov. </w:t>
      </w:r>
      <w:proofErr w:type="gramStart"/>
      <w:r w:rsidRPr="00D57E26">
        <w:rPr>
          <w:rFonts w:ascii="Times New Roman" w:hAnsi="Times New Roman" w:cs="Times New Roman"/>
          <w:b/>
          <w:sz w:val="22"/>
          <w:szCs w:val="22"/>
        </w:rPr>
        <w:t>roberto</w:t>
      </w:r>
      <w:proofErr w:type="gramEnd"/>
      <w:r w:rsidRPr="00D57E26">
        <w:rPr>
          <w:rFonts w:ascii="Times New Roman" w:hAnsi="Times New Roman" w:cs="Times New Roman"/>
          <w:b/>
          <w:sz w:val="22"/>
          <w:szCs w:val="22"/>
        </w:rPr>
        <w:t xml:space="preserve"> Silveira, 44 – Centro – Bom Jardim/RJ, CEP 28660-000</w:t>
      </w:r>
      <w:r w:rsidRPr="005B6917">
        <w:rPr>
          <w:rFonts w:ascii="Times New Roman" w:hAnsi="Times New Roman" w:cs="Times New Roman"/>
          <w:sz w:val="22"/>
          <w:szCs w:val="22"/>
        </w:rPr>
        <w:t>.</w:t>
      </w:r>
    </w:p>
    <w:p w:rsidR="00515FBD" w:rsidRPr="005B6917" w:rsidRDefault="00515FBD" w:rsidP="002B1860">
      <w:pPr>
        <w:pStyle w:val="Nivel2"/>
        <w:numPr>
          <w:ilvl w:val="1"/>
          <w:numId w:val="46"/>
        </w:numPr>
        <w:tabs>
          <w:tab w:val="left" w:pos="0"/>
        </w:tabs>
        <w:spacing w:line="240" w:lineRule="auto"/>
        <w:ind w:left="0" w:firstLine="0"/>
        <w:rPr>
          <w:rFonts w:ascii="Times New Roman" w:hAnsi="Times New Roman" w:cs="Times New Roman"/>
          <w:sz w:val="22"/>
          <w:szCs w:val="22"/>
        </w:rPr>
      </w:pPr>
      <w:r w:rsidRPr="005B6917">
        <w:rPr>
          <w:rFonts w:ascii="Times New Roman" w:hAnsi="Times New Roman" w:cs="Times New Roman"/>
          <w:sz w:val="22"/>
          <w:szCs w:val="22"/>
        </w:rPr>
        <w:t>Deverá constar no documento fiscal a devida retenção do imposto de renda ou a sua não incidência conforme determinado no Decreto Municipal nº 4.619, de 20 de outubro de 2023, e Instrução Normativa RFB nº 1.234, de 12 de dezembro.</w:t>
      </w:r>
    </w:p>
    <w:p w:rsidR="00515FBD" w:rsidRPr="00B94D71" w:rsidRDefault="00515FBD" w:rsidP="00515FBD">
      <w:pPr>
        <w:pStyle w:val="Nvel1-SemNum"/>
        <w:tabs>
          <w:tab w:val="left" w:pos="0"/>
        </w:tabs>
        <w:spacing w:before="120" w:after="120"/>
        <w:ind w:left="0"/>
        <w:rPr>
          <w:rFonts w:ascii="Times New Roman" w:hAnsi="Times New Roman" w:cs="Times New Roman"/>
          <w:color w:val="auto"/>
          <w:sz w:val="22"/>
          <w:szCs w:val="22"/>
          <w:lang w:eastAsia="en-US"/>
        </w:rPr>
      </w:pPr>
      <w:r w:rsidRPr="00B94D71">
        <w:rPr>
          <w:rFonts w:ascii="Times New Roman" w:hAnsi="Times New Roman" w:cs="Times New Roman"/>
          <w:color w:val="auto"/>
          <w:sz w:val="22"/>
          <w:szCs w:val="22"/>
          <w:lang w:eastAsia="en-US"/>
        </w:rPr>
        <w:t>Do recebimento</w:t>
      </w:r>
    </w:p>
    <w:p w:rsidR="00515FBD" w:rsidRPr="005B6917" w:rsidRDefault="00515FBD" w:rsidP="002B1860">
      <w:pPr>
        <w:pStyle w:val="Nivel2"/>
        <w:numPr>
          <w:ilvl w:val="1"/>
          <w:numId w:val="46"/>
        </w:numPr>
        <w:tabs>
          <w:tab w:val="left" w:pos="0"/>
        </w:tabs>
        <w:spacing w:line="240" w:lineRule="auto"/>
        <w:ind w:left="0" w:firstLine="0"/>
        <w:rPr>
          <w:rFonts w:ascii="Times New Roman" w:hAnsi="Times New Roman" w:cs="Times New Roman"/>
          <w:sz w:val="22"/>
          <w:szCs w:val="22"/>
        </w:rPr>
      </w:pPr>
      <w:r w:rsidRPr="005B6917">
        <w:rPr>
          <w:rFonts w:ascii="Times New Roman" w:hAnsi="Times New Roman" w:cs="Times New Roman"/>
          <w:sz w:val="22"/>
          <w:szCs w:val="22"/>
        </w:rPr>
        <w:t>Ao final de cada etapa da execução contratual, conforme previsto no Cronograma Físico-Financeiro, o Contratado apresentará a medição prévia dos serviços executados no período, por meio de planilha e memória de cálculo detalhada.</w:t>
      </w:r>
    </w:p>
    <w:p w:rsidR="00515FBD" w:rsidRPr="005B6917" w:rsidRDefault="00515FBD" w:rsidP="002B1860">
      <w:pPr>
        <w:pStyle w:val="Nivel3"/>
        <w:numPr>
          <w:ilvl w:val="2"/>
          <w:numId w:val="46"/>
        </w:numPr>
        <w:tabs>
          <w:tab w:val="left" w:pos="0"/>
        </w:tabs>
        <w:spacing w:line="240" w:lineRule="auto"/>
        <w:ind w:left="0" w:firstLine="0"/>
        <w:rPr>
          <w:rFonts w:ascii="Times New Roman" w:hAnsi="Times New Roman" w:cs="Times New Roman"/>
          <w:sz w:val="22"/>
          <w:szCs w:val="22"/>
        </w:rPr>
      </w:pPr>
      <w:r w:rsidRPr="005B6917">
        <w:rPr>
          <w:rFonts w:ascii="Times New Roman" w:hAnsi="Times New Roman" w:cs="Times New Roman"/>
          <w:sz w:val="22"/>
          <w:szCs w:val="22"/>
        </w:rPr>
        <w:t>Uma etapa será considerada efetivamente concluída quando os serviços previstos para aquela etapa, no Cronograma Físico-Financeiro, estiverem executados em sua totalidade.</w:t>
      </w:r>
    </w:p>
    <w:p w:rsidR="00515FBD" w:rsidRPr="005B6917" w:rsidRDefault="00515FBD" w:rsidP="002B1860">
      <w:pPr>
        <w:pStyle w:val="Nivel3"/>
        <w:numPr>
          <w:ilvl w:val="2"/>
          <w:numId w:val="46"/>
        </w:numPr>
        <w:tabs>
          <w:tab w:val="left" w:pos="0"/>
        </w:tabs>
        <w:spacing w:line="240" w:lineRule="auto"/>
        <w:ind w:left="0" w:firstLine="0"/>
        <w:rPr>
          <w:rFonts w:ascii="Times New Roman" w:hAnsi="Times New Roman" w:cs="Times New Roman"/>
          <w:sz w:val="22"/>
          <w:szCs w:val="22"/>
        </w:rPr>
      </w:pPr>
      <w:r w:rsidRPr="005B6917">
        <w:rPr>
          <w:rFonts w:ascii="Times New Roman" w:hAnsi="Times New Roman" w:cs="Times New Roman"/>
          <w:sz w:val="22"/>
          <w:szCs w:val="22"/>
        </w:rPr>
        <w:lastRenderedPageBreak/>
        <w:t>O contratado também apresentará, a cada medição, os documentos comprobatórios da procedência legal dos produtos e subprodutos florestais utilizados naquela etapa da execução contratual, quando for o caso.</w:t>
      </w:r>
    </w:p>
    <w:p w:rsidR="00515FBD" w:rsidRPr="005B6917" w:rsidRDefault="00515FBD" w:rsidP="002B1860">
      <w:pPr>
        <w:pStyle w:val="Nivel2"/>
        <w:numPr>
          <w:ilvl w:val="1"/>
          <w:numId w:val="46"/>
        </w:numPr>
        <w:tabs>
          <w:tab w:val="left" w:pos="0"/>
        </w:tabs>
        <w:spacing w:line="240" w:lineRule="auto"/>
        <w:ind w:left="0" w:firstLine="0"/>
        <w:rPr>
          <w:rFonts w:ascii="Times New Roman" w:hAnsi="Times New Roman" w:cs="Times New Roman"/>
          <w:sz w:val="22"/>
          <w:szCs w:val="22"/>
          <w:lang w:eastAsia="en-US"/>
        </w:rPr>
      </w:pPr>
      <w:r w:rsidRPr="005B6917">
        <w:rPr>
          <w:rFonts w:ascii="Times New Roman" w:hAnsi="Times New Roman" w:cs="Times New Roman"/>
          <w:sz w:val="22"/>
          <w:szCs w:val="22"/>
          <w:lang w:eastAsia="en-US"/>
        </w:rPr>
        <w:t>Os serviços serão recebidos provisoriamente, no prazo de 10(dez) dias</w:t>
      </w:r>
      <w:r>
        <w:rPr>
          <w:rFonts w:ascii="Times New Roman" w:hAnsi="Times New Roman" w:cs="Times New Roman"/>
          <w:sz w:val="22"/>
          <w:szCs w:val="22"/>
          <w:lang w:eastAsia="en-US"/>
        </w:rPr>
        <w:t xml:space="preserve"> úteis</w:t>
      </w:r>
      <w:r w:rsidRPr="005B6917">
        <w:rPr>
          <w:rFonts w:ascii="Times New Roman" w:hAnsi="Times New Roman" w:cs="Times New Roman"/>
          <w:sz w:val="22"/>
          <w:szCs w:val="22"/>
          <w:lang w:eastAsia="en-US"/>
        </w:rPr>
        <w:t>, pelos fiscais do contrato, mediante termos detalhados, quando verificado o cumprimento das exigências de caráter técnico e administrativo. (</w:t>
      </w:r>
      <w:hyperlink r:id="rId66" w:anchor="art140" w:history="1">
        <w:r w:rsidRPr="005B6917">
          <w:rPr>
            <w:rStyle w:val="Hyperlink"/>
            <w:rFonts w:ascii="Times New Roman" w:hAnsi="Times New Roman" w:cs="Times New Roman"/>
            <w:sz w:val="22"/>
            <w:szCs w:val="22"/>
            <w:lang w:eastAsia="en-US"/>
          </w:rPr>
          <w:t xml:space="preserve">Art. 140, I, </w:t>
        </w:r>
        <w:proofErr w:type="gramStart"/>
        <w:r w:rsidRPr="005B6917">
          <w:rPr>
            <w:rStyle w:val="Hyperlink"/>
            <w:rFonts w:ascii="Times New Roman" w:hAnsi="Times New Roman" w:cs="Times New Roman"/>
            <w:sz w:val="22"/>
            <w:szCs w:val="22"/>
            <w:lang w:eastAsia="en-US"/>
          </w:rPr>
          <w:t>a ,</w:t>
        </w:r>
        <w:proofErr w:type="gramEnd"/>
        <w:r w:rsidRPr="005B6917">
          <w:rPr>
            <w:rStyle w:val="Hyperlink"/>
            <w:rFonts w:ascii="Times New Roman" w:hAnsi="Times New Roman" w:cs="Times New Roman"/>
            <w:sz w:val="22"/>
            <w:szCs w:val="22"/>
            <w:lang w:eastAsia="en-US"/>
          </w:rPr>
          <w:t xml:space="preserve"> da Lei nº 14.133</w:t>
        </w:r>
      </w:hyperlink>
      <w:r w:rsidRPr="005B6917">
        <w:rPr>
          <w:rFonts w:ascii="Times New Roman" w:hAnsi="Times New Roman" w:cs="Times New Roman"/>
          <w:sz w:val="22"/>
          <w:szCs w:val="22"/>
          <w:lang w:eastAsia="en-US"/>
        </w:rPr>
        <w:t xml:space="preserve"> e </w:t>
      </w:r>
      <w:hyperlink r:id="rId67" w:anchor="art22" w:history="1">
        <w:r w:rsidRPr="005B6917">
          <w:rPr>
            <w:rStyle w:val="Hyperlink"/>
            <w:rFonts w:ascii="Times New Roman" w:hAnsi="Times New Roman" w:cs="Times New Roman"/>
            <w:sz w:val="22"/>
            <w:szCs w:val="22"/>
            <w:lang w:eastAsia="en-US"/>
          </w:rPr>
          <w:t>Arts. 22, X e 23, X do Decreto nº 11.246, de 2022</w:t>
        </w:r>
      </w:hyperlink>
      <w:r w:rsidRPr="005B6917">
        <w:rPr>
          <w:rFonts w:ascii="Times New Roman" w:hAnsi="Times New Roman" w:cs="Times New Roman"/>
          <w:sz w:val="22"/>
          <w:szCs w:val="22"/>
          <w:lang w:eastAsia="en-US"/>
        </w:rPr>
        <w:t>).</w:t>
      </w:r>
    </w:p>
    <w:p w:rsidR="00515FBD" w:rsidRPr="005B6917" w:rsidRDefault="00515FBD" w:rsidP="002B1860">
      <w:pPr>
        <w:pStyle w:val="Nivel3"/>
        <w:numPr>
          <w:ilvl w:val="2"/>
          <w:numId w:val="46"/>
        </w:numPr>
        <w:tabs>
          <w:tab w:val="left" w:pos="0"/>
        </w:tabs>
        <w:spacing w:line="240" w:lineRule="auto"/>
        <w:ind w:left="0" w:firstLine="0"/>
        <w:rPr>
          <w:rFonts w:ascii="Times New Roman" w:hAnsi="Times New Roman" w:cs="Times New Roman"/>
          <w:sz w:val="22"/>
          <w:szCs w:val="22"/>
          <w:lang w:eastAsia="en-US"/>
        </w:rPr>
      </w:pPr>
      <w:r w:rsidRPr="005B6917">
        <w:rPr>
          <w:rFonts w:ascii="Times New Roman" w:hAnsi="Times New Roman" w:cs="Times New Roman"/>
          <w:sz w:val="22"/>
          <w:szCs w:val="22"/>
          <w:lang w:eastAsia="en-US"/>
        </w:rPr>
        <w:t xml:space="preserve">O prazo da disposição acima será contado do recebimento de comunicação de cobrança oriunda do contratado com a comprovação da prestação dos serviços a que se referem </w:t>
      </w:r>
      <w:proofErr w:type="gramStart"/>
      <w:r w:rsidRPr="005B6917">
        <w:rPr>
          <w:rFonts w:ascii="Times New Roman" w:hAnsi="Times New Roman" w:cs="Times New Roman"/>
          <w:sz w:val="22"/>
          <w:szCs w:val="22"/>
          <w:lang w:eastAsia="en-US"/>
        </w:rPr>
        <w:t>a</w:t>
      </w:r>
      <w:proofErr w:type="gramEnd"/>
      <w:r w:rsidRPr="005B6917">
        <w:rPr>
          <w:rFonts w:ascii="Times New Roman" w:hAnsi="Times New Roman" w:cs="Times New Roman"/>
          <w:sz w:val="22"/>
          <w:szCs w:val="22"/>
          <w:lang w:eastAsia="en-US"/>
        </w:rPr>
        <w:t xml:space="preserve"> parcela a ser paga.</w:t>
      </w:r>
    </w:p>
    <w:p w:rsidR="00515FBD" w:rsidRPr="00036B67" w:rsidRDefault="00515FBD" w:rsidP="002B1860">
      <w:pPr>
        <w:pStyle w:val="Nivel3"/>
        <w:numPr>
          <w:ilvl w:val="2"/>
          <w:numId w:val="46"/>
        </w:numPr>
        <w:tabs>
          <w:tab w:val="left" w:pos="0"/>
        </w:tabs>
        <w:spacing w:line="240" w:lineRule="auto"/>
        <w:ind w:left="0" w:firstLine="0"/>
        <w:rPr>
          <w:rFonts w:ascii="Times New Roman" w:hAnsi="Times New Roman" w:cs="Times New Roman"/>
          <w:sz w:val="22"/>
          <w:szCs w:val="22"/>
          <w:lang w:eastAsia="en-US"/>
        </w:rPr>
      </w:pPr>
      <w:r w:rsidRPr="00036B67">
        <w:rPr>
          <w:rFonts w:ascii="Times New Roman" w:hAnsi="Times New Roman" w:cs="Times New Roman"/>
          <w:sz w:val="22"/>
          <w:szCs w:val="22"/>
          <w:lang w:eastAsia="en-US"/>
        </w:rPr>
        <w:t>O fiscal do contrato realizará o recebimento provisório do objeto do contrato mediante termo detalhado que comprove o cumprimento das exigências. (</w:t>
      </w:r>
      <w:hyperlink r:id="rId68" w:anchor="art22" w:history="1">
        <w:r w:rsidRPr="00036B67">
          <w:rPr>
            <w:rStyle w:val="Hyperlink"/>
            <w:rFonts w:ascii="Times New Roman" w:hAnsi="Times New Roman" w:cs="Times New Roman"/>
            <w:sz w:val="22"/>
            <w:szCs w:val="22"/>
            <w:lang w:eastAsia="en-US"/>
          </w:rPr>
          <w:t>Art. 22, X, Decreto nº 11.246, de 2022</w:t>
        </w:r>
      </w:hyperlink>
      <w:r w:rsidRPr="00036B67">
        <w:rPr>
          <w:rFonts w:ascii="Times New Roman" w:hAnsi="Times New Roman" w:cs="Times New Roman"/>
          <w:sz w:val="22"/>
          <w:szCs w:val="22"/>
          <w:lang w:eastAsia="en-US"/>
        </w:rPr>
        <w:t>).</w:t>
      </w:r>
    </w:p>
    <w:p w:rsidR="00515FBD" w:rsidRPr="00036B67" w:rsidRDefault="00515FBD" w:rsidP="002B1860">
      <w:pPr>
        <w:pStyle w:val="Nivel2"/>
        <w:numPr>
          <w:ilvl w:val="1"/>
          <w:numId w:val="46"/>
        </w:numPr>
        <w:tabs>
          <w:tab w:val="left" w:pos="0"/>
        </w:tabs>
        <w:spacing w:line="240" w:lineRule="auto"/>
        <w:ind w:left="0" w:firstLine="0"/>
        <w:rPr>
          <w:rFonts w:ascii="Times New Roman" w:hAnsi="Times New Roman" w:cs="Times New Roman"/>
          <w:sz w:val="22"/>
          <w:szCs w:val="22"/>
          <w:lang w:eastAsia="en-US"/>
        </w:rPr>
      </w:pPr>
      <w:r w:rsidRPr="00036B67">
        <w:rPr>
          <w:rFonts w:ascii="Times New Roman" w:hAnsi="Times New Roman" w:cs="Times New Roman"/>
          <w:sz w:val="22"/>
          <w:szCs w:val="22"/>
          <w:lang w:eastAsia="en-US"/>
        </w:rPr>
        <w:t>Para efeito de recebimento provisório, ao final de cada período de faturamento, o fiscal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rsidR="00515FBD" w:rsidRPr="00036B67" w:rsidRDefault="00515FBD" w:rsidP="002B1860">
      <w:pPr>
        <w:pStyle w:val="Nivel3"/>
        <w:numPr>
          <w:ilvl w:val="2"/>
          <w:numId w:val="46"/>
        </w:numPr>
        <w:spacing w:line="240" w:lineRule="auto"/>
        <w:ind w:left="0" w:firstLine="0"/>
        <w:rPr>
          <w:rFonts w:ascii="Times New Roman" w:hAnsi="Times New Roman" w:cs="Times New Roman"/>
          <w:sz w:val="22"/>
          <w:szCs w:val="22"/>
          <w:lang w:eastAsia="en-US"/>
        </w:rPr>
      </w:pPr>
      <w:r w:rsidRPr="00036B67">
        <w:rPr>
          <w:rFonts w:ascii="Times New Roman" w:hAnsi="Times New Roman" w:cs="Times New Roman"/>
          <w:sz w:val="22"/>
          <w:szCs w:val="22"/>
          <w:lang w:eastAsia="en-US"/>
        </w:rPr>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rsidR="00515FBD" w:rsidRPr="00036B67" w:rsidRDefault="00515FBD" w:rsidP="002B1860">
      <w:pPr>
        <w:pStyle w:val="Nivel3"/>
        <w:numPr>
          <w:ilvl w:val="2"/>
          <w:numId w:val="46"/>
        </w:numPr>
        <w:spacing w:line="240" w:lineRule="auto"/>
        <w:ind w:left="0" w:firstLine="0"/>
        <w:rPr>
          <w:rFonts w:ascii="Times New Roman" w:hAnsi="Times New Roman" w:cs="Times New Roman"/>
          <w:sz w:val="22"/>
          <w:szCs w:val="22"/>
          <w:lang w:eastAsia="en-US"/>
        </w:rPr>
      </w:pPr>
      <w:r w:rsidRPr="00036B67">
        <w:rPr>
          <w:rFonts w:ascii="Times New Roman" w:hAnsi="Times New Roman" w:cs="Times New Roman"/>
          <w:sz w:val="22"/>
          <w:szCs w:val="22"/>
          <w:lang w:eastAsia="en-US"/>
        </w:rPr>
        <w:t>A fiscalização não efetuará o ateste da última e/ou única medição de serviços até que sejam sanadas todas as eventuais pendências que possam vir a ser apontadas no Recebimento Provisório. (</w:t>
      </w:r>
      <w:hyperlink r:id="rId69" w:anchor="art119" w:history="1">
        <w:r w:rsidRPr="00036B67">
          <w:rPr>
            <w:rStyle w:val="Hyperlink"/>
            <w:rFonts w:ascii="Times New Roman" w:hAnsi="Times New Roman" w:cs="Times New Roman"/>
            <w:sz w:val="22"/>
            <w:szCs w:val="22"/>
            <w:lang w:eastAsia="en-US"/>
          </w:rPr>
          <w:t>Art. 119 c/c art. 140 da Lei nº 14133, de 2021</w:t>
        </w:r>
      </w:hyperlink>
      <w:proofErr w:type="gramStart"/>
      <w:r w:rsidRPr="00036B67">
        <w:rPr>
          <w:rFonts w:ascii="Times New Roman" w:hAnsi="Times New Roman" w:cs="Times New Roman"/>
          <w:sz w:val="22"/>
          <w:szCs w:val="22"/>
          <w:lang w:eastAsia="en-US"/>
        </w:rPr>
        <w:t>)</w:t>
      </w:r>
      <w:proofErr w:type="gramEnd"/>
    </w:p>
    <w:p w:rsidR="00515FBD" w:rsidRPr="00036B67" w:rsidRDefault="00515FBD" w:rsidP="002B1860">
      <w:pPr>
        <w:pStyle w:val="Nivel3"/>
        <w:numPr>
          <w:ilvl w:val="2"/>
          <w:numId w:val="46"/>
        </w:numPr>
        <w:spacing w:line="240" w:lineRule="auto"/>
        <w:ind w:left="0" w:firstLine="0"/>
        <w:rPr>
          <w:rFonts w:ascii="Times New Roman" w:hAnsi="Times New Roman" w:cs="Times New Roman"/>
          <w:sz w:val="22"/>
          <w:szCs w:val="22"/>
          <w:lang w:eastAsia="en-US"/>
        </w:rPr>
      </w:pPr>
      <w:r w:rsidRPr="00036B67">
        <w:rPr>
          <w:rFonts w:ascii="Times New Roman" w:hAnsi="Times New Roman" w:cs="Times New Roman"/>
          <w:sz w:val="22"/>
          <w:szCs w:val="22"/>
          <w:lang w:eastAsia="en-US"/>
        </w:rPr>
        <w:t>O recebimento provisório também ficará sujeito, quando cabível, à conclusão de todos os testes de campo e à entrega dos Manuais e Instruções exigíveis.</w:t>
      </w:r>
    </w:p>
    <w:p w:rsidR="00515FBD" w:rsidRPr="00036B67" w:rsidRDefault="00515FBD" w:rsidP="002B1860">
      <w:pPr>
        <w:pStyle w:val="Nivel3"/>
        <w:numPr>
          <w:ilvl w:val="2"/>
          <w:numId w:val="46"/>
        </w:numPr>
        <w:spacing w:line="240" w:lineRule="auto"/>
        <w:ind w:left="0" w:firstLine="0"/>
        <w:rPr>
          <w:rFonts w:ascii="Times New Roman" w:hAnsi="Times New Roman" w:cs="Times New Roman"/>
          <w:sz w:val="22"/>
          <w:szCs w:val="22"/>
          <w:lang w:eastAsia="en-US"/>
        </w:rPr>
      </w:pPr>
      <w:r w:rsidRPr="00036B67">
        <w:rPr>
          <w:rFonts w:ascii="Times New Roman" w:hAnsi="Times New Roman" w:cs="Times New Roman"/>
          <w:sz w:val="22"/>
          <w:szCs w:val="22"/>
          <w:lang w:eastAsia="en-US"/>
        </w:rPr>
        <w:t xml:space="preserve">Os serviços poderão ser rejeitados, no todo ou em parte, quando em desacordo com as especificações constantes neste </w:t>
      </w:r>
      <w:r>
        <w:rPr>
          <w:rFonts w:ascii="Times New Roman" w:hAnsi="Times New Roman" w:cs="Times New Roman"/>
          <w:sz w:val="22"/>
          <w:szCs w:val="22"/>
          <w:lang w:eastAsia="en-US"/>
        </w:rPr>
        <w:t>Projeto básico</w:t>
      </w:r>
      <w:r w:rsidRPr="00036B67">
        <w:rPr>
          <w:rFonts w:ascii="Times New Roman" w:hAnsi="Times New Roman" w:cs="Times New Roman"/>
          <w:sz w:val="22"/>
          <w:szCs w:val="22"/>
          <w:lang w:eastAsia="en-US"/>
        </w:rPr>
        <w:t xml:space="preserve"> e na proposta, sem prejuízo da aplicação das penalidades.</w:t>
      </w:r>
    </w:p>
    <w:p w:rsidR="00515FBD" w:rsidRPr="00036B67" w:rsidRDefault="00515FBD" w:rsidP="002B1860">
      <w:pPr>
        <w:pStyle w:val="Nivel2"/>
        <w:numPr>
          <w:ilvl w:val="1"/>
          <w:numId w:val="46"/>
        </w:numPr>
        <w:spacing w:line="240" w:lineRule="auto"/>
        <w:ind w:left="0" w:firstLine="0"/>
        <w:rPr>
          <w:rFonts w:ascii="Times New Roman" w:hAnsi="Times New Roman" w:cs="Times New Roman"/>
          <w:sz w:val="22"/>
          <w:szCs w:val="22"/>
          <w:lang w:eastAsia="en-US"/>
        </w:rPr>
      </w:pPr>
      <w:r w:rsidRPr="00036B67">
        <w:rPr>
          <w:rFonts w:ascii="Times New Roman" w:hAnsi="Times New Roman" w:cs="Times New Roman"/>
          <w:sz w:val="22"/>
          <w:szCs w:val="22"/>
          <w:lang w:eastAsia="en-US"/>
        </w:rPr>
        <w:t>Quando a fiscalização for exercida por um único servidor, o Termo Detalhado deverá conter o registro, a análise e a conclusão acerca das ocorrências na execução do contrato, em relação à fiscalização e demais documentos que julgar necessários, devendo encaminhá-los ao gestor do contrato para recebimento definitivo.</w:t>
      </w:r>
    </w:p>
    <w:p w:rsidR="00515FBD" w:rsidRPr="00036B67" w:rsidRDefault="00515FBD" w:rsidP="002B1860">
      <w:pPr>
        <w:pStyle w:val="Nivel2"/>
        <w:numPr>
          <w:ilvl w:val="1"/>
          <w:numId w:val="46"/>
        </w:numPr>
        <w:spacing w:line="240" w:lineRule="auto"/>
        <w:ind w:left="0" w:firstLine="0"/>
        <w:rPr>
          <w:rFonts w:ascii="Times New Roman" w:hAnsi="Times New Roman" w:cs="Times New Roman"/>
          <w:sz w:val="22"/>
          <w:szCs w:val="22"/>
          <w:lang w:eastAsia="en-US"/>
        </w:rPr>
      </w:pPr>
      <w:r w:rsidRPr="00036B67">
        <w:rPr>
          <w:rFonts w:ascii="Times New Roman" w:hAnsi="Times New Roman" w:cs="Times New Roman"/>
          <w:sz w:val="22"/>
          <w:szCs w:val="22"/>
          <w:lang w:eastAsia="en-US"/>
        </w:rPr>
        <w:t xml:space="preserve">Os serviços serão recebidos definitivamente no prazo de 10(dez) dias úteis, contados do recebimento provisório, por servidor ou comissão designada pela autoridade competente, após a verificação da qualidade e quantidade do serviço e consequente aceitação mediante termo detalhado, </w:t>
      </w:r>
      <w:proofErr w:type="gramStart"/>
      <w:r w:rsidRPr="00036B67">
        <w:rPr>
          <w:rFonts w:ascii="Times New Roman" w:hAnsi="Times New Roman" w:cs="Times New Roman"/>
          <w:sz w:val="22"/>
          <w:szCs w:val="22"/>
          <w:lang w:eastAsia="en-US"/>
        </w:rPr>
        <w:t>obedecendo os</w:t>
      </w:r>
      <w:proofErr w:type="gramEnd"/>
      <w:r w:rsidRPr="00036B67">
        <w:rPr>
          <w:rFonts w:ascii="Times New Roman" w:hAnsi="Times New Roman" w:cs="Times New Roman"/>
          <w:sz w:val="22"/>
          <w:szCs w:val="22"/>
          <w:lang w:eastAsia="en-US"/>
        </w:rPr>
        <w:t xml:space="preserve"> seguintes procedimentos:</w:t>
      </w:r>
    </w:p>
    <w:p w:rsidR="00515FBD" w:rsidRPr="0089419A" w:rsidRDefault="00515FBD" w:rsidP="002B1860">
      <w:pPr>
        <w:pStyle w:val="Nivel3"/>
        <w:numPr>
          <w:ilvl w:val="2"/>
          <w:numId w:val="46"/>
        </w:numPr>
        <w:spacing w:line="240" w:lineRule="auto"/>
        <w:ind w:left="0" w:firstLine="0"/>
        <w:rPr>
          <w:rFonts w:ascii="Times New Roman" w:hAnsi="Times New Roman" w:cs="Times New Roman"/>
          <w:sz w:val="22"/>
          <w:szCs w:val="22"/>
          <w:lang w:eastAsia="en-US"/>
        </w:rPr>
      </w:pPr>
      <w:r w:rsidRPr="0089419A">
        <w:rPr>
          <w:rFonts w:ascii="Times New Roman" w:hAnsi="Times New Roman" w:cs="Times New Roman"/>
          <w:sz w:val="22"/>
          <w:szCs w:val="22"/>
          <w:lang w:eastAsia="en-US"/>
        </w:rPr>
        <w:t>Emitir documento comprobatório da avaliação realizada pelos fiscais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w:t>
      </w:r>
      <w:hyperlink r:id="rId70" w:anchor="art21" w:history="1">
        <w:r w:rsidRPr="0089419A">
          <w:rPr>
            <w:rStyle w:val="Hyperlink"/>
            <w:rFonts w:ascii="Times New Roman" w:hAnsi="Times New Roman" w:cs="Times New Roman"/>
            <w:sz w:val="22"/>
            <w:szCs w:val="22"/>
            <w:lang w:eastAsia="en-US"/>
          </w:rPr>
          <w:t>art. 21, VIII, Decreto nº 11.246, de 2022</w:t>
        </w:r>
      </w:hyperlink>
      <w:r w:rsidRPr="0089419A">
        <w:rPr>
          <w:rFonts w:ascii="Times New Roman" w:hAnsi="Times New Roman" w:cs="Times New Roman"/>
          <w:sz w:val="22"/>
          <w:szCs w:val="22"/>
          <w:lang w:eastAsia="en-US"/>
        </w:rPr>
        <w:t>).</w:t>
      </w:r>
    </w:p>
    <w:p w:rsidR="00515FBD" w:rsidRPr="0089419A" w:rsidRDefault="00515FBD" w:rsidP="002B1860">
      <w:pPr>
        <w:pStyle w:val="Nivel3"/>
        <w:numPr>
          <w:ilvl w:val="2"/>
          <w:numId w:val="46"/>
        </w:numPr>
        <w:tabs>
          <w:tab w:val="left" w:pos="1276"/>
        </w:tabs>
        <w:spacing w:line="240" w:lineRule="auto"/>
        <w:ind w:left="0" w:firstLine="0"/>
        <w:rPr>
          <w:rFonts w:ascii="Times New Roman" w:hAnsi="Times New Roman" w:cs="Times New Roman"/>
          <w:bCs/>
          <w:sz w:val="22"/>
          <w:szCs w:val="22"/>
          <w:lang w:eastAsia="en-US"/>
        </w:rPr>
      </w:pPr>
      <w:r w:rsidRPr="0089419A">
        <w:rPr>
          <w:rFonts w:ascii="Times New Roman" w:hAnsi="Times New Roman" w:cs="Times New Roman"/>
          <w:sz w:val="22"/>
          <w:szCs w:val="22"/>
          <w:lang w:eastAsia="en-US"/>
        </w:rPr>
        <w:t>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rsidR="00515FBD" w:rsidRPr="0089419A" w:rsidRDefault="00515FBD" w:rsidP="002B1860">
      <w:pPr>
        <w:pStyle w:val="Nivel3"/>
        <w:numPr>
          <w:ilvl w:val="2"/>
          <w:numId w:val="46"/>
        </w:numPr>
        <w:tabs>
          <w:tab w:val="left" w:pos="1276"/>
        </w:tabs>
        <w:spacing w:line="240" w:lineRule="auto"/>
        <w:ind w:left="0" w:firstLine="0"/>
        <w:rPr>
          <w:rFonts w:ascii="Times New Roman" w:hAnsi="Times New Roman" w:cs="Times New Roman"/>
          <w:bCs/>
          <w:sz w:val="22"/>
          <w:szCs w:val="22"/>
          <w:lang w:eastAsia="en-US"/>
        </w:rPr>
      </w:pPr>
      <w:r w:rsidRPr="0089419A">
        <w:rPr>
          <w:rFonts w:ascii="Times New Roman" w:hAnsi="Times New Roman" w:cs="Times New Roman"/>
          <w:sz w:val="22"/>
          <w:szCs w:val="22"/>
          <w:lang w:eastAsia="en-US"/>
        </w:rPr>
        <w:t xml:space="preserve">Emitir Termo Circunstanciado para efeito de recebimento definitivo dos serviços prestados, com base nos relatórios e documentações apresentadas; </w:t>
      </w:r>
      <w:proofErr w:type="gramStart"/>
      <w:r w:rsidRPr="0089419A">
        <w:rPr>
          <w:rFonts w:ascii="Times New Roman" w:hAnsi="Times New Roman" w:cs="Times New Roman"/>
          <w:sz w:val="22"/>
          <w:szCs w:val="22"/>
          <w:lang w:eastAsia="en-US"/>
        </w:rPr>
        <w:t>e</w:t>
      </w:r>
      <w:proofErr w:type="gramEnd"/>
    </w:p>
    <w:p w:rsidR="00515FBD" w:rsidRPr="0089419A" w:rsidRDefault="00515FBD" w:rsidP="002B1860">
      <w:pPr>
        <w:pStyle w:val="Nivel3"/>
        <w:numPr>
          <w:ilvl w:val="2"/>
          <w:numId w:val="46"/>
        </w:numPr>
        <w:tabs>
          <w:tab w:val="left" w:pos="1276"/>
        </w:tabs>
        <w:spacing w:line="240" w:lineRule="auto"/>
        <w:ind w:left="0" w:firstLine="0"/>
        <w:rPr>
          <w:rFonts w:ascii="Times New Roman" w:hAnsi="Times New Roman" w:cs="Times New Roman"/>
          <w:bCs/>
          <w:sz w:val="22"/>
          <w:szCs w:val="22"/>
          <w:lang w:eastAsia="en-US"/>
        </w:rPr>
      </w:pPr>
      <w:r w:rsidRPr="0089419A">
        <w:rPr>
          <w:rFonts w:ascii="Times New Roman" w:hAnsi="Times New Roman" w:cs="Times New Roman"/>
          <w:sz w:val="22"/>
          <w:szCs w:val="22"/>
          <w:lang w:eastAsia="en-US"/>
        </w:rPr>
        <w:lastRenderedPageBreak/>
        <w:t>Comunicar a empresa para que emita a Nota Fiscal ou Fatura, com o valor exato dimensionado pela fiscalização.</w:t>
      </w:r>
    </w:p>
    <w:p w:rsidR="00515FBD" w:rsidRPr="0089419A" w:rsidRDefault="00515FBD" w:rsidP="002B1860">
      <w:pPr>
        <w:pStyle w:val="Nivel3"/>
        <w:numPr>
          <w:ilvl w:val="2"/>
          <w:numId w:val="46"/>
        </w:numPr>
        <w:tabs>
          <w:tab w:val="left" w:pos="1134"/>
          <w:tab w:val="left" w:pos="1276"/>
        </w:tabs>
        <w:spacing w:line="240" w:lineRule="auto"/>
        <w:ind w:left="0" w:firstLine="0"/>
        <w:rPr>
          <w:rFonts w:ascii="Times New Roman" w:hAnsi="Times New Roman" w:cs="Times New Roman"/>
          <w:bCs/>
          <w:sz w:val="22"/>
          <w:szCs w:val="22"/>
          <w:lang w:eastAsia="en-US"/>
        </w:rPr>
      </w:pPr>
      <w:r w:rsidRPr="0089419A">
        <w:rPr>
          <w:rFonts w:ascii="Times New Roman" w:hAnsi="Times New Roman" w:cs="Times New Roman"/>
          <w:sz w:val="22"/>
          <w:szCs w:val="22"/>
          <w:lang w:eastAsia="en-US"/>
        </w:rPr>
        <w:t>Enviar a documentação pertinente para a formalização dos procedimentos de liquidação e pagamento, no valor dimensionado pela fiscalização e gestão.</w:t>
      </w:r>
    </w:p>
    <w:p w:rsidR="00515FBD" w:rsidRPr="0089419A" w:rsidRDefault="00515FBD" w:rsidP="002B1860">
      <w:pPr>
        <w:pStyle w:val="Nivel2"/>
        <w:numPr>
          <w:ilvl w:val="1"/>
          <w:numId w:val="46"/>
        </w:numPr>
        <w:tabs>
          <w:tab w:val="left" w:pos="1134"/>
        </w:tabs>
        <w:spacing w:line="240" w:lineRule="auto"/>
        <w:ind w:left="0" w:firstLine="0"/>
        <w:rPr>
          <w:rFonts w:ascii="Times New Roman" w:hAnsi="Times New Roman" w:cs="Times New Roman"/>
          <w:sz w:val="22"/>
          <w:szCs w:val="22"/>
          <w:lang w:eastAsia="en-US"/>
        </w:rPr>
      </w:pPr>
      <w:r w:rsidRPr="0089419A">
        <w:rPr>
          <w:rFonts w:ascii="Times New Roman" w:hAnsi="Times New Roman" w:cs="Times New Roman"/>
          <w:sz w:val="22"/>
          <w:szCs w:val="22"/>
          <w:lang w:eastAsia="en-US"/>
        </w:rPr>
        <w:t xml:space="preserve">No caso de controvérsia sobre a execução do objeto, quanto à dimensão, qualidade e quantidade, deverá ser observado o teor do </w:t>
      </w:r>
      <w:hyperlink r:id="rId71" w:anchor="art143" w:history="1">
        <w:r w:rsidRPr="0089419A">
          <w:rPr>
            <w:rStyle w:val="Hyperlink"/>
            <w:rFonts w:ascii="Times New Roman" w:hAnsi="Times New Roman" w:cs="Times New Roman"/>
            <w:sz w:val="22"/>
            <w:szCs w:val="22"/>
            <w:lang w:eastAsia="en-US"/>
          </w:rPr>
          <w:t>art. 143 da Lei nº 14.133, de 2021</w:t>
        </w:r>
      </w:hyperlink>
      <w:r w:rsidRPr="0089419A">
        <w:rPr>
          <w:rFonts w:ascii="Times New Roman" w:hAnsi="Times New Roman" w:cs="Times New Roman"/>
          <w:sz w:val="22"/>
          <w:szCs w:val="22"/>
          <w:lang w:eastAsia="en-US"/>
        </w:rPr>
        <w:t>, comunicando-se à empresa para emissão de Nota Fiscal no que pertine à parcela incontroversa da execução do objeto, para efeito de liquidação e pagamento.</w:t>
      </w:r>
    </w:p>
    <w:p w:rsidR="00515FBD" w:rsidRPr="0089419A" w:rsidRDefault="00515FBD" w:rsidP="002B1860">
      <w:pPr>
        <w:pStyle w:val="Nivel2"/>
        <w:numPr>
          <w:ilvl w:val="1"/>
          <w:numId w:val="46"/>
        </w:numPr>
        <w:tabs>
          <w:tab w:val="left" w:pos="1134"/>
        </w:tabs>
        <w:spacing w:line="240" w:lineRule="auto"/>
        <w:ind w:left="0" w:firstLine="0"/>
        <w:rPr>
          <w:rFonts w:ascii="Times New Roman" w:hAnsi="Times New Roman" w:cs="Times New Roman"/>
          <w:sz w:val="22"/>
          <w:szCs w:val="22"/>
          <w:lang w:eastAsia="en-US"/>
        </w:rPr>
      </w:pPr>
      <w:r w:rsidRPr="0089419A">
        <w:rPr>
          <w:rFonts w:ascii="Times New Roman" w:hAnsi="Times New Roman" w:cs="Times New Roman"/>
          <w:sz w:val="22"/>
          <w:szCs w:val="22"/>
          <w:lang w:eastAsia="en-US"/>
        </w:rPr>
        <w:t>Nenhum prazo de recebimento ocorrerá enquanto pendente a solução, pelo contratado, de inconsistências verificadas na execução do objeto ou no instrumento de cobrança.</w:t>
      </w:r>
    </w:p>
    <w:p w:rsidR="00515FBD" w:rsidRPr="0089419A" w:rsidRDefault="00515FBD" w:rsidP="002B1860">
      <w:pPr>
        <w:pStyle w:val="Nivel2"/>
        <w:numPr>
          <w:ilvl w:val="1"/>
          <w:numId w:val="46"/>
        </w:numPr>
        <w:tabs>
          <w:tab w:val="left" w:pos="1134"/>
        </w:tabs>
        <w:spacing w:line="240" w:lineRule="auto"/>
        <w:ind w:left="0" w:firstLine="0"/>
        <w:rPr>
          <w:rFonts w:ascii="Times New Roman" w:hAnsi="Times New Roman" w:cs="Times New Roman"/>
          <w:sz w:val="22"/>
          <w:szCs w:val="22"/>
          <w:lang w:eastAsia="en-US"/>
        </w:rPr>
      </w:pPr>
      <w:r w:rsidRPr="0089419A">
        <w:rPr>
          <w:rFonts w:ascii="Times New Roman" w:hAnsi="Times New Roman" w:cs="Times New Roman"/>
          <w:color w:val="auto"/>
          <w:sz w:val="22"/>
          <w:szCs w:val="22"/>
          <w:lang w:eastAsia="en-US"/>
        </w:rPr>
        <w:t>O recebimento provisório ou definitivo não excluirá a responsabilidade civil pela solidez e pela segurança do serviço nem a responsabilidade ético-profissional pela perfeita execução do contrato.</w:t>
      </w:r>
    </w:p>
    <w:p w:rsidR="00515FBD" w:rsidRPr="0089419A" w:rsidRDefault="00515FBD" w:rsidP="00515FBD">
      <w:pPr>
        <w:pStyle w:val="Nvel1-SemNum"/>
        <w:spacing w:before="120" w:after="120"/>
        <w:ind w:left="0"/>
        <w:rPr>
          <w:rFonts w:ascii="Times New Roman" w:hAnsi="Times New Roman" w:cs="Times New Roman"/>
          <w:color w:val="auto"/>
          <w:sz w:val="22"/>
          <w:szCs w:val="22"/>
        </w:rPr>
      </w:pPr>
      <w:r w:rsidRPr="0089419A">
        <w:rPr>
          <w:rFonts w:ascii="Times New Roman" w:hAnsi="Times New Roman" w:cs="Times New Roman"/>
          <w:color w:val="auto"/>
          <w:sz w:val="22"/>
          <w:szCs w:val="22"/>
        </w:rPr>
        <w:t>Liquidação</w:t>
      </w:r>
    </w:p>
    <w:p w:rsidR="00515FBD" w:rsidRPr="0089419A" w:rsidRDefault="00515FBD" w:rsidP="002B1860">
      <w:pPr>
        <w:pStyle w:val="Nivel2"/>
        <w:numPr>
          <w:ilvl w:val="1"/>
          <w:numId w:val="46"/>
        </w:numPr>
        <w:tabs>
          <w:tab w:val="left" w:pos="1276"/>
        </w:tabs>
        <w:spacing w:line="240" w:lineRule="auto"/>
        <w:ind w:left="0" w:firstLine="0"/>
        <w:rPr>
          <w:rFonts w:ascii="Times New Roman" w:hAnsi="Times New Roman" w:cs="Times New Roman"/>
          <w:sz w:val="22"/>
          <w:szCs w:val="22"/>
        </w:rPr>
      </w:pPr>
      <w:r w:rsidRPr="0089419A">
        <w:rPr>
          <w:rFonts w:ascii="Times New Roman" w:hAnsi="Times New Roman" w:cs="Times New Roman"/>
          <w:sz w:val="22"/>
          <w:szCs w:val="22"/>
        </w:rPr>
        <w:t>Recebida a Nota Fiscal ou documento de cobrança equivalente, correrá o prazo de dez dias úteis para fins de liquidação, na forma desta seção, prorrogáveis por igual período</w:t>
      </w:r>
      <w:r>
        <w:rPr>
          <w:rFonts w:ascii="Times New Roman" w:hAnsi="Times New Roman" w:cs="Times New Roman"/>
          <w:sz w:val="22"/>
          <w:szCs w:val="22"/>
        </w:rPr>
        <w:t>.</w:t>
      </w:r>
    </w:p>
    <w:p w:rsidR="00515FBD" w:rsidRPr="0089419A" w:rsidRDefault="00515FBD" w:rsidP="002B1860">
      <w:pPr>
        <w:pStyle w:val="Nivel3"/>
        <w:numPr>
          <w:ilvl w:val="2"/>
          <w:numId w:val="46"/>
        </w:numPr>
        <w:tabs>
          <w:tab w:val="left" w:pos="1276"/>
        </w:tabs>
        <w:spacing w:line="240" w:lineRule="auto"/>
        <w:ind w:left="0" w:firstLine="0"/>
        <w:rPr>
          <w:rFonts w:ascii="Times New Roman" w:hAnsi="Times New Roman" w:cs="Times New Roman"/>
          <w:sz w:val="22"/>
          <w:szCs w:val="22"/>
        </w:rPr>
      </w:pPr>
      <w:r w:rsidRPr="0089419A">
        <w:rPr>
          <w:rFonts w:ascii="Times New Roman" w:hAnsi="Times New Roman" w:cs="Times New Roman"/>
          <w:sz w:val="22"/>
          <w:szCs w:val="22"/>
        </w:rPr>
        <w:t xml:space="preserve">O prazo de que trata o item anterior será reduzido à metade, mantendo-se a possibilidade de prorrogação, nos casos de contratações decorrentes de despesas cujos valores não ultrapassem o limite de que trata o inciso II do </w:t>
      </w:r>
      <w:hyperlink r:id="rId72" w:anchor="art75" w:history="1">
        <w:r w:rsidRPr="0089419A">
          <w:rPr>
            <w:rStyle w:val="Hyperlink"/>
            <w:rFonts w:ascii="Times New Roman" w:hAnsi="Times New Roman" w:cs="Times New Roman"/>
            <w:sz w:val="22"/>
            <w:szCs w:val="22"/>
          </w:rPr>
          <w:t>art. 75 da Lei nº 14.133, de 2021</w:t>
        </w:r>
      </w:hyperlink>
      <w:r>
        <w:rPr>
          <w:rStyle w:val="Hyperlink"/>
          <w:rFonts w:ascii="Times New Roman" w:hAnsi="Times New Roman" w:cs="Times New Roman"/>
          <w:sz w:val="22"/>
          <w:szCs w:val="22"/>
        </w:rPr>
        <w:t>.</w:t>
      </w:r>
    </w:p>
    <w:p w:rsidR="00515FBD" w:rsidRPr="0089419A" w:rsidRDefault="00515FBD" w:rsidP="002B1860">
      <w:pPr>
        <w:pStyle w:val="Nivel2"/>
        <w:numPr>
          <w:ilvl w:val="1"/>
          <w:numId w:val="46"/>
        </w:numPr>
        <w:tabs>
          <w:tab w:val="left" w:pos="1276"/>
        </w:tabs>
        <w:spacing w:line="240" w:lineRule="auto"/>
        <w:ind w:left="0" w:firstLine="0"/>
        <w:rPr>
          <w:rFonts w:ascii="Times New Roman" w:hAnsi="Times New Roman" w:cs="Times New Roman"/>
          <w:sz w:val="22"/>
          <w:szCs w:val="22"/>
        </w:rPr>
      </w:pPr>
      <w:r w:rsidRPr="0089419A">
        <w:rPr>
          <w:rFonts w:ascii="Times New Roman" w:hAnsi="Times New Roman" w:cs="Times New Roman"/>
          <w:sz w:val="22"/>
          <w:szCs w:val="22"/>
        </w:rPr>
        <w:t>Para fins de liquidação, o setor competente deve verificar se a Nota Fiscal ou Fatura apresentada expressa os elementos necessários e essenciais do documento, tais como:</w:t>
      </w:r>
    </w:p>
    <w:p w:rsidR="00515FBD" w:rsidRPr="0089419A" w:rsidRDefault="00515FBD" w:rsidP="00515FBD">
      <w:pPr>
        <w:pStyle w:val="Nivel3"/>
        <w:spacing w:line="240" w:lineRule="auto"/>
        <w:ind w:left="0"/>
        <w:rPr>
          <w:rFonts w:ascii="Times New Roman" w:hAnsi="Times New Roman" w:cs="Times New Roman"/>
          <w:sz w:val="22"/>
          <w:szCs w:val="22"/>
        </w:rPr>
      </w:pPr>
      <w:proofErr w:type="gramStart"/>
      <w:r w:rsidRPr="0089419A">
        <w:rPr>
          <w:rFonts w:ascii="Times New Roman" w:hAnsi="Times New Roman" w:cs="Times New Roman"/>
          <w:sz w:val="22"/>
          <w:szCs w:val="22"/>
        </w:rPr>
        <w:t>a</w:t>
      </w:r>
      <w:proofErr w:type="gramEnd"/>
      <w:r w:rsidRPr="0089419A">
        <w:rPr>
          <w:rFonts w:ascii="Times New Roman" w:hAnsi="Times New Roman" w:cs="Times New Roman"/>
          <w:sz w:val="22"/>
          <w:szCs w:val="22"/>
        </w:rPr>
        <w:t>)</w:t>
      </w:r>
      <w:r w:rsidRPr="0089419A">
        <w:rPr>
          <w:rFonts w:ascii="Times New Roman" w:eastAsia="Times New Roman" w:hAnsi="Times New Roman" w:cs="Times New Roman"/>
          <w:sz w:val="22"/>
          <w:szCs w:val="22"/>
        </w:rPr>
        <w:tab/>
        <w:t>O</w:t>
      </w:r>
      <w:r w:rsidRPr="0089419A">
        <w:rPr>
          <w:rFonts w:ascii="Times New Roman" w:hAnsi="Times New Roman" w:cs="Times New Roman"/>
          <w:sz w:val="22"/>
          <w:szCs w:val="22"/>
        </w:rPr>
        <w:t xml:space="preserve"> prazo de validade;</w:t>
      </w:r>
    </w:p>
    <w:p w:rsidR="00515FBD" w:rsidRPr="0089419A" w:rsidRDefault="00515FBD" w:rsidP="00515FBD">
      <w:pPr>
        <w:pStyle w:val="Nivel3"/>
        <w:spacing w:line="240" w:lineRule="auto"/>
        <w:ind w:left="0"/>
        <w:rPr>
          <w:rFonts w:ascii="Times New Roman" w:hAnsi="Times New Roman" w:cs="Times New Roman"/>
          <w:sz w:val="22"/>
          <w:szCs w:val="22"/>
        </w:rPr>
      </w:pPr>
      <w:proofErr w:type="gramStart"/>
      <w:r w:rsidRPr="0089419A">
        <w:rPr>
          <w:rFonts w:ascii="Times New Roman" w:hAnsi="Times New Roman" w:cs="Times New Roman"/>
          <w:sz w:val="22"/>
          <w:szCs w:val="22"/>
        </w:rPr>
        <w:t>b)</w:t>
      </w:r>
      <w:proofErr w:type="gramEnd"/>
      <w:r w:rsidRPr="0089419A">
        <w:rPr>
          <w:rFonts w:ascii="Times New Roman" w:eastAsia="Times New Roman" w:hAnsi="Times New Roman" w:cs="Times New Roman"/>
          <w:sz w:val="22"/>
          <w:szCs w:val="22"/>
        </w:rPr>
        <w:tab/>
      </w:r>
      <w:r w:rsidRPr="0089419A">
        <w:rPr>
          <w:rFonts w:ascii="Times New Roman" w:hAnsi="Times New Roman" w:cs="Times New Roman"/>
          <w:sz w:val="22"/>
          <w:szCs w:val="22"/>
        </w:rPr>
        <w:t>A data da emissão;</w:t>
      </w:r>
    </w:p>
    <w:p w:rsidR="00515FBD" w:rsidRPr="0089419A" w:rsidRDefault="00515FBD" w:rsidP="00515FBD">
      <w:pPr>
        <w:pStyle w:val="Nivel3"/>
        <w:spacing w:line="240" w:lineRule="auto"/>
        <w:ind w:left="0"/>
        <w:rPr>
          <w:rFonts w:ascii="Times New Roman" w:hAnsi="Times New Roman" w:cs="Times New Roman"/>
          <w:sz w:val="22"/>
          <w:szCs w:val="22"/>
        </w:rPr>
      </w:pPr>
      <w:proofErr w:type="gramStart"/>
      <w:r w:rsidRPr="0089419A">
        <w:rPr>
          <w:rFonts w:ascii="Times New Roman" w:hAnsi="Times New Roman" w:cs="Times New Roman"/>
          <w:sz w:val="22"/>
          <w:szCs w:val="22"/>
        </w:rPr>
        <w:t>c)</w:t>
      </w:r>
      <w:proofErr w:type="gramEnd"/>
      <w:r w:rsidRPr="0089419A">
        <w:rPr>
          <w:rFonts w:ascii="Times New Roman" w:eastAsia="Times New Roman" w:hAnsi="Times New Roman" w:cs="Times New Roman"/>
          <w:sz w:val="22"/>
          <w:szCs w:val="22"/>
        </w:rPr>
        <w:tab/>
      </w:r>
      <w:r>
        <w:rPr>
          <w:rFonts w:ascii="Times New Roman" w:eastAsia="Times New Roman" w:hAnsi="Times New Roman" w:cs="Times New Roman"/>
          <w:sz w:val="22"/>
          <w:szCs w:val="22"/>
        </w:rPr>
        <w:t>O</w:t>
      </w:r>
      <w:r w:rsidRPr="0089419A">
        <w:rPr>
          <w:rFonts w:ascii="Times New Roman" w:hAnsi="Times New Roman" w:cs="Times New Roman"/>
          <w:sz w:val="22"/>
          <w:szCs w:val="22"/>
        </w:rPr>
        <w:t>s dados do contrato e do órgão contratante;</w:t>
      </w:r>
    </w:p>
    <w:p w:rsidR="00515FBD" w:rsidRPr="0089419A" w:rsidRDefault="00515FBD" w:rsidP="00515FBD">
      <w:pPr>
        <w:pStyle w:val="Nivel3"/>
        <w:spacing w:line="240" w:lineRule="auto"/>
        <w:ind w:left="0"/>
        <w:rPr>
          <w:rFonts w:ascii="Times New Roman" w:hAnsi="Times New Roman" w:cs="Times New Roman"/>
          <w:sz w:val="22"/>
          <w:szCs w:val="22"/>
        </w:rPr>
      </w:pPr>
      <w:proofErr w:type="gramStart"/>
      <w:r w:rsidRPr="0089419A">
        <w:rPr>
          <w:rFonts w:ascii="Times New Roman" w:hAnsi="Times New Roman" w:cs="Times New Roman"/>
          <w:sz w:val="22"/>
          <w:szCs w:val="22"/>
        </w:rPr>
        <w:t>d)</w:t>
      </w:r>
      <w:proofErr w:type="gramEnd"/>
      <w:r w:rsidRPr="0089419A">
        <w:rPr>
          <w:rFonts w:ascii="Times New Roman" w:eastAsia="Times New Roman" w:hAnsi="Times New Roman" w:cs="Times New Roman"/>
          <w:sz w:val="22"/>
          <w:szCs w:val="22"/>
        </w:rPr>
        <w:tab/>
      </w:r>
      <w:r>
        <w:rPr>
          <w:rFonts w:ascii="Times New Roman" w:hAnsi="Times New Roman" w:cs="Times New Roman"/>
          <w:sz w:val="22"/>
          <w:szCs w:val="22"/>
        </w:rPr>
        <w:t>O</w:t>
      </w:r>
      <w:r w:rsidRPr="0089419A">
        <w:rPr>
          <w:rFonts w:ascii="Times New Roman" w:hAnsi="Times New Roman" w:cs="Times New Roman"/>
          <w:sz w:val="22"/>
          <w:szCs w:val="22"/>
        </w:rPr>
        <w:t xml:space="preserve"> período respectivo de execução do contrato;</w:t>
      </w:r>
    </w:p>
    <w:p w:rsidR="00515FBD" w:rsidRPr="0089419A" w:rsidRDefault="00515FBD" w:rsidP="00515FBD">
      <w:pPr>
        <w:pStyle w:val="Nivel3"/>
        <w:spacing w:line="240" w:lineRule="auto"/>
        <w:ind w:left="0"/>
        <w:rPr>
          <w:rFonts w:ascii="Times New Roman" w:hAnsi="Times New Roman" w:cs="Times New Roman"/>
          <w:sz w:val="22"/>
          <w:szCs w:val="22"/>
        </w:rPr>
      </w:pPr>
      <w:proofErr w:type="gramStart"/>
      <w:r w:rsidRPr="0089419A">
        <w:rPr>
          <w:rFonts w:ascii="Times New Roman" w:hAnsi="Times New Roman" w:cs="Times New Roman"/>
          <w:sz w:val="22"/>
          <w:szCs w:val="22"/>
        </w:rPr>
        <w:t>e</w:t>
      </w:r>
      <w:proofErr w:type="gramEnd"/>
      <w:r w:rsidRPr="0089419A">
        <w:rPr>
          <w:rFonts w:ascii="Times New Roman" w:hAnsi="Times New Roman" w:cs="Times New Roman"/>
          <w:sz w:val="22"/>
          <w:szCs w:val="22"/>
        </w:rPr>
        <w:t>)</w:t>
      </w:r>
      <w:r w:rsidRPr="0089419A">
        <w:rPr>
          <w:rFonts w:ascii="Times New Roman" w:eastAsia="Times New Roman" w:hAnsi="Times New Roman" w:cs="Times New Roman"/>
          <w:sz w:val="22"/>
          <w:szCs w:val="22"/>
        </w:rPr>
        <w:tab/>
      </w:r>
      <w:r>
        <w:rPr>
          <w:rFonts w:ascii="Times New Roman" w:hAnsi="Times New Roman" w:cs="Times New Roman"/>
          <w:sz w:val="22"/>
          <w:szCs w:val="22"/>
        </w:rPr>
        <w:t>O</w:t>
      </w:r>
      <w:r w:rsidRPr="0089419A">
        <w:rPr>
          <w:rFonts w:ascii="Times New Roman" w:hAnsi="Times New Roman" w:cs="Times New Roman"/>
          <w:sz w:val="22"/>
          <w:szCs w:val="22"/>
        </w:rPr>
        <w:t xml:space="preserve"> valor a pagar; e</w:t>
      </w:r>
    </w:p>
    <w:p w:rsidR="00515FBD" w:rsidRPr="001D0B0E" w:rsidRDefault="00515FBD" w:rsidP="00515FBD">
      <w:pPr>
        <w:pStyle w:val="Nivel3"/>
        <w:spacing w:line="240" w:lineRule="auto"/>
        <w:ind w:left="0"/>
        <w:rPr>
          <w:rFonts w:ascii="Times New Roman" w:hAnsi="Times New Roman" w:cs="Times New Roman"/>
          <w:sz w:val="22"/>
          <w:szCs w:val="22"/>
        </w:rPr>
      </w:pPr>
      <w:proofErr w:type="gramStart"/>
      <w:r w:rsidRPr="001D0B0E">
        <w:rPr>
          <w:rFonts w:ascii="Times New Roman" w:hAnsi="Times New Roman" w:cs="Times New Roman"/>
          <w:sz w:val="22"/>
          <w:szCs w:val="22"/>
        </w:rPr>
        <w:t>f)</w:t>
      </w:r>
      <w:proofErr w:type="gramEnd"/>
      <w:r w:rsidRPr="001D0B0E">
        <w:rPr>
          <w:rFonts w:ascii="Times New Roman" w:hAnsi="Times New Roman" w:cs="Times New Roman"/>
          <w:sz w:val="22"/>
          <w:szCs w:val="22"/>
        </w:rPr>
        <w:tab/>
        <w:t>Eventual destaque do valor de retenções tributárias cabíveis.</w:t>
      </w:r>
    </w:p>
    <w:p w:rsidR="00515FBD" w:rsidRPr="001D0B0E" w:rsidRDefault="00515FBD" w:rsidP="002B1860">
      <w:pPr>
        <w:pStyle w:val="Nivel2"/>
        <w:numPr>
          <w:ilvl w:val="1"/>
          <w:numId w:val="46"/>
        </w:numPr>
        <w:tabs>
          <w:tab w:val="left" w:pos="1134"/>
        </w:tabs>
        <w:spacing w:line="240" w:lineRule="auto"/>
        <w:ind w:left="0" w:firstLine="0"/>
        <w:rPr>
          <w:rFonts w:ascii="Times New Roman" w:hAnsi="Times New Roman" w:cs="Times New Roman"/>
          <w:sz w:val="22"/>
          <w:szCs w:val="22"/>
        </w:rPr>
      </w:pPr>
      <w:r w:rsidRPr="001D0B0E">
        <w:rPr>
          <w:rFonts w:ascii="Times New Roman" w:hAnsi="Times New Roman" w:cs="Times New Roman"/>
          <w:sz w:val="22"/>
          <w:szCs w:val="22"/>
        </w:rPr>
        <w:t>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rsidR="00515FBD" w:rsidRPr="001D0B0E" w:rsidRDefault="00515FBD" w:rsidP="002B1860">
      <w:pPr>
        <w:pStyle w:val="Nivel2"/>
        <w:numPr>
          <w:ilvl w:val="1"/>
          <w:numId w:val="46"/>
        </w:numPr>
        <w:tabs>
          <w:tab w:val="left" w:pos="1134"/>
        </w:tabs>
        <w:spacing w:line="240" w:lineRule="auto"/>
        <w:ind w:left="0" w:firstLine="0"/>
        <w:rPr>
          <w:rFonts w:ascii="Times New Roman" w:hAnsi="Times New Roman" w:cs="Times New Roman"/>
          <w:sz w:val="22"/>
          <w:szCs w:val="22"/>
        </w:rPr>
      </w:pPr>
      <w:r w:rsidRPr="001D0B0E">
        <w:rPr>
          <w:rFonts w:ascii="Times New Roman" w:hAnsi="Times New Roman" w:cs="Times New Roman"/>
          <w:sz w:val="22"/>
          <w:szCs w:val="22"/>
        </w:rPr>
        <w:t xml:space="preserve">A Nota Fiscal ou Fatura deverá ser obrigatoriamente acompanhada da comprovação da regularidade fiscal, mediante consulta aos sítios eletrônicos oficiais ou à documentação mencionada no </w:t>
      </w:r>
      <w:hyperlink r:id="rId73" w:anchor="art68" w:history="1">
        <w:r w:rsidRPr="001D0B0E">
          <w:rPr>
            <w:rStyle w:val="Hyperlink"/>
            <w:rFonts w:ascii="Times New Roman" w:hAnsi="Times New Roman" w:cs="Times New Roman"/>
            <w:sz w:val="22"/>
            <w:szCs w:val="22"/>
          </w:rPr>
          <w:t>art. 68 da Lei nº 14.133/2021</w:t>
        </w:r>
      </w:hyperlink>
      <w:r w:rsidRPr="001D0B0E">
        <w:rPr>
          <w:rFonts w:ascii="Times New Roman" w:hAnsi="Times New Roman" w:cs="Times New Roman"/>
          <w:sz w:val="22"/>
          <w:szCs w:val="22"/>
        </w:rPr>
        <w:t>.</w:t>
      </w:r>
    </w:p>
    <w:p w:rsidR="00515FBD" w:rsidRPr="001D0B0E" w:rsidRDefault="00515FBD" w:rsidP="002B1860">
      <w:pPr>
        <w:pStyle w:val="Nivel2"/>
        <w:numPr>
          <w:ilvl w:val="1"/>
          <w:numId w:val="46"/>
        </w:numPr>
        <w:tabs>
          <w:tab w:val="left" w:pos="709"/>
        </w:tabs>
        <w:spacing w:line="240" w:lineRule="auto"/>
        <w:ind w:left="0" w:firstLine="0"/>
        <w:rPr>
          <w:rFonts w:ascii="Times New Roman" w:hAnsi="Times New Roman" w:cs="Times New Roman"/>
          <w:sz w:val="22"/>
          <w:szCs w:val="22"/>
        </w:rPr>
      </w:pPr>
      <w:r w:rsidRPr="001D0B0E">
        <w:rPr>
          <w:rFonts w:ascii="Times New Roman" w:hAnsi="Times New Roman" w:cs="Times New Roman"/>
          <w:sz w:val="22"/>
          <w:szCs w:val="22"/>
        </w:rPr>
        <w:t>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rsidR="00515FBD" w:rsidRPr="001D0B0E" w:rsidRDefault="00515FBD" w:rsidP="002B1860">
      <w:pPr>
        <w:pStyle w:val="Nivel2"/>
        <w:numPr>
          <w:ilvl w:val="1"/>
          <w:numId w:val="46"/>
        </w:numPr>
        <w:tabs>
          <w:tab w:val="left" w:pos="709"/>
        </w:tabs>
        <w:spacing w:line="240" w:lineRule="auto"/>
        <w:ind w:left="0" w:firstLine="0"/>
        <w:rPr>
          <w:rFonts w:ascii="Times New Roman" w:hAnsi="Times New Roman" w:cs="Times New Roman"/>
          <w:sz w:val="22"/>
          <w:szCs w:val="22"/>
        </w:rPr>
      </w:pPr>
      <w:r w:rsidRPr="001D0B0E">
        <w:rPr>
          <w:rFonts w:ascii="Times New Roman" w:hAnsi="Times New Roman" w:cs="Times New Roman"/>
          <w:sz w:val="22"/>
          <w:szCs w:val="22"/>
        </w:rPr>
        <w:t xml:space="preserve">Constatando-se a situação de irregularidade do contratado, será providenciada sua notificação, por escrito, para que, no prazo de </w:t>
      </w:r>
      <w:r>
        <w:rPr>
          <w:rFonts w:ascii="Times New Roman" w:hAnsi="Times New Roman" w:cs="Times New Roman"/>
          <w:sz w:val="22"/>
          <w:szCs w:val="22"/>
        </w:rPr>
        <w:t>10</w:t>
      </w:r>
      <w:r w:rsidRPr="001D0B0E">
        <w:rPr>
          <w:rFonts w:ascii="Times New Roman" w:hAnsi="Times New Roman" w:cs="Times New Roman"/>
          <w:sz w:val="22"/>
          <w:szCs w:val="22"/>
        </w:rPr>
        <w:t xml:space="preserve"> (</w:t>
      </w:r>
      <w:r>
        <w:rPr>
          <w:rFonts w:ascii="Times New Roman" w:hAnsi="Times New Roman" w:cs="Times New Roman"/>
          <w:sz w:val="22"/>
          <w:szCs w:val="22"/>
        </w:rPr>
        <w:t>dez</w:t>
      </w:r>
      <w:r w:rsidRPr="001D0B0E">
        <w:rPr>
          <w:rFonts w:ascii="Times New Roman" w:hAnsi="Times New Roman" w:cs="Times New Roman"/>
          <w:sz w:val="22"/>
          <w:szCs w:val="22"/>
        </w:rPr>
        <w:t>) dias úteis, regularize sua situação ou, no mesmo prazo, apresente sua defesa. O prazo poderá ser prorrogado uma vez, por igual período, a critério do contratante.</w:t>
      </w:r>
    </w:p>
    <w:p w:rsidR="00515FBD" w:rsidRPr="001D0B0E" w:rsidRDefault="00515FBD" w:rsidP="002B1860">
      <w:pPr>
        <w:pStyle w:val="Nivel2"/>
        <w:numPr>
          <w:ilvl w:val="1"/>
          <w:numId w:val="46"/>
        </w:numPr>
        <w:tabs>
          <w:tab w:val="left" w:pos="709"/>
        </w:tabs>
        <w:spacing w:line="240" w:lineRule="auto"/>
        <w:ind w:left="0" w:firstLine="0"/>
        <w:rPr>
          <w:rFonts w:ascii="Times New Roman" w:hAnsi="Times New Roman" w:cs="Times New Roman"/>
          <w:sz w:val="22"/>
          <w:szCs w:val="22"/>
        </w:rPr>
      </w:pPr>
      <w:r w:rsidRPr="001D0B0E">
        <w:rPr>
          <w:rFonts w:ascii="Times New Roman" w:hAnsi="Times New Roman" w:cs="Times New Roman"/>
          <w:sz w:val="22"/>
          <w:szCs w:val="22"/>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rsidR="00515FBD" w:rsidRPr="001D0B0E" w:rsidRDefault="00515FBD" w:rsidP="002B1860">
      <w:pPr>
        <w:pStyle w:val="Nivel2"/>
        <w:numPr>
          <w:ilvl w:val="1"/>
          <w:numId w:val="46"/>
        </w:numPr>
        <w:tabs>
          <w:tab w:val="left" w:pos="709"/>
        </w:tabs>
        <w:spacing w:line="240" w:lineRule="auto"/>
        <w:ind w:left="0" w:firstLine="0"/>
        <w:rPr>
          <w:rFonts w:ascii="Times New Roman" w:hAnsi="Times New Roman" w:cs="Times New Roman"/>
          <w:sz w:val="22"/>
          <w:szCs w:val="22"/>
        </w:rPr>
      </w:pPr>
      <w:r w:rsidRPr="001D0B0E">
        <w:rPr>
          <w:rFonts w:ascii="Times New Roman" w:hAnsi="Times New Roman" w:cs="Times New Roman"/>
          <w:sz w:val="22"/>
          <w:szCs w:val="22"/>
        </w:rPr>
        <w:lastRenderedPageBreak/>
        <w:t>Persistindo a irregularidade, o contratante deverá adotar as medidas necessárias à rescisão contratual nos autos do processo administrativo correspondente, assegurada ao contratado a ampla defesa.</w:t>
      </w:r>
    </w:p>
    <w:p w:rsidR="00515FBD" w:rsidRPr="00684EFD" w:rsidRDefault="00515FBD" w:rsidP="002B1860">
      <w:pPr>
        <w:pStyle w:val="Nivel2"/>
        <w:numPr>
          <w:ilvl w:val="1"/>
          <w:numId w:val="46"/>
        </w:numPr>
        <w:tabs>
          <w:tab w:val="left" w:pos="709"/>
        </w:tabs>
        <w:spacing w:line="240" w:lineRule="auto"/>
        <w:ind w:left="0" w:firstLine="0"/>
        <w:rPr>
          <w:rFonts w:ascii="Times New Roman" w:hAnsi="Times New Roman" w:cs="Times New Roman"/>
          <w:sz w:val="22"/>
          <w:szCs w:val="22"/>
        </w:rPr>
      </w:pPr>
      <w:r w:rsidRPr="001D0B0E">
        <w:rPr>
          <w:rFonts w:ascii="Times New Roman" w:hAnsi="Times New Roman" w:cs="Times New Roman"/>
          <w:sz w:val="22"/>
          <w:szCs w:val="22"/>
        </w:rPr>
        <w:t xml:space="preserve">Havendo a efetiva execução do objeto, os pagamentos serão realizados normalmente, até que se decida </w:t>
      </w:r>
      <w:r w:rsidRPr="00684EFD">
        <w:rPr>
          <w:rFonts w:ascii="Times New Roman" w:hAnsi="Times New Roman" w:cs="Times New Roman"/>
          <w:sz w:val="22"/>
          <w:szCs w:val="22"/>
        </w:rPr>
        <w:t>pela rescisão do contrato, caso o contratado não regularize sua situação</w:t>
      </w:r>
      <w:r>
        <w:rPr>
          <w:rFonts w:ascii="Times New Roman" w:hAnsi="Times New Roman" w:cs="Times New Roman"/>
          <w:sz w:val="22"/>
          <w:szCs w:val="22"/>
        </w:rPr>
        <w:t>.</w:t>
      </w:r>
    </w:p>
    <w:p w:rsidR="00515FBD" w:rsidRPr="00242A19" w:rsidRDefault="00515FBD" w:rsidP="00515FBD">
      <w:pPr>
        <w:pStyle w:val="Nvel1-SemNum"/>
        <w:spacing w:before="120" w:after="120"/>
        <w:ind w:left="0"/>
        <w:rPr>
          <w:rFonts w:ascii="Times New Roman" w:hAnsi="Times New Roman" w:cs="Times New Roman"/>
          <w:color w:val="auto"/>
          <w:sz w:val="22"/>
          <w:szCs w:val="22"/>
        </w:rPr>
      </w:pPr>
      <w:r w:rsidRPr="00242A19">
        <w:rPr>
          <w:rFonts w:ascii="Times New Roman" w:hAnsi="Times New Roman" w:cs="Times New Roman"/>
          <w:color w:val="auto"/>
          <w:sz w:val="22"/>
          <w:szCs w:val="22"/>
        </w:rPr>
        <w:t>Prazo de pagamento</w:t>
      </w:r>
    </w:p>
    <w:p w:rsidR="00515FBD" w:rsidRPr="00242A19" w:rsidRDefault="00515FBD" w:rsidP="002B1860">
      <w:pPr>
        <w:pStyle w:val="Nivel2"/>
        <w:numPr>
          <w:ilvl w:val="1"/>
          <w:numId w:val="46"/>
        </w:numPr>
        <w:spacing w:line="240" w:lineRule="auto"/>
        <w:ind w:left="0" w:firstLine="0"/>
        <w:rPr>
          <w:rFonts w:ascii="Times New Roman" w:hAnsi="Times New Roman" w:cs="Times New Roman"/>
          <w:sz w:val="22"/>
          <w:szCs w:val="22"/>
        </w:rPr>
      </w:pPr>
      <w:r w:rsidRPr="00242A19">
        <w:rPr>
          <w:rFonts w:ascii="Times New Roman" w:hAnsi="Times New Roman" w:cs="Times New Roman"/>
          <w:sz w:val="22"/>
          <w:szCs w:val="22"/>
        </w:rPr>
        <w:t xml:space="preserve"> O prazo de 05 (cinco) dias </w:t>
      </w:r>
      <w:r>
        <w:rPr>
          <w:rFonts w:ascii="Times New Roman" w:hAnsi="Times New Roman" w:cs="Times New Roman"/>
          <w:sz w:val="22"/>
          <w:szCs w:val="22"/>
        </w:rPr>
        <w:t>úteis</w:t>
      </w:r>
      <w:r w:rsidRPr="00242A19">
        <w:rPr>
          <w:rFonts w:ascii="Times New Roman" w:hAnsi="Times New Roman" w:cs="Times New Roman"/>
          <w:sz w:val="22"/>
          <w:szCs w:val="22"/>
        </w:rPr>
        <w:t xml:space="preserve">, contados da data do recebimento definitivo dos serviços, para realizar o pagamento, nos casos de serviços recebidos cujo valor não ultrapasse </w:t>
      </w:r>
      <w:r>
        <w:rPr>
          <w:rFonts w:ascii="Times New Roman" w:hAnsi="Times New Roman" w:cs="Times New Roman"/>
          <w:sz w:val="22"/>
          <w:szCs w:val="22"/>
        </w:rPr>
        <w:t>o limite do art. 75, II, da Lei Federal nº 14.133/2021</w:t>
      </w:r>
      <w:r w:rsidRPr="00242A19">
        <w:rPr>
          <w:rFonts w:ascii="Times New Roman" w:hAnsi="Times New Roman" w:cs="Times New Roman"/>
          <w:sz w:val="22"/>
          <w:szCs w:val="22"/>
        </w:rPr>
        <w:t xml:space="preserve">, </w:t>
      </w:r>
      <w:r>
        <w:rPr>
          <w:rFonts w:ascii="Times New Roman" w:hAnsi="Times New Roman" w:cs="Times New Roman"/>
          <w:sz w:val="22"/>
          <w:szCs w:val="22"/>
        </w:rPr>
        <w:t xml:space="preserve">em consonância com Art. 4º do Decreto Municipal nº 4.441/2023, </w:t>
      </w:r>
      <w:r w:rsidRPr="00242A19">
        <w:rPr>
          <w:rFonts w:ascii="Times New Roman" w:hAnsi="Times New Roman" w:cs="Times New Roman"/>
          <w:sz w:val="22"/>
          <w:szCs w:val="22"/>
        </w:rPr>
        <w:t>vedando-se o parcelamento de faturamento, solicitações de cobrança, ordens de pagamento que caracterizem inobservância da ordem cronológica estabelecidas no dispositivo citado.</w:t>
      </w:r>
    </w:p>
    <w:p w:rsidR="00515FBD" w:rsidRPr="00242A19" w:rsidRDefault="00515FBD" w:rsidP="002B1860">
      <w:pPr>
        <w:pStyle w:val="Nivel2"/>
        <w:numPr>
          <w:ilvl w:val="1"/>
          <w:numId w:val="46"/>
        </w:numPr>
        <w:spacing w:line="240" w:lineRule="auto"/>
        <w:ind w:left="0" w:firstLine="0"/>
        <w:rPr>
          <w:rFonts w:ascii="Times New Roman" w:hAnsi="Times New Roman" w:cs="Times New Roman"/>
          <w:sz w:val="22"/>
          <w:szCs w:val="22"/>
        </w:rPr>
      </w:pPr>
      <w:r w:rsidRPr="00242A19">
        <w:rPr>
          <w:rFonts w:ascii="Times New Roman" w:hAnsi="Times New Roman" w:cs="Times New Roman"/>
          <w:sz w:val="22"/>
          <w:szCs w:val="22"/>
        </w:rPr>
        <w:t>O prazo de 30 (trinta) dias corridos, contados da data do recebimento definitivo dos serviços, para realizar o pagamento, nas demais hipóteses.</w:t>
      </w:r>
    </w:p>
    <w:p w:rsidR="00515FBD" w:rsidRPr="00400A7A" w:rsidRDefault="00515FBD" w:rsidP="00515FBD">
      <w:pPr>
        <w:spacing w:before="120" w:after="120"/>
      </w:pPr>
    </w:p>
    <w:p w:rsidR="00515FBD" w:rsidRPr="001D0B0E" w:rsidRDefault="00515FBD" w:rsidP="002B1860">
      <w:pPr>
        <w:pStyle w:val="Nivel2"/>
        <w:numPr>
          <w:ilvl w:val="1"/>
          <w:numId w:val="46"/>
        </w:numPr>
        <w:tabs>
          <w:tab w:val="left" w:pos="709"/>
          <w:tab w:val="left" w:pos="1134"/>
        </w:tabs>
        <w:spacing w:line="240" w:lineRule="auto"/>
        <w:ind w:left="0" w:firstLine="0"/>
        <w:rPr>
          <w:rFonts w:ascii="Times New Roman" w:hAnsi="Times New Roman" w:cs="Times New Roman"/>
          <w:color w:val="auto"/>
          <w:sz w:val="22"/>
          <w:szCs w:val="22"/>
        </w:rPr>
      </w:pPr>
      <w:r w:rsidRPr="001D0B0E">
        <w:rPr>
          <w:rFonts w:ascii="Times New Roman" w:hAnsi="Times New Roman" w:cs="Times New Roman"/>
          <w:color w:val="auto"/>
          <w:sz w:val="22"/>
          <w:szCs w:val="22"/>
        </w:rPr>
        <w:t xml:space="preserve">No caso de atraso pelo Contratante, os valores devidos ao contratado serão atualizados monetariamente entre o termo final do prazo de pagamento até a data de sua efetiva realização, mediante aplicação do índice </w:t>
      </w:r>
      <w:r w:rsidRPr="001D0B0E">
        <w:rPr>
          <w:rFonts w:ascii="Times New Roman" w:hAnsi="Times New Roman" w:cs="Times New Roman"/>
          <w:iCs/>
          <w:color w:val="auto"/>
          <w:sz w:val="22"/>
          <w:szCs w:val="22"/>
        </w:rPr>
        <w:t xml:space="preserve">IPC-A </w:t>
      </w:r>
      <w:r w:rsidRPr="001D0B0E">
        <w:rPr>
          <w:rFonts w:ascii="Times New Roman" w:hAnsi="Times New Roman" w:cs="Times New Roman"/>
          <w:color w:val="auto"/>
          <w:sz w:val="22"/>
          <w:szCs w:val="22"/>
        </w:rPr>
        <w:t>de correção monetária.</w:t>
      </w:r>
    </w:p>
    <w:p w:rsidR="00515FBD" w:rsidRPr="001D0B0E" w:rsidRDefault="00515FBD" w:rsidP="00515FBD">
      <w:pPr>
        <w:pStyle w:val="Nvel1-SemNum"/>
        <w:spacing w:before="120" w:after="120"/>
        <w:ind w:left="0"/>
        <w:rPr>
          <w:rFonts w:ascii="Times New Roman" w:hAnsi="Times New Roman" w:cs="Times New Roman"/>
          <w:color w:val="auto"/>
          <w:sz w:val="22"/>
          <w:szCs w:val="22"/>
        </w:rPr>
      </w:pPr>
      <w:r w:rsidRPr="001D0B0E">
        <w:rPr>
          <w:rFonts w:ascii="Times New Roman" w:hAnsi="Times New Roman" w:cs="Times New Roman"/>
          <w:color w:val="auto"/>
          <w:sz w:val="22"/>
          <w:szCs w:val="22"/>
        </w:rPr>
        <w:t>Forma de pagamento</w:t>
      </w:r>
    </w:p>
    <w:p w:rsidR="00515FBD" w:rsidRPr="001D0B0E" w:rsidRDefault="00515FBD" w:rsidP="002B1860">
      <w:pPr>
        <w:pStyle w:val="Nvel2-Red"/>
        <w:numPr>
          <w:ilvl w:val="1"/>
          <w:numId w:val="46"/>
        </w:numPr>
        <w:tabs>
          <w:tab w:val="left" w:pos="709"/>
          <w:tab w:val="left" w:pos="1276"/>
        </w:tabs>
        <w:spacing w:line="240" w:lineRule="auto"/>
        <w:ind w:left="0" w:firstLine="0"/>
        <w:rPr>
          <w:rFonts w:ascii="Times New Roman" w:hAnsi="Times New Roman" w:cs="Times New Roman"/>
          <w:i w:val="0"/>
          <w:iCs w:val="0"/>
          <w:color w:val="000000" w:themeColor="text1"/>
          <w:sz w:val="22"/>
          <w:szCs w:val="22"/>
        </w:rPr>
      </w:pPr>
      <w:r w:rsidRPr="001D0B0E">
        <w:rPr>
          <w:rFonts w:ascii="Times New Roman" w:hAnsi="Times New Roman" w:cs="Times New Roman"/>
          <w:i w:val="0"/>
          <w:iCs w:val="0"/>
          <w:color w:val="000000" w:themeColor="text1"/>
          <w:sz w:val="22"/>
          <w:szCs w:val="22"/>
        </w:rPr>
        <w:t xml:space="preserve">O pagamento será realizado através de ordem bancária, para crédito em banco, agência e conta </w:t>
      </w:r>
      <w:proofErr w:type="gramStart"/>
      <w:r w:rsidRPr="001D0B0E">
        <w:rPr>
          <w:rFonts w:ascii="Times New Roman" w:hAnsi="Times New Roman" w:cs="Times New Roman"/>
          <w:i w:val="0"/>
          <w:iCs w:val="0"/>
          <w:color w:val="000000" w:themeColor="text1"/>
          <w:sz w:val="22"/>
          <w:szCs w:val="22"/>
        </w:rPr>
        <w:t>corrente indicados pelo contratado</w:t>
      </w:r>
      <w:proofErr w:type="gramEnd"/>
      <w:r w:rsidRPr="001D0B0E">
        <w:rPr>
          <w:rFonts w:ascii="Times New Roman" w:hAnsi="Times New Roman" w:cs="Times New Roman"/>
          <w:i w:val="0"/>
          <w:iCs w:val="0"/>
          <w:color w:val="000000" w:themeColor="text1"/>
          <w:sz w:val="22"/>
          <w:szCs w:val="22"/>
        </w:rPr>
        <w:t>.</w:t>
      </w:r>
    </w:p>
    <w:p w:rsidR="00515FBD" w:rsidRPr="001D0B0E" w:rsidRDefault="00515FBD" w:rsidP="002B1860">
      <w:pPr>
        <w:pStyle w:val="Nvel2-Red"/>
        <w:numPr>
          <w:ilvl w:val="1"/>
          <w:numId w:val="46"/>
        </w:numPr>
        <w:tabs>
          <w:tab w:val="left" w:pos="709"/>
        </w:tabs>
        <w:spacing w:line="240" w:lineRule="auto"/>
        <w:ind w:left="0" w:firstLine="0"/>
        <w:rPr>
          <w:rFonts w:ascii="Times New Roman" w:hAnsi="Times New Roman" w:cs="Times New Roman"/>
          <w:color w:val="auto"/>
          <w:sz w:val="22"/>
          <w:szCs w:val="22"/>
        </w:rPr>
      </w:pPr>
      <w:r w:rsidRPr="001D0B0E">
        <w:rPr>
          <w:rFonts w:ascii="Times New Roman" w:hAnsi="Times New Roman" w:cs="Times New Roman"/>
          <w:i w:val="0"/>
          <w:iCs w:val="0"/>
          <w:color w:val="000000" w:themeColor="text1"/>
          <w:sz w:val="22"/>
          <w:szCs w:val="22"/>
        </w:rPr>
        <w:t xml:space="preserve">Será considerada data do pagamento o dia em que constar como emitida a ordem bancária para </w:t>
      </w:r>
      <w:r w:rsidRPr="001D0B0E">
        <w:rPr>
          <w:rFonts w:ascii="Times New Roman" w:hAnsi="Times New Roman" w:cs="Times New Roman"/>
          <w:i w:val="0"/>
          <w:iCs w:val="0"/>
          <w:color w:val="auto"/>
          <w:sz w:val="22"/>
          <w:szCs w:val="22"/>
        </w:rPr>
        <w:t>pagamento</w:t>
      </w:r>
      <w:r w:rsidRPr="001D0B0E">
        <w:rPr>
          <w:rFonts w:ascii="Times New Roman" w:hAnsi="Times New Roman" w:cs="Times New Roman"/>
          <w:color w:val="auto"/>
          <w:sz w:val="22"/>
          <w:szCs w:val="22"/>
        </w:rPr>
        <w:t>.</w:t>
      </w:r>
    </w:p>
    <w:p w:rsidR="00515FBD" w:rsidRPr="001D0B0E" w:rsidRDefault="00515FBD" w:rsidP="002B1860">
      <w:pPr>
        <w:pStyle w:val="Nivel2"/>
        <w:numPr>
          <w:ilvl w:val="1"/>
          <w:numId w:val="46"/>
        </w:numPr>
        <w:tabs>
          <w:tab w:val="left" w:pos="709"/>
        </w:tabs>
        <w:spacing w:line="240" w:lineRule="auto"/>
        <w:ind w:left="0" w:firstLine="0"/>
        <w:rPr>
          <w:rFonts w:ascii="Times New Roman" w:hAnsi="Times New Roman" w:cs="Times New Roman"/>
          <w:sz w:val="22"/>
          <w:szCs w:val="22"/>
          <w:lang w:eastAsia="en-US"/>
        </w:rPr>
      </w:pPr>
      <w:r w:rsidRPr="001D0B0E">
        <w:rPr>
          <w:rFonts w:ascii="Times New Roman" w:hAnsi="Times New Roman" w:cs="Times New Roman"/>
          <w:sz w:val="22"/>
          <w:szCs w:val="22"/>
          <w:lang w:eastAsia="en-US"/>
        </w:rPr>
        <w:t>Quando do pagamento, será efetuada a retenção tributária prevista na legislação aplicável.</w:t>
      </w:r>
    </w:p>
    <w:p w:rsidR="00515FBD" w:rsidRPr="001D0B0E" w:rsidRDefault="00515FBD" w:rsidP="002B1860">
      <w:pPr>
        <w:pStyle w:val="Nivel3"/>
        <w:numPr>
          <w:ilvl w:val="2"/>
          <w:numId w:val="46"/>
        </w:numPr>
        <w:tabs>
          <w:tab w:val="left" w:pos="709"/>
          <w:tab w:val="left" w:pos="1276"/>
        </w:tabs>
        <w:spacing w:line="240" w:lineRule="auto"/>
        <w:ind w:left="0" w:firstLine="0"/>
        <w:rPr>
          <w:rFonts w:ascii="Times New Roman" w:hAnsi="Times New Roman" w:cs="Times New Roman"/>
          <w:sz w:val="22"/>
          <w:szCs w:val="22"/>
          <w:lang w:eastAsia="en-US"/>
        </w:rPr>
      </w:pPr>
      <w:r w:rsidRPr="001D0B0E">
        <w:rPr>
          <w:rFonts w:ascii="Times New Roman" w:hAnsi="Times New Roman" w:cs="Times New Roman"/>
          <w:sz w:val="22"/>
          <w:szCs w:val="22"/>
          <w:lang w:eastAsia="en-US"/>
        </w:rPr>
        <w:t>Independentemente do percentual de tributo inserido na planilha, quando houver, serão retidos na fonte, quando da realização do pagamento, os percentuais estabelecidos na legislação vigente.</w:t>
      </w:r>
    </w:p>
    <w:p w:rsidR="00515FBD" w:rsidRPr="001D0B0E" w:rsidRDefault="00515FBD" w:rsidP="002B1860">
      <w:pPr>
        <w:pStyle w:val="Nivel2"/>
        <w:numPr>
          <w:ilvl w:val="1"/>
          <w:numId w:val="46"/>
        </w:numPr>
        <w:tabs>
          <w:tab w:val="left" w:pos="709"/>
        </w:tabs>
        <w:spacing w:line="240" w:lineRule="auto"/>
        <w:ind w:left="0" w:firstLine="0"/>
        <w:rPr>
          <w:rFonts w:ascii="Times New Roman" w:hAnsi="Times New Roman" w:cs="Times New Roman"/>
          <w:sz w:val="22"/>
          <w:szCs w:val="22"/>
        </w:rPr>
      </w:pPr>
      <w:r w:rsidRPr="001D0B0E">
        <w:rPr>
          <w:rFonts w:ascii="Times New Roman" w:hAnsi="Times New Roman" w:cs="Times New Roman"/>
          <w:sz w:val="22"/>
          <w:szCs w:val="22"/>
          <w:lang w:eastAsia="en-US"/>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515FBD" w:rsidRPr="00D56C1A" w:rsidRDefault="00515FBD" w:rsidP="00515FBD">
      <w:pPr>
        <w:pStyle w:val="Nvel1-SemNum"/>
        <w:spacing w:before="120" w:after="120"/>
        <w:ind w:left="0"/>
        <w:rPr>
          <w:rFonts w:ascii="Times New Roman" w:hAnsi="Times New Roman" w:cs="Times New Roman"/>
          <w:color w:val="auto"/>
          <w:sz w:val="22"/>
          <w:szCs w:val="22"/>
        </w:rPr>
      </w:pPr>
      <w:r w:rsidRPr="00D56C1A">
        <w:rPr>
          <w:rFonts w:ascii="Times New Roman" w:hAnsi="Times New Roman" w:cs="Times New Roman"/>
          <w:color w:val="auto"/>
          <w:sz w:val="22"/>
          <w:szCs w:val="22"/>
        </w:rPr>
        <w:t>Antecipação de pagamento</w:t>
      </w:r>
    </w:p>
    <w:p w:rsidR="00515FBD" w:rsidRPr="00D56C1A" w:rsidRDefault="00515FBD" w:rsidP="002B1860">
      <w:pPr>
        <w:pStyle w:val="Nvel2-Red"/>
        <w:numPr>
          <w:ilvl w:val="1"/>
          <w:numId w:val="46"/>
        </w:numPr>
        <w:tabs>
          <w:tab w:val="left" w:pos="709"/>
        </w:tabs>
        <w:spacing w:line="240" w:lineRule="auto"/>
        <w:ind w:left="0" w:firstLine="0"/>
        <w:rPr>
          <w:rFonts w:ascii="Times New Roman" w:hAnsi="Times New Roman" w:cs="Times New Roman"/>
          <w:i w:val="0"/>
          <w:color w:val="auto"/>
          <w:sz w:val="22"/>
          <w:szCs w:val="22"/>
        </w:rPr>
      </w:pPr>
      <w:r w:rsidRPr="00D56C1A">
        <w:rPr>
          <w:rFonts w:ascii="Times New Roman" w:hAnsi="Times New Roman" w:cs="Times New Roman"/>
          <w:i w:val="0"/>
          <w:color w:val="auto"/>
          <w:sz w:val="22"/>
          <w:szCs w:val="22"/>
        </w:rPr>
        <w:t xml:space="preserve">A presente contratação não permite a antecipação de pagamento parcial ou total dos serviços. </w:t>
      </w:r>
    </w:p>
    <w:p w:rsidR="00515FBD" w:rsidRPr="004C1F47" w:rsidRDefault="00515FBD" w:rsidP="00515FBD">
      <w:pPr>
        <w:pStyle w:val="Nvel1-SemNum"/>
        <w:spacing w:before="120" w:after="120"/>
        <w:ind w:left="0"/>
        <w:rPr>
          <w:rFonts w:ascii="Times New Roman" w:hAnsi="Times New Roman" w:cs="Times New Roman"/>
          <w:color w:val="auto"/>
          <w:sz w:val="22"/>
          <w:szCs w:val="22"/>
        </w:rPr>
      </w:pPr>
      <w:r w:rsidRPr="004C1F47">
        <w:rPr>
          <w:rFonts w:ascii="Times New Roman" w:hAnsi="Times New Roman" w:cs="Times New Roman"/>
          <w:color w:val="auto"/>
          <w:sz w:val="22"/>
          <w:szCs w:val="22"/>
        </w:rPr>
        <w:t>Cessão de crédito</w:t>
      </w:r>
    </w:p>
    <w:p w:rsidR="00515FBD" w:rsidRPr="004C1F47" w:rsidRDefault="000B4612" w:rsidP="002B1860">
      <w:pPr>
        <w:pStyle w:val="Nivel2"/>
        <w:numPr>
          <w:ilvl w:val="1"/>
          <w:numId w:val="46"/>
        </w:numPr>
        <w:tabs>
          <w:tab w:val="left" w:pos="709"/>
        </w:tabs>
        <w:spacing w:line="240" w:lineRule="auto"/>
        <w:ind w:left="0" w:firstLine="0"/>
        <w:rPr>
          <w:rFonts w:ascii="Times New Roman" w:hAnsi="Times New Roman" w:cs="Times New Roman"/>
          <w:sz w:val="22"/>
          <w:szCs w:val="22"/>
        </w:rPr>
      </w:pPr>
      <w:r>
        <w:rPr>
          <w:rFonts w:ascii="Times New Roman" w:hAnsi="Times New Roman" w:cs="Times New Roman"/>
          <w:sz w:val="22"/>
          <w:szCs w:val="22"/>
        </w:rPr>
        <w:t>Não será</w:t>
      </w:r>
      <w:r w:rsidR="00515FBD" w:rsidRPr="004C1F47">
        <w:rPr>
          <w:rFonts w:ascii="Times New Roman" w:hAnsi="Times New Roman" w:cs="Times New Roman"/>
          <w:sz w:val="22"/>
          <w:szCs w:val="22"/>
        </w:rPr>
        <w:t xml:space="preserve"> admitida a cessão fiduciária de direitos credití</w:t>
      </w:r>
      <w:r>
        <w:rPr>
          <w:rFonts w:ascii="Times New Roman" w:hAnsi="Times New Roman" w:cs="Times New Roman"/>
          <w:sz w:val="22"/>
          <w:szCs w:val="22"/>
        </w:rPr>
        <w:t>cios com instituição financeira</w:t>
      </w:r>
      <w:r w:rsidR="00515FBD" w:rsidRPr="004C1F47">
        <w:rPr>
          <w:rFonts w:ascii="Times New Roman" w:hAnsi="Times New Roman" w:cs="Times New Roman"/>
          <w:sz w:val="22"/>
          <w:szCs w:val="22"/>
        </w:rPr>
        <w:t>.</w:t>
      </w:r>
    </w:p>
    <w:p w:rsidR="00515FBD" w:rsidRPr="00B00F6C" w:rsidRDefault="00515FBD" w:rsidP="002B1860">
      <w:pPr>
        <w:pStyle w:val="Nivel01"/>
        <w:numPr>
          <w:ilvl w:val="0"/>
          <w:numId w:val="46"/>
        </w:numPr>
        <w:tabs>
          <w:tab w:val="left" w:pos="851"/>
        </w:tabs>
        <w:spacing w:before="120" w:after="120"/>
        <w:ind w:left="0" w:firstLine="0"/>
        <w:rPr>
          <w:rFonts w:ascii="Times New Roman" w:eastAsia="Calibri" w:hAnsi="Times New Roman" w:cs="Times New Roman"/>
          <w:sz w:val="22"/>
          <w:szCs w:val="22"/>
        </w:rPr>
      </w:pPr>
      <w:r w:rsidRPr="00B00F6C">
        <w:rPr>
          <w:rFonts w:ascii="Times New Roman" w:hAnsi="Times New Roman" w:cs="Times New Roman"/>
          <w:sz w:val="22"/>
          <w:szCs w:val="22"/>
        </w:rPr>
        <w:t>FORMA E CRITÉRIOS DE SELEÇÃO DO FORNECEDOR</w:t>
      </w:r>
    </w:p>
    <w:p w:rsidR="00515FBD" w:rsidRPr="00B00F6C" w:rsidRDefault="00515FBD" w:rsidP="00515FBD">
      <w:pPr>
        <w:pStyle w:val="Nvel1-SemNum"/>
        <w:tabs>
          <w:tab w:val="left" w:pos="993"/>
        </w:tabs>
        <w:spacing w:before="120" w:after="120"/>
        <w:ind w:left="0"/>
        <w:rPr>
          <w:rFonts w:ascii="Times New Roman" w:eastAsiaTheme="minorEastAsia" w:hAnsi="Times New Roman" w:cs="Times New Roman"/>
          <w:color w:val="auto"/>
          <w:sz w:val="22"/>
          <w:szCs w:val="22"/>
        </w:rPr>
      </w:pPr>
      <w:r w:rsidRPr="00B00F6C">
        <w:rPr>
          <w:rFonts w:ascii="Times New Roman" w:hAnsi="Times New Roman" w:cs="Times New Roman"/>
          <w:color w:val="auto"/>
          <w:sz w:val="22"/>
          <w:szCs w:val="22"/>
        </w:rPr>
        <w:t>Forma de seleção e critério de julgamento da proposta</w:t>
      </w:r>
    </w:p>
    <w:p w:rsidR="00515FBD" w:rsidRPr="004F3214" w:rsidRDefault="00515FBD" w:rsidP="002B1860">
      <w:pPr>
        <w:pStyle w:val="Nivel2"/>
        <w:numPr>
          <w:ilvl w:val="1"/>
          <w:numId w:val="46"/>
        </w:numPr>
        <w:tabs>
          <w:tab w:val="left" w:pos="709"/>
        </w:tabs>
        <w:spacing w:line="240" w:lineRule="auto"/>
        <w:ind w:left="0" w:firstLine="0"/>
        <w:rPr>
          <w:rFonts w:ascii="Times New Roman" w:hAnsi="Times New Roman" w:cs="Times New Roman"/>
          <w:color w:val="auto"/>
          <w:sz w:val="22"/>
          <w:szCs w:val="22"/>
        </w:rPr>
      </w:pPr>
      <w:r w:rsidRPr="00B00F6C">
        <w:rPr>
          <w:rFonts w:ascii="Times New Roman" w:eastAsia="Arial" w:hAnsi="Times New Roman" w:cs="Times New Roman"/>
          <w:color w:val="auto"/>
          <w:sz w:val="22"/>
          <w:szCs w:val="22"/>
        </w:rPr>
        <w:t>O fornecedor</w:t>
      </w:r>
      <w:r w:rsidRPr="00B00F6C">
        <w:rPr>
          <w:rFonts w:ascii="Times New Roman" w:hAnsi="Times New Roman" w:cs="Times New Roman"/>
          <w:color w:val="auto"/>
          <w:sz w:val="22"/>
          <w:szCs w:val="22"/>
        </w:rPr>
        <w:t xml:space="preserve"> será selecionado por meio da realização de procedimento de LICITAÇÃO, na modalidade PREGÃO, sob a forma ELETRÔNICA</w:t>
      </w:r>
      <w:r w:rsidRPr="00B00F6C">
        <w:rPr>
          <w:rFonts w:ascii="Times New Roman" w:eastAsia="Arial" w:hAnsi="Times New Roman" w:cs="Times New Roman"/>
          <w:color w:val="auto"/>
          <w:sz w:val="22"/>
          <w:szCs w:val="22"/>
        </w:rPr>
        <w:t>, com adoção do critério de julgamento pelo MENOR PREÇO.</w:t>
      </w:r>
    </w:p>
    <w:p w:rsidR="00515FBD" w:rsidRPr="00B00F6C" w:rsidRDefault="00515FBD" w:rsidP="002B1860">
      <w:pPr>
        <w:pStyle w:val="Nivel2"/>
        <w:numPr>
          <w:ilvl w:val="1"/>
          <w:numId w:val="46"/>
        </w:numPr>
        <w:tabs>
          <w:tab w:val="left" w:pos="709"/>
        </w:tabs>
        <w:spacing w:line="240" w:lineRule="auto"/>
        <w:ind w:left="0" w:firstLine="0"/>
        <w:rPr>
          <w:rFonts w:ascii="Times New Roman" w:hAnsi="Times New Roman" w:cs="Times New Roman"/>
          <w:color w:val="auto"/>
          <w:sz w:val="22"/>
          <w:szCs w:val="22"/>
        </w:rPr>
      </w:pPr>
      <w:r>
        <w:rPr>
          <w:rFonts w:ascii="Times New Roman" w:eastAsia="Arial" w:hAnsi="Times New Roman" w:cs="Times New Roman"/>
          <w:color w:val="auto"/>
          <w:sz w:val="22"/>
          <w:szCs w:val="22"/>
        </w:rPr>
        <w:t>Os serviços de engenharia tratados neste Projeto Básico enquadram-se no Art. 6º, XXI, alínea “a”, da Lei nº 14.133/2021.</w:t>
      </w:r>
    </w:p>
    <w:p w:rsidR="00515FBD" w:rsidRPr="001C6CED" w:rsidRDefault="00515FBD" w:rsidP="00515FBD">
      <w:pPr>
        <w:pStyle w:val="Nvel1-SemNum"/>
        <w:tabs>
          <w:tab w:val="left" w:pos="993"/>
        </w:tabs>
        <w:spacing w:before="120" w:after="120"/>
        <w:ind w:left="0"/>
        <w:rPr>
          <w:rFonts w:ascii="Times New Roman" w:hAnsi="Times New Roman" w:cs="Times New Roman"/>
          <w:color w:val="auto"/>
          <w:sz w:val="22"/>
          <w:szCs w:val="22"/>
        </w:rPr>
      </w:pPr>
      <w:r w:rsidRPr="001C6CED">
        <w:rPr>
          <w:rFonts w:ascii="Times New Roman" w:hAnsi="Times New Roman" w:cs="Times New Roman"/>
          <w:color w:val="auto"/>
          <w:sz w:val="22"/>
          <w:szCs w:val="22"/>
        </w:rPr>
        <w:lastRenderedPageBreak/>
        <w:t>Critérios de aceitabilidade de preços</w:t>
      </w:r>
    </w:p>
    <w:p w:rsidR="00515FBD" w:rsidRPr="001C6CED" w:rsidRDefault="00515FBD" w:rsidP="002B1860">
      <w:pPr>
        <w:pStyle w:val="Nvel2-Red"/>
        <w:numPr>
          <w:ilvl w:val="1"/>
          <w:numId w:val="46"/>
        </w:numPr>
        <w:tabs>
          <w:tab w:val="left" w:pos="567"/>
        </w:tabs>
        <w:spacing w:line="240" w:lineRule="auto"/>
        <w:ind w:left="0" w:firstLine="0"/>
        <w:rPr>
          <w:rFonts w:ascii="Times New Roman" w:eastAsia="Arial" w:hAnsi="Times New Roman" w:cs="Times New Roman"/>
          <w:i w:val="0"/>
          <w:color w:val="auto"/>
          <w:sz w:val="22"/>
          <w:szCs w:val="22"/>
        </w:rPr>
      </w:pPr>
      <w:r w:rsidRPr="001C6CED">
        <w:rPr>
          <w:rFonts w:ascii="Times New Roman" w:eastAsia="Arial" w:hAnsi="Times New Roman" w:cs="Times New Roman"/>
          <w:i w:val="0"/>
          <w:color w:val="auto"/>
          <w:sz w:val="22"/>
          <w:szCs w:val="22"/>
        </w:rPr>
        <w:t>Ressalvado o objeto ou parte dele sujeito ao regime de empreitada por preço unitário, o critério de aceitabilidade de preços será o valor global estimado para a contratação.</w:t>
      </w:r>
    </w:p>
    <w:p w:rsidR="00515FBD" w:rsidRPr="001C6CED" w:rsidRDefault="00515FBD" w:rsidP="002B1860">
      <w:pPr>
        <w:pStyle w:val="Nivel3"/>
        <w:numPr>
          <w:ilvl w:val="2"/>
          <w:numId w:val="46"/>
        </w:numPr>
        <w:tabs>
          <w:tab w:val="left" w:pos="567"/>
          <w:tab w:val="left" w:pos="1134"/>
        </w:tabs>
        <w:spacing w:line="240" w:lineRule="auto"/>
        <w:ind w:left="0" w:firstLine="0"/>
        <w:rPr>
          <w:rFonts w:ascii="Times New Roman" w:hAnsi="Times New Roman" w:cs="Times New Roman"/>
          <w:color w:val="auto"/>
          <w:sz w:val="22"/>
          <w:szCs w:val="22"/>
        </w:rPr>
      </w:pPr>
      <w:r w:rsidRPr="001C6CED">
        <w:rPr>
          <w:rFonts w:ascii="Times New Roman" w:hAnsi="Times New Roman" w:cs="Times New Roman"/>
          <w:color w:val="auto"/>
          <w:sz w:val="22"/>
          <w:szCs w:val="22"/>
        </w:rPr>
        <w:t>O licitante que estiver mais bem colocado na disputa deverá apresentar à Administração, por meio eletrônico, planilha que contenha o preço global, os quantitativos e os preços unitários tidos como relevantes, conforme modelo de planilha elaborada pela Administração, para efeito de avaliação de exequibilidade (</w:t>
      </w:r>
      <w:hyperlink r:id="rId74" w:anchor="art59" w:history="1">
        <w:r w:rsidRPr="001C6CED">
          <w:rPr>
            <w:rStyle w:val="Hyperlink"/>
            <w:rFonts w:ascii="Times New Roman" w:hAnsi="Times New Roman" w:cs="Times New Roman"/>
            <w:color w:val="auto"/>
            <w:sz w:val="22"/>
            <w:szCs w:val="22"/>
          </w:rPr>
          <w:t>art. 59, §3º, da Lei nº 14.133/2021</w:t>
        </w:r>
      </w:hyperlink>
      <w:r w:rsidRPr="001C6CED">
        <w:rPr>
          <w:rFonts w:ascii="Times New Roman" w:hAnsi="Times New Roman" w:cs="Times New Roman"/>
          <w:color w:val="auto"/>
          <w:sz w:val="22"/>
          <w:szCs w:val="22"/>
        </w:rPr>
        <w:t>);</w:t>
      </w:r>
    </w:p>
    <w:p w:rsidR="00515FBD" w:rsidRPr="001C6CED" w:rsidRDefault="00515FBD" w:rsidP="002B1860">
      <w:pPr>
        <w:pStyle w:val="Nvel2-Red"/>
        <w:numPr>
          <w:ilvl w:val="1"/>
          <w:numId w:val="46"/>
        </w:numPr>
        <w:tabs>
          <w:tab w:val="left" w:pos="567"/>
        </w:tabs>
        <w:spacing w:line="240" w:lineRule="auto"/>
        <w:ind w:left="0" w:firstLine="0"/>
        <w:rPr>
          <w:rFonts w:ascii="Times New Roman" w:eastAsia="Arial" w:hAnsi="Times New Roman" w:cs="Times New Roman"/>
          <w:i w:val="0"/>
          <w:iCs w:val="0"/>
          <w:color w:val="auto"/>
          <w:sz w:val="22"/>
          <w:szCs w:val="22"/>
        </w:rPr>
      </w:pPr>
      <w:r w:rsidRPr="001C6CED">
        <w:rPr>
          <w:rFonts w:ascii="Times New Roman" w:eastAsia="Arial" w:hAnsi="Times New Roman" w:cs="Times New Roman"/>
          <w:i w:val="0"/>
          <w:color w:val="auto"/>
          <w:sz w:val="22"/>
          <w:szCs w:val="22"/>
        </w:rPr>
        <w:t xml:space="preserve">Para o objeto sujeito ao regime de empreitada por preço unitário o critério de aceitabilidade de preços será: </w:t>
      </w:r>
    </w:p>
    <w:p w:rsidR="00515FBD" w:rsidRPr="001C6CED" w:rsidRDefault="00515FBD" w:rsidP="002B1860">
      <w:pPr>
        <w:pStyle w:val="Nivel3"/>
        <w:numPr>
          <w:ilvl w:val="2"/>
          <w:numId w:val="46"/>
        </w:numPr>
        <w:tabs>
          <w:tab w:val="left" w:pos="567"/>
          <w:tab w:val="left" w:pos="1134"/>
        </w:tabs>
        <w:spacing w:line="240" w:lineRule="auto"/>
        <w:ind w:left="0" w:firstLine="0"/>
        <w:rPr>
          <w:rFonts w:ascii="Times New Roman" w:hAnsi="Times New Roman" w:cs="Times New Roman"/>
          <w:color w:val="auto"/>
          <w:sz w:val="22"/>
          <w:szCs w:val="22"/>
        </w:rPr>
      </w:pPr>
      <w:r>
        <w:rPr>
          <w:rFonts w:ascii="Times New Roman" w:eastAsia="Arial" w:hAnsi="Times New Roman" w:cs="Times New Roman"/>
          <w:iCs/>
          <w:color w:val="auto"/>
          <w:sz w:val="22"/>
          <w:szCs w:val="22"/>
        </w:rPr>
        <w:t>V</w:t>
      </w:r>
      <w:r w:rsidRPr="001C6CED">
        <w:rPr>
          <w:rFonts w:ascii="Times New Roman" w:eastAsia="Arial" w:hAnsi="Times New Roman" w:cs="Times New Roman"/>
          <w:iCs/>
          <w:color w:val="auto"/>
          <w:sz w:val="22"/>
          <w:szCs w:val="22"/>
        </w:rPr>
        <w:t xml:space="preserve">alor </w:t>
      </w:r>
      <w:r>
        <w:rPr>
          <w:rFonts w:ascii="Times New Roman" w:eastAsia="Arial" w:hAnsi="Times New Roman" w:cs="Times New Roman"/>
          <w:iCs/>
          <w:color w:val="auto"/>
          <w:sz w:val="22"/>
          <w:szCs w:val="22"/>
        </w:rPr>
        <w:t>G</w:t>
      </w:r>
      <w:r w:rsidRPr="001C6CED">
        <w:rPr>
          <w:rFonts w:ascii="Times New Roman" w:eastAsia="Arial" w:hAnsi="Times New Roman" w:cs="Times New Roman"/>
          <w:iCs/>
          <w:color w:val="auto"/>
          <w:sz w:val="22"/>
          <w:szCs w:val="22"/>
        </w:rPr>
        <w:t>lobal: conforme valor estimado da licitação.</w:t>
      </w:r>
    </w:p>
    <w:p w:rsidR="00515FBD" w:rsidRPr="003A7252" w:rsidRDefault="00515FBD" w:rsidP="00515FBD">
      <w:pPr>
        <w:pStyle w:val="Nvel1-SemNum"/>
        <w:tabs>
          <w:tab w:val="left" w:pos="993"/>
        </w:tabs>
        <w:spacing w:before="120" w:after="120"/>
        <w:ind w:left="0"/>
        <w:rPr>
          <w:rFonts w:ascii="Times New Roman" w:hAnsi="Times New Roman" w:cs="Times New Roman"/>
          <w:color w:val="auto"/>
          <w:sz w:val="22"/>
          <w:szCs w:val="22"/>
        </w:rPr>
      </w:pPr>
      <w:r w:rsidRPr="003A7252">
        <w:rPr>
          <w:rFonts w:ascii="Times New Roman" w:hAnsi="Times New Roman" w:cs="Times New Roman"/>
          <w:color w:val="auto"/>
          <w:sz w:val="22"/>
          <w:szCs w:val="22"/>
        </w:rPr>
        <w:t>Exigências de habilitação</w:t>
      </w:r>
    </w:p>
    <w:p w:rsidR="00515FBD" w:rsidRPr="003A7252" w:rsidRDefault="00515FBD" w:rsidP="002B1860">
      <w:pPr>
        <w:pStyle w:val="Nivel2"/>
        <w:numPr>
          <w:ilvl w:val="1"/>
          <w:numId w:val="46"/>
        </w:numPr>
        <w:tabs>
          <w:tab w:val="left" w:pos="567"/>
        </w:tabs>
        <w:spacing w:line="240" w:lineRule="auto"/>
        <w:ind w:left="0" w:firstLine="0"/>
        <w:rPr>
          <w:rFonts w:ascii="Times New Roman" w:hAnsi="Times New Roman" w:cs="Times New Roman"/>
          <w:sz w:val="22"/>
          <w:szCs w:val="22"/>
        </w:rPr>
      </w:pPr>
      <w:r w:rsidRPr="003A7252">
        <w:rPr>
          <w:rFonts w:ascii="Times New Roman" w:hAnsi="Times New Roman" w:cs="Times New Roman"/>
          <w:sz w:val="22"/>
          <w:szCs w:val="22"/>
        </w:rPr>
        <w:t>Para fins de habilitação, deverá o licitante comprovar os seguintes requisitos:</w:t>
      </w:r>
    </w:p>
    <w:p w:rsidR="00515FBD" w:rsidRPr="003A7252" w:rsidRDefault="00515FBD" w:rsidP="00515FBD">
      <w:pPr>
        <w:pStyle w:val="Nvel1-SemNum"/>
        <w:spacing w:before="120" w:after="120"/>
        <w:ind w:left="0"/>
        <w:rPr>
          <w:rFonts w:ascii="Times New Roman" w:hAnsi="Times New Roman" w:cs="Times New Roman"/>
          <w:color w:val="auto"/>
          <w:sz w:val="22"/>
          <w:szCs w:val="22"/>
        </w:rPr>
      </w:pPr>
      <w:r w:rsidRPr="003A7252">
        <w:rPr>
          <w:rFonts w:ascii="Times New Roman" w:hAnsi="Times New Roman" w:cs="Times New Roman"/>
          <w:color w:val="auto"/>
          <w:sz w:val="22"/>
          <w:szCs w:val="22"/>
        </w:rPr>
        <w:t>Habilitação jurídica</w:t>
      </w:r>
    </w:p>
    <w:p w:rsidR="00515FBD" w:rsidRPr="003A7252" w:rsidRDefault="00515FBD" w:rsidP="002B1860">
      <w:pPr>
        <w:pStyle w:val="Nivel2"/>
        <w:numPr>
          <w:ilvl w:val="1"/>
          <w:numId w:val="46"/>
        </w:numPr>
        <w:tabs>
          <w:tab w:val="left" w:pos="567"/>
        </w:tabs>
        <w:spacing w:line="240" w:lineRule="auto"/>
        <w:ind w:left="0" w:firstLine="0"/>
        <w:rPr>
          <w:rFonts w:ascii="Times New Roman" w:hAnsi="Times New Roman" w:cs="Times New Roman"/>
          <w:sz w:val="22"/>
          <w:szCs w:val="22"/>
        </w:rPr>
      </w:pPr>
      <w:bookmarkStart w:id="5" w:name="_Ref115800561"/>
      <w:r w:rsidRPr="003A7252">
        <w:rPr>
          <w:rFonts w:ascii="Times New Roman" w:hAnsi="Times New Roman" w:cs="Times New Roman"/>
          <w:b/>
          <w:bCs/>
          <w:sz w:val="22"/>
          <w:szCs w:val="22"/>
        </w:rPr>
        <w:t>Pessoa física:</w:t>
      </w:r>
      <w:r w:rsidRPr="003A7252">
        <w:rPr>
          <w:rFonts w:ascii="Times New Roman" w:hAnsi="Times New Roman" w:cs="Times New Roman"/>
          <w:sz w:val="22"/>
          <w:szCs w:val="22"/>
        </w:rPr>
        <w:t xml:space="preserve"> cédula de identidade (RG) ou documento equivalente que, por força de lei, tenha validade para fins de identificação em todo o território nacional;</w:t>
      </w:r>
      <w:bookmarkEnd w:id="5"/>
    </w:p>
    <w:p w:rsidR="00515FBD" w:rsidRPr="003A7252" w:rsidRDefault="00515FBD" w:rsidP="002B1860">
      <w:pPr>
        <w:pStyle w:val="Nivel2"/>
        <w:numPr>
          <w:ilvl w:val="1"/>
          <w:numId w:val="46"/>
        </w:numPr>
        <w:tabs>
          <w:tab w:val="left" w:pos="567"/>
        </w:tabs>
        <w:spacing w:line="240" w:lineRule="auto"/>
        <w:ind w:left="0" w:firstLine="0"/>
        <w:rPr>
          <w:rFonts w:ascii="Times New Roman" w:hAnsi="Times New Roman" w:cs="Times New Roman"/>
          <w:sz w:val="22"/>
          <w:szCs w:val="22"/>
        </w:rPr>
      </w:pPr>
      <w:r w:rsidRPr="003A7252">
        <w:rPr>
          <w:rFonts w:ascii="Times New Roman" w:hAnsi="Times New Roman" w:cs="Times New Roman"/>
          <w:b/>
          <w:bCs/>
          <w:sz w:val="22"/>
          <w:szCs w:val="22"/>
        </w:rPr>
        <w:t>Empresário individual</w:t>
      </w:r>
      <w:r w:rsidRPr="003A7252">
        <w:rPr>
          <w:rFonts w:ascii="Times New Roman" w:hAnsi="Times New Roman" w:cs="Times New Roman"/>
          <w:sz w:val="22"/>
          <w:szCs w:val="22"/>
        </w:rPr>
        <w:t xml:space="preserve">: inscrição no Registro Público de Empresas Mercantis, a cargo da Junta Comercial da respectiva sede; </w:t>
      </w:r>
    </w:p>
    <w:p w:rsidR="00515FBD" w:rsidRPr="003A7252" w:rsidRDefault="00515FBD" w:rsidP="002B1860">
      <w:pPr>
        <w:pStyle w:val="Nivel2"/>
        <w:numPr>
          <w:ilvl w:val="1"/>
          <w:numId w:val="46"/>
        </w:numPr>
        <w:tabs>
          <w:tab w:val="left" w:pos="567"/>
        </w:tabs>
        <w:spacing w:line="240" w:lineRule="auto"/>
        <w:ind w:left="0" w:firstLine="0"/>
        <w:rPr>
          <w:rFonts w:ascii="Times New Roman" w:hAnsi="Times New Roman" w:cs="Times New Roman"/>
          <w:sz w:val="22"/>
          <w:szCs w:val="22"/>
        </w:rPr>
      </w:pPr>
      <w:r w:rsidRPr="003A7252">
        <w:rPr>
          <w:rFonts w:ascii="Times New Roman" w:hAnsi="Times New Roman" w:cs="Times New Roman"/>
          <w:b/>
          <w:bCs/>
          <w:sz w:val="22"/>
          <w:szCs w:val="22"/>
        </w:rPr>
        <w:t>Microempreendedor Individual - MEI</w:t>
      </w:r>
      <w:r w:rsidRPr="003A7252">
        <w:rPr>
          <w:rFonts w:ascii="Times New Roman" w:hAnsi="Times New Roman" w:cs="Times New Roman"/>
          <w:sz w:val="22"/>
          <w:szCs w:val="22"/>
        </w:rPr>
        <w:t xml:space="preserve">: Certificado da Condição de Microempreendedor Individual - CCMEI, cuja aceitação ficará condicionada à verificação da autenticidade no sítio </w:t>
      </w:r>
      <w:proofErr w:type="gramStart"/>
      <w:r w:rsidRPr="003A7252">
        <w:rPr>
          <w:rFonts w:ascii="Times New Roman" w:hAnsi="Times New Roman" w:cs="Times New Roman"/>
          <w:sz w:val="22"/>
          <w:szCs w:val="22"/>
        </w:rPr>
        <w:t>https</w:t>
      </w:r>
      <w:proofErr w:type="gramEnd"/>
      <w:r w:rsidRPr="003A7252">
        <w:rPr>
          <w:rFonts w:ascii="Times New Roman" w:hAnsi="Times New Roman" w:cs="Times New Roman"/>
          <w:sz w:val="22"/>
          <w:szCs w:val="22"/>
        </w:rPr>
        <w:t>://www.gov.br/empresas-e-negocios/pt-br/empreendedor;</w:t>
      </w:r>
    </w:p>
    <w:p w:rsidR="00515FBD" w:rsidRPr="003A7252" w:rsidRDefault="00515FBD" w:rsidP="002B1860">
      <w:pPr>
        <w:pStyle w:val="Nivel2"/>
        <w:numPr>
          <w:ilvl w:val="1"/>
          <w:numId w:val="46"/>
        </w:numPr>
        <w:tabs>
          <w:tab w:val="left" w:pos="567"/>
        </w:tabs>
        <w:spacing w:line="240" w:lineRule="auto"/>
        <w:ind w:left="0" w:firstLine="0"/>
        <w:rPr>
          <w:rFonts w:ascii="Times New Roman" w:hAnsi="Times New Roman" w:cs="Times New Roman"/>
          <w:sz w:val="22"/>
          <w:szCs w:val="22"/>
        </w:rPr>
      </w:pPr>
      <w:r w:rsidRPr="003A7252">
        <w:rPr>
          <w:rFonts w:ascii="Times New Roman" w:hAnsi="Times New Roman" w:cs="Times New Roman"/>
          <w:b/>
          <w:bCs/>
          <w:sz w:val="22"/>
          <w:szCs w:val="22"/>
        </w:rPr>
        <w:t>Sociedade empresária, sociedade limitada unipessoal – SLU ou sociedade identificada como empresa individual de responsabilidade limitada - EIRELI</w:t>
      </w:r>
      <w:r w:rsidRPr="003A7252">
        <w:rPr>
          <w:rFonts w:ascii="Times New Roman" w:hAnsi="Times New Roman" w:cs="Times New Roman"/>
          <w:sz w:val="22"/>
          <w:szCs w:val="22"/>
        </w:rPr>
        <w:t>: inscrição do ato constitutivo, estatuto ou contrato social no Registro Público de Empresas Mercantis, a cargo da Junta Comercial da respectiva sede, acompanhada de documento comprobatório de seus administradores;</w:t>
      </w:r>
    </w:p>
    <w:p w:rsidR="00515FBD" w:rsidRPr="003A7252" w:rsidRDefault="00515FBD" w:rsidP="002B1860">
      <w:pPr>
        <w:pStyle w:val="Nivel2"/>
        <w:numPr>
          <w:ilvl w:val="1"/>
          <w:numId w:val="46"/>
        </w:numPr>
        <w:tabs>
          <w:tab w:val="left" w:pos="567"/>
        </w:tabs>
        <w:spacing w:line="240" w:lineRule="auto"/>
        <w:ind w:left="0" w:firstLine="0"/>
        <w:rPr>
          <w:rFonts w:ascii="Times New Roman" w:hAnsi="Times New Roman" w:cs="Times New Roman"/>
          <w:sz w:val="22"/>
          <w:szCs w:val="22"/>
        </w:rPr>
      </w:pPr>
      <w:r w:rsidRPr="003A7252">
        <w:rPr>
          <w:rFonts w:ascii="Times New Roman" w:hAnsi="Times New Roman" w:cs="Times New Roman"/>
          <w:b/>
          <w:bCs/>
          <w:sz w:val="22"/>
          <w:szCs w:val="22"/>
        </w:rPr>
        <w:t>Sociedade empresária estrangeira</w:t>
      </w:r>
      <w:r w:rsidRPr="003A7252">
        <w:rPr>
          <w:rFonts w:ascii="Times New Roman" w:hAnsi="Times New Roman" w:cs="Times New Roman"/>
          <w:sz w:val="22"/>
          <w:szCs w:val="22"/>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75" w:history="1">
        <w:r w:rsidRPr="003A7252">
          <w:rPr>
            <w:rStyle w:val="Hyperlink"/>
            <w:rFonts w:ascii="Times New Roman" w:hAnsi="Times New Roman" w:cs="Times New Roman"/>
            <w:sz w:val="22"/>
            <w:szCs w:val="22"/>
          </w:rPr>
          <w:t>Normativa DREI/ME nº 77, de 18 de março de 2020</w:t>
        </w:r>
      </w:hyperlink>
      <w:r w:rsidRPr="003A7252">
        <w:rPr>
          <w:rFonts w:ascii="Times New Roman" w:hAnsi="Times New Roman" w:cs="Times New Roman"/>
          <w:sz w:val="22"/>
          <w:szCs w:val="22"/>
        </w:rPr>
        <w:t>.</w:t>
      </w:r>
    </w:p>
    <w:p w:rsidR="00515FBD" w:rsidRPr="003A7252" w:rsidRDefault="00515FBD" w:rsidP="002B1860">
      <w:pPr>
        <w:pStyle w:val="Nivel2"/>
        <w:numPr>
          <w:ilvl w:val="1"/>
          <w:numId w:val="46"/>
        </w:numPr>
        <w:tabs>
          <w:tab w:val="left" w:pos="567"/>
        </w:tabs>
        <w:spacing w:line="240" w:lineRule="auto"/>
        <w:ind w:left="0" w:firstLine="0"/>
        <w:rPr>
          <w:rFonts w:ascii="Times New Roman" w:hAnsi="Times New Roman" w:cs="Times New Roman"/>
          <w:sz w:val="22"/>
          <w:szCs w:val="22"/>
        </w:rPr>
      </w:pPr>
      <w:r w:rsidRPr="003A7252">
        <w:rPr>
          <w:rFonts w:ascii="Times New Roman" w:hAnsi="Times New Roman" w:cs="Times New Roman"/>
          <w:b/>
          <w:bCs/>
          <w:sz w:val="22"/>
          <w:szCs w:val="22"/>
        </w:rPr>
        <w:t>Sociedade simples</w:t>
      </w:r>
      <w:r w:rsidRPr="003A7252">
        <w:rPr>
          <w:rFonts w:ascii="Times New Roman" w:hAnsi="Times New Roman" w:cs="Times New Roman"/>
          <w:sz w:val="22"/>
          <w:szCs w:val="22"/>
        </w:rPr>
        <w:t>: inscrição do ato constitutivo no Registro Civil de Pessoas Jurídicas do local de sua sede, acompanhada de documento comprobatório de seus administradores;</w:t>
      </w:r>
    </w:p>
    <w:p w:rsidR="00515FBD" w:rsidRPr="003A7252" w:rsidRDefault="00515FBD" w:rsidP="002B1860">
      <w:pPr>
        <w:pStyle w:val="Nivel2"/>
        <w:numPr>
          <w:ilvl w:val="1"/>
          <w:numId w:val="46"/>
        </w:numPr>
        <w:tabs>
          <w:tab w:val="left" w:pos="567"/>
          <w:tab w:val="left" w:pos="993"/>
        </w:tabs>
        <w:spacing w:line="240" w:lineRule="auto"/>
        <w:ind w:left="0" w:firstLine="0"/>
        <w:rPr>
          <w:rFonts w:ascii="Times New Roman" w:hAnsi="Times New Roman" w:cs="Times New Roman"/>
          <w:sz w:val="22"/>
          <w:szCs w:val="22"/>
        </w:rPr>
      </w:pPr>
      <w:r w:rsidRPr="003A7252">
        <w:rPr>
          <w:rFonts w:ascii="Times New Roman" w:hAnsi="Times New Roman" w:cs="Times New Roman"/>
          <w:b/>
          <w:bCs/>
          <w:sz w:val="22"/>
          <w:szCs w:val="22"/>
        </w:rPr>
        <w:t>Filial, sucursal ou agência de sociedade simples ou empresária</w:t>
      </w:r>
      <w:r w:rsidRPr="003A7252">
        <w:rPr>
          <w:rFonts w:ascii="Times New Roman" w:hAnsi="Times New Roman" w:cs="Times New Roman"/>
          <w:sz w:val="22"/>
          <w:szCs w:val="22"/>
        </w:rPr>
        <w:t xml:space="preserve">: inscrição do ato constitutivo da filial, sucursal ou agência da sociedade simples ou empresária, respectivamente, no Registro Civil das Pessoas Jurídicas ou no Registro Público de Empresas </w:t>
      </w:r>
      <w:bookmarkStart w:id="6" w:name="_Int_ySfCXwr4"/>
      <w:r w:rsidRPr="003A7252">
        <w:rPr>
          <w:rFonts w:ascii="Times New Roman" w:hAnsi="Times New Roman" w:cs="Times New Roman"/>
          <w:sz w:val="22"/>
          <w:szCs w:val="22"/>
        </w:rPr>
        <w:t>Mercantis onde</w:t>
      </w:r>
      <w:bookmarkEnd w:id="6"/>
      <w:r w:rsidRPr="003A7252">
        <w:rPr>
          <w:rFonts w:ascii="Times New Roman" w:hAnsi="Times New Roman" w:cs="Times New Roman"/>
          <w:sz w:val="22"/>
          <w:szCs w:val="22"/>
        </w:rPr>
        <w:t xml:space="preserve"> </w:t>
      </w:r>
      <w:proofErr w:type="gramStart"/>
      <w:r w:rsidRPr="003A7252">
        <w:rPr>
          <w:rFonts w:ascii="Times New Roman" w:hAnsi="Times New Roman" w:cs="Times New Roman"/>
          <w:sz w:val="22"/>
          <w:szCs w:val="22"/>
        </w:rPr>
        <w:t>opera,</w:t>
      </w:r>
      <w:proofErr w:type="gramEnd"/>
      <w:r w:rsidRPr="003A7252">
        <w:rPr>
          <w:rFonts w:ascii="Times New Roman" w:hAnsi="Times New Roman" w:cs="Times New Roman"/>
          <w:sz w:val="22"/>
          <w:szCs w:val="22"/>
        </w:rPr>
        <w:t xml:space="preserve"> com averbação no Registro onde tem sede a matriz</w:t>
      </w:r>
    </w:p>
    <w:p w:rsidR="00515FBD" w:rsidRPr="00157215" w:rsidRDefault="00515FBD" w:rsidP="002B1860">
      <w:pPr>
        <w:pStyle w:val="Nivel2"/>
        <w:numPr>
          <w:ilvl w:val="1"/>
          <w:numId w:val="46"/>
        </w:numPr>
        <w:tabs>
          <w:tab w:val="left" w:pos="567"/>
          <w:tab w:val="left" w:pos="993"/>
        </w:tabs>
        <w:spacing w:line="240" w:lineRule="auto"/>
        <w:ind w:left="0" w:firstLine="0"/>
        <w:rPr>
          <w:rFonts w:ascii="Times New Roman" w:hAnsi="Times New Roman" w:cs="Times New Roman"/>
          <w:sz w:val="22"/>
          <w:szCs w:val="22"/>
        </w:rPr>
      </w:pPr>
      <w:r w:rsidRPr="00157215">
        <w:rPr>
          <w:rFonts w:ascii="Times New Roman" w:hAnsi="Times New Roman" w:cs="Times New Roman"/>
          <w:sz w:val="22"/>
          <w:szCs w:val="22"/>
        </w:rPr>
        <w:t>Os documentos apresentados deverão estar acompanhados de todas as alterações ou da consolidação respectiva.</w:t>
      </w:r>
    </w:p>
    <w:p w:rsidR="00515FBD" w:rsidRPr="00157215" w:rsidRDefault="00515FBD" w:rsidP="00515FBD">
      <w:pPr>
        <w:pStyle w:val="Nvel1-SemNum"/>
        <w:spacing w:before="120" w:after="120"/>
        <w:ind w:left="0"/>
        <w:rPr>
          <w:rFonts w:ascii="Times New Roman" w:hAnsi="Times New Roman" w:cs="Times New Roman"/>
          <w:color w:val="auto"/>
          <w:sz w:val="22"/>
          <w:szCs w:val="22"/>
        </w:rPr>
      </w:pPr>
      <w:r w:rsidRPr="00157215">
        <w:rPr>
          <w:rFonts w:ascii="Times New Roman" w:hAnsi="Times New Roman" w:cs="Times New Roman"/>
          <w:color w:val="auto"/>
          <w:sz w:val="22"/>
          <w:szCs w:val="22"/>
        </w:rPr>
        <w:t xml:space="preserve">Habilitação fiscal, social e </w:t>
      </w:r>
      <w:proofErr w:type="gramStart"/>
      <w:r w:rsidRPr="00157215">
        <w:rPr>
          <w:rFonts w:ascii="Times New Roman" w:hAnsi="Times New Roman" w:cs="Times New Roman"/>
          <w:color w:val="auto"/>
          <w:sz w:val="22"/>
          <w:szCs w:val="22"/>
        </w:rPr>
        <w:t>trabalhista</w:t>
      </w:r>
      <w:proofErr w:type="gramEnd"/>
    </w:p>
    <w:p w:rsidR="00515FBD" w:rsidRPr="00157215" w:rsidRDefault="00515FBD" w:rsidP="002B1860">
      <w:pPr>
        <w:pStyle w:val="Nivel2"/>
        <w:numPr>
          <w:ilvl w:val="1"/>
          <w:numId w:val="46"/>
        </w:numPr>
        <w:tabs>
          <w:tab w:val="left" w:pos="567"/>
        </w:tabs>
        <w:spacing w:line="240" w:lineRule="auto"/>
        <w:ind w:left="0" w:firstLine="0"/>
        <w:rPr>
          <w:rFonts w:ascii="Times New Roman" w:hAnsi="Times New Roman" w:cs="Times New Roman"/>
          <w:sz w:val="22"/>
          <w:szCs w:val="22"/>
        </w:rPr>
      </w:pPr>
      <w:r w:rsidRPr="00157215">
        <w:rPr>
          <w:rFonts w:ascii="Times New Roman" w:hAnsi="Times New Roman" w:cs="Times New Roman"/>
          <w:sz w:val="22"/>
          <w:szCs w:val="22"/>
        </w:rPr>
        <w:t>Prova de inscrição no Cadastro Nacional de Pessoas Jurídicas ou no Cadastro de Pessoas Físicas, conforme o caso;</w:t>
      </w:r>
    </w:p>
    <w:p w:rsidR="00515FBD" w:rsidRPr="00157215" w:rsidRDefault="00515FBD" w:rsidP="002B1860">
      <w:pPr>
        <w:pStyle w:val="Nivel2"/>
        <w:numPr>
          <w:ilvl w:val="1"/>
          <w:numId w:val="46"/>
        </w:numPr>
        <w:tabs>
          <w:tab w:val="left" w:pos="567"/>
        </w:tabs>
        <w:spacing w:line="240" w:lineRule="auto"/>
        <w:ind w:left="0" w:firstLine="0"/>
        <w:rPr>
          <w:rFonts w:ascii="Times New Roman" w:hAnsi="Times New Roman" w:cs="Times New Roman"/>
          <w:sz w:val="22"/>
          <w:szCs w:val="22"/>
        </w:rPr>
      </w:pPr>
      <w:r w:rsidRPr="00157215">
        <w:rPr>
          <w:rFonts w:ascii="Times New Roman" w:hAnsi="Times New Roman" w:cs="Times New Roman"/>
          <w:sz w:val="22"/>
          <w:szCs w:val="22"/>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rsidR="00515FBD" w:rsidRPr="00157215" w:rsidRDefault="00515FBD" w:rsidP="002B1860">
      <w:pPr>
        <w:pStyle w:val="Nivel2"/>
        <w:numPr>
          <w:ilvl w:val="1"/>
          <w:numId w:val="46"/>
        </w:numPr>
        <w:tabs>
          <w:tab w:val="left" w:pos="567"/>
        </w:tabs>
        <w:spacing w:line="240" w:lineRule="auto"/>
        <w:ind w:left="0" w:firstLine="0"/>
        <w:rPr>
          <w:rFonts w:ascii="Times New Roman" w:hAnsi="Times New Roman" w:cs="Times New Roman"/>
          <w:sz w:val="22"/>
          <w:szCs w:val="22"/>
        </w:rPr>
      </w:pPr>
      <w:r w:rsidRPr="00157215">
        <w:rPr>
          <w:rFonts w:ascii="Times New Roman" w:hAnsi="Times New Roman" w:cs="Times New Roman"/>
          <w:sz w:val="22"/>
          <w:szCs w:val="22"/>
        </w:rPr>
        <w:lastRenderedPageBreak/>
        <w:t>Prova de regularidade com o Fundo de Garantia do Tempo de Serviço (FGTS);</w:t>
      </w:r>
    </w:p>
    <w:p w:rsidR="00515FBD" w:rsidRPr="00157215" w:rsidRDefault="00515FBD" w:rsidP="002B1860">
      <w:pPr>
        <w:pStyle w:val="Nivel2"/>
        <w:numPr>
          <w:ilvl w:val="1"/>
          <w:numId w:val="46"/>
        </w:numPr>
        <w:tabs>
          <w:tab w:val="left" w:pos="567"/>
        </w:tabs>
        <w:spacing w:line="240" w:lineRule="auto"/>
        <w:ind w:left="0" w:firstLine="0"/>
        <w:rPr>
          <w:rFonts w:ascii="Times New Roman" w:hAnsi="Times New Roman" w:cs="Times New Roman"/>
          <w:sz w:val="22"/>
          <w:szCs w:val="22"/>
        </w:rPr>
      </w:pPr>
      <w:r w:rsidRPr="00157215">
        <w:rPr>
          <w:rFonts w:ascii="Times New Roman" w:hAnsi="Times New Roman" w:cs="Times New Roman"/>
          <w:sz w:val="22"/>
          <w:szCs w:val="22"/>
        </w:rPr>
        <w:t xml:space="preserve">Prova de inexistência de débitos inadimplidos perante a Justiça do Trabalho, mediante a apresentação de certidão negativa ou positiva com efeito de negativa, nos termos do Título VII-A da Consolidação das Leis do Trabalho, aprovada pelo </w:t>
      </w:r>
      <w:hyperlink r:id="rId76" w:history="1">
        <w:r w:rsidRPr="00157215">
          <w:rPr>
            <w:rStyle w:val="Hyperlink"/>
            <w:rFonts w:ascii="Times New Roman" w:hAnsi="Times New Roman" w:cs="Times New Roman"/>
            <w:sz w:val="22"/>
            <w:szCs w:val="22"/>
          </w:rPr>
          <w:t>Decreto-Lei nº 5.452, de 1º de maio de 1943</w:t>
        </w:r>
      </w:hyperlink>
      <w:r w:rsidRPr="00157215">
        <w:rPr>
          <w:rFonts w:ascii="Times New Roman" w:hAnsi="Times New Roman" w:cs="Times New Roman"/>
          <w:sz w:val="22"/>
          <w:szCs w:val="22"/>
        </w:rPr>
        <w:t>;</w:t>
      </w:r>
    </w:p>
    <w:p w:rsidR="00515FBD" w:rsidRPr="00157215" w:rsidRDefault="00515FBD" w:rsidP="002B1860">
      <w:pPr>
        <w:pStyle w:val="Nivel2"/>
        <w:numPr>
          <w:ilvl w:val="1"/>
          <w:numId w:val="46"/>
        </w:numPr>
        <w:tabs>
          <w:tab w:val="left" w:pos="567"/>
        </w:tabs>
        <w:spacing w:line="240" w:lineRule="auto"/>
        <w:ind w:left="0" w:firstLine="0"/>
        <w:rPr>
          <w:rFonts w:ascii="Times New Roman" w:eastAsia="Arial" w:hAnsi="Times New Roman" w:cs="Times New Roman"/>
          <w:color w:val="000000" w:themeColor="text1"/>
          <w:sz w:val="22"/>
          <w:szCs w:val="22"/>
        </w:rPr>
      </w:pPr>
      <w:r w:rsidRPr="00157215">
        <w:rPr>
          <w:rFonts w:ascii="Times New Roman" w:eastAsia="Arial" w:hAnsi="Times New Roman" w:cs="Times New Roman"/>
          <w:color w:val="000000" w:themeColor="text1"/>
          <w:sz w:val="22"/>
          <w:szCs w:val="22"/>
        </w:rPr>
        <w:t xml:space="preserve">Prova de inscrição no cadastro de contribuintes Municipal relativo ao domicílio ou sede do fornecedor, pertinente ao seu ramo de atividade e compatível com o objeto contratual; </w:t>
      </w:r>
    </w:p>
    <w:p w:rsidR="00515FBD" w:rsidRPr="00157215" w:rsidRDefault="00515FBD" w:rsidP="002B1860">
      <w:pPr>
        <w:pStyle w:val="Nivel2"/>
        <w:numPr>
          <w:ilvl w:val="1"/>
          <w:numId w:val="46"/>
        </w:numPr>
        <w:tabs>
          <w:tab w:val="left" w:pos="567"/>
        </w:tabs>
        <w:spacing w:line="240" w:lineRule="auto"/>
        <w:ind w:left="0" w:firstLine="0"/>
        <w:rPr>
          <w:rFonts w:ascii="Times New Roman" w:eastAsia="Arial" w:hAnsi="Times New Roman" w:cs="Times New Roman"/>
          <w:color w:val="000000" w:themeColor="text1"/>
          <w:sz w:val="22"/>
          <w:szCs w:val="22"/>
        </w:rPr>
      </w:pPr>
      <w:r w:rsidRPr="00157215">
        <w:rPr>
          <w:rFonts w:ascii="Times New Roman" w:eastAsia="Arial" w:hAnsi="Times New Roman" w:cs="Times New Roman"/>
          <w:color w:val="000000" w:themeColor="text1"/>
          <w:sz w:val="22"/>
          <w:szCs w:val="22"/>
        </w:rPr>
        <w:t>Prova de regularidade com a Fazenda Municipal do domicílio ou sede do fornecedor, relativa à atividade em cujo exercício contrata ou concorre;</w:t>
      </w:r>
    </w:p>
    <w:p w:rsidR="00515FBD" w:rsidRPr="00157215" w:rsidRDefault="00515FBD" w:rsidP="002B1860">
      <w:pPr>
        <w:pStyle w:val="Nivel2"/>
        <w:numPr>
          <w:ilvl w:val="1"/>
          <w:numId w:val="46"/>
        </w:numPr>
        <w:spacing w:line="240" w:lineRule="auto"/>
        <w:ind w:left="0" w:firstLine="0"/>
        <w:rPr>
          <w:rFonts w:ascii="Times New Roman" w:eastAsia="Arial" w:hAnsi="Times New Roman" w:cs="Times New Roman"/>
          <w:color w:val="000000" w:themeColor="text1"/>
          <w:sz w:val="22"/>
          <w:szCs w:val="22"/>
        </w:rPr>
      </w:pPr>
      <w:r w:rsidRPr="00157215">
        <w:rPr>
          <w:rFonts w:ascii="Times New Roman" w:eastAsia="Arial" w:hAnsi="Times New Roman" w:cs="Times New Roman"/>
          <w:color w:val="000000" w:themeColor="text1"/>
          <w:sz w:val="22"/>
          <w:szCs w:val="22"/>
        </w:rPr>
        <w:t>Caso o fornecedor seja considerado isento dos tributos relacionados ao objeto contratual, deverá comprovar tal condição mediante a apresentação de declaração da Fazenda respectiva do seu domicílio ou sede, ou outra equivalente, na forma da lei.</w:t>
      </w:r>
    </w:p>
    <w:p w:rsidR="00515FBD" w:rsidRPr="00090511" w:rsidRDefault="00515FBD" w:rsidP="002B1860">
      <w:pPr>
        <w:pStyle w:val="Nivel2"/>
        <w:numPr>
          <w:ilvl w:val="1"/>
          <w:numId w:val="46"/>
        </w:numPr>
        <w:spacing w:line="240" w:lineRule="auto"/>
        <w:ind w:left="0" w:firstLine="0"/>
      </w:pPr>
      <w:bookmarkStart w:id="7" w:name="_Hlk121934117"/>
      <w:r w:rsidRPr="00157215">
        <w:rPr>
          <w:rFonts w:ascii="Times New Roman" w:hAnsi="Times New Roman" w:cs="Times New Roman"/>
          <w:sz w:val="22"/>
          <w:szCs w:val="22"/>
        </w:rPr>
        <w:t xml:space="preserve">O </w:t>
      </w:r>
      <w:r>
        <w:rPr>
          <w:rFonts w:ascii="Times New Roman" w:hAnsi="Times New Roman" w:cs="Times New Roman"/>
          <w:sz w:val="22"/>
          <w:szCs w:val="22"/>
        </w:rPr>
        <w:t>prestador de serviços</w:t>
      </w:r>
      <w:r w:rsidRPr="00157215">
        <w:rPr>
          <w:rFonts w:ascii="Times New Roman" w:hAnsi="Times New Roman" w:cs="Times New Roman"/>
          <w:sz w:val="22"/>
          <w:szCs w:val="22"/>
        </w:rPr>
        <w:t xml:space="preserve"> enquadrado como microempreendedor individual que pretenda auferir os benefícios do tratamento diferenciado previstos na </w:t>
      </w:r>
      <w:hyperlink r:id="rId77" w:history="1">
        <w:r w:rsidRPr="00157215">
          <w:rPr>
            <w:rStyle w:val="Hyperlink"/>
            <w:rFonts w:ascii="Times New Roman" w:hAnsi="Times New Roman" w:cs="Times New Roman"/>
            <w:sz w:val="22"/>
            <w:szCs w:val="22"/>
          </w:rPr>
          <w:t>Lei Complementar n. 123, de 2006</w:t>
        </w:r>
      </w:hyperlink>
      <w:r w:rsidRPr="00157215">
        <w:rPr>
          <w:rFonts w:ascii="Times New Roman" w:hAnsi="Times New Roman" w:cs="Times New Roman"/>
          <w:sz w:val="22"/>
          <w:szCs w:val="22"/>
        </w:rPr>
        <w:t>, estará dispensado da prova de inscrição nos cadastros de contribuintes estadual e municipal.</w:t>
      </w:r>
    </w:p>
    <w:bookmarkEnd w:id="7"/>
    <w:p w:rsidR="00515FBD" w:rsidRPr="00157215" w:rsidRDefault="00515FBD" w:rsidP="00515FBD">
      <w:pPr>
        <w:pStyle w:val="Nvel1-SemNum"/>
        <w:spacing w:before="120" w:after="120"/>
        <w:ind w:left="0"/>
        <w:rPr>
          <w:rFonts w:ascii="Times New Roman" w:hAnsi="Times New Roman" w:cs="Times New Roman"/>
          <w:color w:val="auto"/>
          <w:sz w:val="22"/>
          <w:szCs w:val="22"/>
        </w:rPr>
      </w:pPr>
      <w:r w:rsidRPr="00157215">
        <w:rPr>
          <w:rFonts w:ascii="Times New Roman" w:hAnsi="Times New Roman" w:cs="Times New Roman"/>
          <w:color w:val="auto"/>
          <w:sz w:val="22"/>
          <w:szCs w:val="22"/>
        </w:rPr>
        <w:t>Qualificação Econômico-Financeira</w:t>
      </w:r>
    </w:p>
    <w:p w:rsidR="00515FBD" w:rsidRPr="00157215" w:rsidRDefault="00515FBD" w:rsidP="002B1860">
      <w:pPr>
        <w:pStyle w:val="Nivel2"/>
        <w:numPr>
          <w:ilvl w:val="1"/>
          <w:numId w:val="46"/>
        </w:numPr>
        <w:spacing w:line="240" w:lineRule="auto"/>
        <w:ind w:left="0" w:firstLine="0"/>
        <w:rPr>
          <w:rFonts w:ascii="Times New Roman" w:hAnsi="Times New Roman" w:cs="Times New Roman"/>
          <w:sz w:val="22"/>
          <w:szCs w:val="22"/>
        </w:rPr>
      </w:pPr>
      <w:r w:rsidRPr="00157215">
        <w:rPr>
          <w:rFonts w:ascii="Times New Roman" w:hAnsi="Times New Roman" w:cs="Times New Roman"/>
          <w:sz w:val="22"/>
          <w:szCs w:val="22"/>
        </w:rPr>
        <w:t xml:space="preserve">Certidão negativa de insolvência civil expedida pelo distribuidor do domicílio ou sede do licitante, caso se trate de pessoa física, desde que admitida a sua participação na licitação, ou de sociedade simples; </w:t>
      </w:r>
    </w:p>
    <w:p w:rsidR="00515FBD" w:rsidRPr="00157215" w:rsidRDefault="00515FBD" w:rsidP="002B1860">
      <w:pPr>
        <w:pStyle w:val="Nivel2"/>
        <w:numPr>
          <w:ilvl w:val="1"/>
          <w:numId w:val="46"/>
        </w:numPr>
        <w:spacing w:line="240" w:lineRule="auto"/>
        <w:ind w:left="0" w:firstLine="0"/>
        <w:rPr>
          <w:rFonts w:ascii="Times New Roman" w:hAnsi="Times New Roman" w:cs="Times New Roman"/>
          <w:sz w:val="22"/>
          <w:szCs w:val="22"/>
        </w:rPr>
      </w:pPr>
      <w:r w:rsidRPr="00157215">
        <w:rPr>
          <w:rFonts w:ascii="Times New Roman" w:hAnsi="Times New Roman" w:cs="Times New Roman"/>
          <w:sz w:val="22"/>
          <w:szCs w:val="22"/>
        </w:rPr>
        <w:t xml:space="preserve">Certidão negativa de falência expedida pelo distribuidor da sede do fornecedor - </w:t>
      </w:r>
      <w:hyperlink r:id="rId78" w:anchor="art69" w:history="1">
        <w:r w:rsidRPr="00157215">
          <w:rPr>
            <w:rStyle w:val="Hyperlink"/>
            <w:rFonts w:ascii="Times New Roman" w:hAnsi="Times New Roman" w:cs="Times New Roman"/>
            <w:sz w:val="22"/>
            <w:szCs w:val="22"/>
          </w:rPr>
          <w:t xml:space="preserve">Lei nº 14.133, de 2021, art. 69, </w:t>
        </w:r>
        <w:r w:rsidRPr="00157215">
          <w:rPr>
            <w:rStyle w:val="Hyperlink"/>
            <w:rFonts w:ascii="Times New Roman" w:hAnsi="Times New Roman" w:cs="Times New Roman"/>
            <w:i/>
            <w:iCs/>
            <w:sz w:val="22"/>
            <w:szCs w:val="22"/>
          </w:rPr>
          <w:t>caput</w:t>
        </w:r>
        <w:r w:rsidRPr="00157215">
          <w:rPr>
            <w:rStyle w:val="Hyperlink"/>
            <w:rFonts w:ascii="Times New Roman" w:hAnsi="Times New Roman" w:cs="Times New Roman"/>
            <w:sz w:val="22"/>
            <w:szCs w:val="22"/>
          </w:rPr>
          <w:t>, inciso II</w:t>
        </w:r>
        <w:proofErr w:type="gramStart"/>
      </w:hyperlink>
      <w:r w:rsidRPr="00157215">
        <w:rPr>
          <w:rFonts w:ascii="Times New Roman" w:hAnsi="Times New Roman" w:cs="Times New Roman"/>
          <w:sz w:val="22"/>
          <w:szCs w:val="22"/>
        </w:rPr>
        <w:t>)</w:t>
      </w:r>
      <w:proofErr w:type="gramEnd"/>
      <w:r w:rsidRPr="00157215">
        <w:rPr>
          <w:rFonts w:ascii="Times New Roman" w:hAnsi="Times New Roman" w:cs="Times New Roman"/>
          <w:sz w:val="22"/>
          <w:szCs w:val="22"/>
        </w:rPr>
        <w:t>;</w:t>
      </w:r>
    </w:p>
    <w:p w:rsidR="00515FBD" w:rsidRPr="00157215" w:rsidRDefault="00515FBD" w:rsidP="002B1860">
      <w:pPr>
        <w:pStyle w:val="Nivel2"/>
        <w:numPr>
          <w:ilvl w:val="1"/>
          <w:numId w:val="46"/>
        </w:numPr>
        <w:spacing w:line="240" w:lineRule="auto"/>
        <w:ind w:left="0" w:firstLine="0"/>
        <w:rPr>
          <w:rFonts w:ascii="Times New Roman" w:hAnsi="Times New Roman" w:cs="Times New Roman"/>
          <w:sz w:val="22"/>
          <w:szCs w:val="22"/>
        </w:rPr>
      </w:pPr>
      <w:r>
        <w:rPr>
          <w:rFonts w:ascii="Times New Roman" w:hAnsi="Times New Roman" w:cs="Times New Roman"/>
          <w:sz w:val="22"/>
          <w:szCs w:val="22"/>
        </w:rPr>
        <w:t>B</w:t>
      </w:r>
      <w:r w:rsidRPr="00157215">
        <w:rPr>
          <w:rFonts w:ascii="Times New Roman" w:hAnsi="Times New Roman" w:cs="Times New Roman"/>
          <w:sz w:val="22"/>
          <w:szCs w:val="22"/>
        </w:rPr>
        <w:t xml:space="preserve">alanço patrimonial, demonstração de resultado de exercício e demais demonstrações contábeis dos </w:t>
      </w:r>
      <w:proofErr w:type="gramStart"/>
      <w:r w:rsidRPr="00157215">
        <w:rPr>
          <w:rFonts w:ascii="Times New Roman" w:hAnsi="Times New Roman" w:cs="Times New Roman"/>
          <w:sz w:val="22"/>
          <w:szCs w:val="22"/>
        </w:rPr>
        <w:t>2</w:t>
      </w:r>
      <w:proofErr w:type="gramEnd"/>
      <w:r w:rsidRPr="00157215">
        <w:rPr>
          <w:rFonts w:ascii="Times New Roman" w:hAnsi="Times New Roman" w:cs="Times New Roman"/>
          <w:sz w:val="22"/>
          <w:szCs w:val="22"/>
        </w:rPr>
        <w:t xml:space="preserve"> (dois) últimos exercícios sociais</w:t>
      </w:r>
      <w:r>
        <w:rPr>
          <w:rFonts w:ascii="Times New Roman" w:hAnsi="Times New Roman" w:cs="Times New Roman"/>
          <w:sz w:val="22"/>
          <w:szCs w:val="22"/>
        </w:rPr>
        <w:t>, comprovando:</w:t>
      </w:r>
      <w:r w:rsidRPr="00157215">
        <w:rPr>
          <w:rFonts w:ascii="Times New Roman" w:hAnsi="Times New Roman" w:cs="Times New Roman"/>
          <w:sz w:val="22"/>
          <w:szCs w:val="22"/>
        </w:rPr>
        <w:t xml:space="preserve"> Índices de Liquidez Geral (LG), Solvência Geral (SG) e Liquidez Cor</w:t>
      </w:r>
      <w:r>
        <w:rPr>
          <w:rFonts w:ascii="Times New Roman" w:hAnsi="Times New Roman" w:cs="Times New Roman"/>
          <w:sz w:val="22"/>
          <w:szCs w:val="22"/>
        </w:rPr>
        <w:t>rente (LC), superiores a 1 (um).</w:t>
      </w:r>
    </w:p>
    <w:p w:rsidR="00515FBD" w:rsidRPr="00375291" w:rsidRDefault="00515FBD" w:rsidP="002B1860">
      <w:pPr>
        <w:pStyle w:val="Nivel2"/>
        <w:numPr>
          <w:ilvl w:val="1"/>
          <w:numId w:val="46"/>
        </w:numPr>
        <w:spacing w:line="240" w:lineRule="auto"/>
        <w:ind w:left="0" w:firstLine="0"/>
        <w:rPr>
          <w:rFonts w:ascii="Times New Roman" w:hAnsi="Times New Roman" w:cs="Times New Roman"/>
          <w:color w:val="auto"/>
          <w:sz w:val="22"/>
          <w:szCs w:val="22"/>
        </w:rPr>
      </w:pPr>
      <w:r w:rsidRPr="00375291">
        <w:rPr>
          <w:rFonts w:ascii="Times New Roman" w:hAnsi="Times New Roman" w:cs="Times New Roman"/>
          <w:color w:val="auto"/>
          <w:sz w:val="22"/>
          <w:szCs w:val="22"/>
        </w:rPr>
        <w:t xml:space="preserve">Caso a empresa licitante apresente resultado inferior ou igual a </w:t>
      </w:r>
      <w:proofErr w:type="gramStart"/>
      <w:r w:rsidRPr="00375291">
        <w:rPr>
          <w:rFonts w:ascii="Times New Roman" w:hAnsi="Times New Roman" w:cs="Times New Roman"/>
          <w:color w:val="auto"/>
          <w:sz w:val="22"/>
          <w:szCs w:val="22"/>
        </w:rPr>
        <w:t>1</w:t>
      </w:r>
      <w:proofErr w:type="gramEnd"/>
      <w:r w:rsidRPr="00375291">
        <w:rPr>
          <w:rFonts w:ascii="Times New Roman" w:hAnsi="Times New Roman" w:cs="Times New Roman"/>
          <w:color w:val="auto"/>
          <w:sz w:val="22"/>
          <w:szCs w:val="22"/>
        </w:rPr>
        <w:t xml:space="preserve"> (um) em qualquer dos índices de Liquidez Geral (LG), Solvência Geral (SG) e Liquidez Corrente (LC), será exigido para fins de habilitação capital mínimo de 2% (dois por cento) do [valor total estimado da contratação.</w:t>
      </w:r>
    </w:p>
    <w:p w:rsidR="00515FBD" w:rsidRPr="00375291" w:rsidRDefault="00515FBD" w:rsidP="002B1860">
      <w:pPr>
        <w:pStyle w:val="Nivel2"/>
        <w:numPr>
          <w:ilvl w:val="1"/>
          <w:numId w:val="46"/>
        </w:numPr>
        <w:spacing w:line="240" w:lineRule="auto"/>
        <w:ind w:left="0" w:firstLine="0"/>
        <w:rPr>
          <w:rFonts w:ascii="Times New Roman" w:hAnsi="Times New Roman" w:cs="Times New Roman"/>
          <w:color w:val="auto"/>
          <w:sz w:val="22"/>
          <w:szCs w:val="22"/>
        </w:rPr>
      </w:pPr>
      <w:r w:rsidRPr="00375291">
        <w:rPr>
          <w:rFonts w:ascii="Times New Roman" w:hAnsi="Times New Roman" w:cs="Times New Roman"/>
          <w:color w:val="auto"/>
          <w:sz w:val="22"/>
          <w:szCs w:val="22"/>
        </w:rPr>
        <w:t>As empresas criadas no exercício financeiro da licitação deverão atender a todas as exigências da habilitação e poderão substituir os demonstrativos contábeis pelo balanço de abertura. (</w:t>
      </w:r>
      <w:hyperlink r:id="rId79" w:anchor="art65" w:history="1">
        <w:r w:rsidRPr="00375291">
          <w:rPr>
            <w:rStyle w:val="Hyperlink"/>
            <w:rFonts w:ascii="Times New Roman" w:hAnsi="Times New Roman" w:cs="Times New Roman"/>
            <w:color w:val="auto"/>
            <w:sz w:val="22"/>
            <w:szCs w:val="22"/>
          </w:rPr>
          <w:t>Lei nº 14.133, de 2021, art. 65, §1º</w:t>
        </w:r>
      </w:hyperlink>
      <w:r w:rsidRPr="00375291">
        <w:rPr>
          <w:rFonts w:ascii="Times New Roman" w:hAnsi="Times New Roman" w:cs="Times New Roman"/>
          <w:color w:val="auto"/>
          <w:sz w:val="22"/>
          <w:szCs w:val="22"/>
        </w:rPr>
        <w:t>).</w:t>
      </w:r>
    </w:p>
    <w:p w:rsidR="00515FBD" w:rsidRPr="00726399" w:rsidRDefault="00515FBD" w:rsidP="002B1860">
      <w:pPr>
        <w:pStyle w:val="Nivel2"/>
        <w:numPr>
          <w:ilvl w:val="1"/>
          <w:numId w:val="46"/>
        </w:numPr>
        <w:spacing w:line="240" w:lineRule="auto"/>
        <w:ind w:left="0" w:firstLine="0"/>
        <w:rPr>
          <w:rFonts w:ascii="Times New Roman" w:hAnsi="Times New Roman" w:cs="Times New Roman"/>
          <w:color w:val="auto"/>
          <w:sz w:val="22"/>
          <w:szCs w:val="22"/>
        </w:rPr>
      </w:pPr>
      <w:r w:rsidRPr="00375291">
        <w:rPr>
          <w:rFonts w:ascii="Times New Roman" w:hAnsi="Times New Roman" w:cs="Times New Roman"/>
          <w:color w:val="auto"/>
          <w:sz w:val="22"/>
          <w:szCs w:val="22"/>
        </w:rPr>
        <w:t xml:space="preserve">O balanço patrimonial, demonstração de resultado de exercício e demais demonstrações contábeis limitar-se-ão ao último exercício no caso de a pessoa jurídica ter sido constituída há menos de </w:t>
      </w:r>
      <w:proofErr w:type="gramStart"/>
      <w:r w:rsidRPr="00375291">
        <w:rPr>
          <w:rFonts w:ascii="Times New Roman" w:hAnsi="Times New Roman" w:cs="Times New Roman"/>
          <w:color w:val="auto"/>
          <w:sz w:val="22"/>
          <w:szCs w:val="22"/>
        </w:rPr>
        <w:t>2</w:t>
      </w:r>
      <w:proofErr w:type="gramEnd"/>
      <w:r w:rsidRPr="00375291">
        <w:rPr>
          <w:rFonts w:ascii="Times New Roman" w:hAnsi="Times New Roman" w:cs="Times New Roman"/>
          <w:color w:val="auto"/>
          <w:sz w:val="22"/>
          <w:szCs w:val="22"/>
        </w:rPr>
        <w:t xml:space="preserve"> (dois) anos. (</w:t>
      </w:r>
      <w:hyperlink r:id="rId80" w:anchor="art69§6" w:history="1">
        <w:r w:rsidRPr="00726399">
          <w:rPr>
            <w:rStyle w:val="Hyperlink"/>
            <w:rFonts w:ascii="Times New Roman" w:hAnsi="Times New Roman" w:cs="Times New Roman"/>
            <w:color w:val="auto"/>
            <w:sz w:val="22"/>
            <w:szCs w:val="22"/>
          </w:rPr>
          <w:t>Lei nº 14.133, de 2021, art. 69, §6º</w:t>
        </w:r>
      </w:hyperlink>
      <w:proofErr w:type="gramStart"/>
      <w:r w:rsidRPr="00726399">
        <w:rPr>
          <w:rFonts w:ascii="Times New Roman" w:hAnsi="Times New Roman" w:cs="Times New Roman"/>
          <w:color w:val="auto"/>
          <w:sz w:val="22"/>
          <w:szCs w:val="22"/>
        </w:rPr>
        <w:t>)</w:t>
      </w:r>
      <w:proofErr w:type="gramEnd"/>
    </w:p>
    <w:p w:rsidR="00515FBD" w:rsidRPr="00726399" w:rsidRDefault="00515FBD" w:rsidP="002B1860">
      <w:pPr>
        <w:pStyle w:val="Nvel2-Red"/>
        <w:numPr>
          <w:ilvl w:val="1"/>
          <w:numId w:val="46"/>
        </w:numPr>
        <w:spacing w:line="240" w:lineRule="auto"/>
        <w:ind w:left="0" w:firstLine="0"/>
        <w:rPr>
          <w:rFonts w:ascii="Times New Roman" w:hAnsi="Times New Roman" w:cs="Times New Roman"/>
          <w:i w:val="0"/>
          <w:color w:val="auto"/>
          <w:sz w:val="22"/>
          <w:szCs w:val="22"/>
        </w:rPr>
      </w:pPr>
      <w:r w:rsidRPr="00726399">
        <w:rPr>
          <w:rFonts w:ascii="Times New Roman" w:hAnsi="Times New Roman" w:cs="Times New Roman"/>
          <w:i w:val="0"/>
          <w:color w:val="auto"/>
          <w:sz w:val="22"/>
          <w:szCs w:val="22"/>
        </w:rPr>
        <w:t>O atendimento dos índices econômicos previstos neste item deverá ser atestado mediante declaração assinada por profissional habilitado da área contábil, apresentada pelo fornecedor.</w:t>
      </w:r>
    </w:p>
    <w:p w:rsidR="00515FBD" w:rsidRPr="00187E05" w:rsidRDefault="00515FBD" w:rsidP="00515FBD">
      <w:pPr>
        <w:pStyle w:val="Nvel1-SemNum"/>
        <w:spacing w:before="120" w:after="120"/>
        <w:ind w:left="0"/>
        <w:rPr>
          <w:rFonts w:ascii="Times New Roman" w:hAnsi="Times New Roman" w:cs="Times New Roman"/>
          <w:color w:val="auto"/>
          <w:sz w:val="22"/>
          <w:szCs w:val="22"/>
        </w:rPr>
      </w:pPr>
      <w:r w:rsidRPr="00187E05">
        <w:rPr>
          <w:rFonts w:ascii="Times New Roman" w:hAnsi="Times New Roman" w:cs="Times New Roman"/>
          <w:color w:val="auto"/>
          <w:sz w:val="22"/>
          <w:szCs w:val="22"/>
        </w:rPr>
        <w:t>Qualificação Técnica</w:t>
      </w:r>
    </w:p>
    <w:p w:rsidR="00515FBD" w:rsidRPr="00187E05" w:rsidRDefault="00515FBD" w:rsidP="002B1860">
      <w:pPr>
        <w:pStyle w:val="Nvel2-Red"/>
        <w:numPr>
          <w:ilvl w:val="1"/>
          <w:numId w:val="46"/>
        </w:numPr>
        <w:spacing w:line="240" w:lineRule="auto"/>
        <w:ind w:left="0" w:firstLine="0"/>
        <w:rPr>
          <w:rFonts w:ascii="Times New Roman" w:hAnsi="Times New Roman" w:cs="Times New Roman"/>
          <w:i w:val="0"/>
          <w:color w:val="auto"/>
          <w:sz w:val="22"/>
          <w:szCs w:val="22"/>
        </w:rPr>
      </w:pPr>
      <w:bookmarkStart w:id="8" w:name="_Ref123202723"/>
      <w:r w:rsidRPr="00187E05">
        <w:rPr>
          <w:rFonts w:ascii="Times New Roman" w:hAnsi="Times New Roman" w:cs="Times New Roman"/>
          <w:i w:val="0"/>
          <w:color w:val="auto"/>
          <w:sz w:val="22"/>
          <w:szCs w:val="22"/>
        </w:rPr>
        <w:t>Declaração de que o licitante tomou conhecimento de todas as informações e das condições locais para o cumprimento das obrigações objeto da licitação;</w:t>
      </w:r>
      <w:bookmarkEnd w:id="8"/>
    </w:p>
    <w:p w:rsidR="00515FBD" w:rsidRPr="00505983" w:rsidRDefault="00515FBD" w:rsidP="002B1860">
      <w:pPr>
        <w:pStyle w:val="Nivel3"/>
        <w:numPr>
          <w:ilvl w:val="2"/>
          <w:numId w:val="46"/>
        </w:numPr>
        <w:spacing w:line="240" w:lineRule="auto"/>
        <w:ind w:left="0" w:firstLine="0"/>
        <w:rPr>
          <w:rFonts w:ascii="Times New Roman" w:hAnsi="Times New Roman" w:cs="Times New Roman"/>
          <w:color w:val="auto"/>
          <w:sz w:val="22"/>
          <w:szCs w:val="22"/>
        </w:rPr>
      </w:pPr>
      <w:r w:rsidRPr="00187E05">
        <w:rPr>
          <w:rFonts w:ascii="Times New Roman" w:hAnsi="Times New Roman" w:cs="Times New Roman"/>
          <w:iCs/>
          <w:color w:val="auto"/>
          <w:sz w:val="22"/>
          <w:szCs w:val="22"/>
        </w:rPr>
        <w:t xml:space="preserve">A declaração acima poderá ser substituída por declaração formal assinada pelo responsável técnico </w:t>
      </w:r>
      <w:r w:rsidRPr="00505983">
        <w:rPr>
          <w:rFonts w:ascii="Times New Roman" w:hAnsi="Times New Roman" w:cs="Times New Roman"/>
          <w:iCs/>
          <w:color w:val="auto"/>
          <w:sz w:val="22"/>
          <w:szCs w:val="22"/>
        </w:rPr>
        <w:t>do licitante acerca do conhecimento pleno das condições e peculiaridades da contratação</w:t>
      </w:r>
    </w:p>
    <w:p w:rsidR="00515FBD" w:rsidRPr="00332688" w:rsidRDefault="00515FBD" w:rsidP="002B1860">
      <w:pPr>
        <w:pStyle w:val="Nivel2"/>
        <w:numPr>
          <w:ilvl w:val="1"/>
          <w:numId w:val="46"/>
        </w:numPr>
        <w:spacing w:line="240" w:lineRule="auto"/>
        <w:ind w:left="0" w:firstLine="0"/>
        <w:rPr>
          <w:rFonts w:ascii="Times New Roman" w:hAnsi="Times New Roman" w:cs="Times New Roman"/>
          <w:sz w:val="22"/>
          <w:szCs w:val="22"/>
        </w:rPr>
      </w:pPr>
      <w:r w:rsidRPr="00332688">
        <w:rPr>
          <w:rFonts w:ascii="Times New Roman" w:hAnsi="Times New Roman"/>
          <w:sz w:val="22"/>
          <w:szCs w:val="22"/>
          <w:lang w:val="pt-PT"/>
        </w:rPr>
        <w:t>Comprovante de inscrição, em nome da pessoa jurídica licitante, no Conselho Regional de Engenharia e Agronomia - CREA ou no Conselho Regional d</w:t>
      </w:r>
      <w:r>
        <w:rPr>
          <w:rFonts w:ascii="Times New Roman" w:hAnsi="Times New Roman"/>
          <w:sz w:val="22"/>
          <w:szCs w:val="22"/>
          <w:lang w:val="pt-PT"/>
        </w:rPr>
        <w:t>e Arquitetura e Urbanismo – CAU, conforme art.67, V da Lei nº 14.133/2021.</w:t>
      </w:r>
    </w:p>
    <w:p w:rsidR="00515FBD" w:rsidRPr="00505983" w:rsidRDefault="00515FBD" w:rsidP="002B1860">
      <w:pPr>
        <w:pStyle w:val="Nivel2"/>
        <w:numPr>
          <w:ilvl w:val="1"/>
          <w:numId w:val="46"/>
        </w:numPr>
        <w:spacing w:line="240" w:lineRule="auto"/>
        <w:ind w:left="0" w:firstLine="0"/>
        <w:rPr>
          <w:rFonts w:ascii="Times New Roman" w:hAnsi="Times New Roman" w:cs="Times New Roman"/>
          <w:sz w:val="22"/>
          <w:szCs w:val="22"/>
        </w:rPr>
      </w:pPr>
      <w:r w:rsidRPr="00505983">
        <w:rPr>
          <w:rFonts w:ascii="Times New Roman" w:hAnsi="Times New Roman" w:cs="Times New Roman"/>
          <w:sz w:val="22"/>
          <w:szCs w:val="22"/>
        </w:rPr>
        <w:t>Apresentação do profissional Engenheiro Civil</w:t>
      </w:r>
      <w:r>
        <w:rPr>
          <w:rFonts w:ascii="Times New Roman" w:hAnsi="Times New Roman" w:cs="Times New Roman"/>
          <w:sz w:val="22"/>
          <w:szCs w:val="22"/>
        </w:rPr>
        <w:t>/Arquiteto</w:t>
      </w:r>
      <w:r w:rsidRPr="00505983">
        <w:rPr>
          <w:rFonts w:ascii="Times New Roman" w:hAnsi="Times New Roman" w:cs="Times New Roman"/>
          <w:sz w:val="22"/>
          <w:szCs w:val="22"/>
        </w:rPr>
        <w:t>, devidamente registrado no conselho profissional competente, detentor de atestado de responsabilidade técnica por execução de obra ou serviço de características semelhantes.</w:t>
      </w:r>
    </w:p>
    <w:p w:rsidR="00515FBD" w:rsidRPr="00505983" w:rsidRDefault="00515FBD" w:rsidP="002B1860">
      <w:pPr>
        <w:pStyle w:val="Nivel2"/>
        <w:numPr>
          <w:ilvl w:val="1"/>
          <w:numId w:val="46"/>
        </w:numPr>
        <w:spacing w:line="240" w:lineRule="auto"/>
        <w:ind w:left="0" w:firstLine="0"/>
        <w:rPr>
          <w:rFonts w:ascii="Times New Roman" w:hAnsi="Times New Roman" w:cs="Times New Roman"/>
          <w:sz w:val="22"/>
          <w:szCs w:val="22"/>
        </w:rPr>
      </w:pPr>
      <w:r w:rsidRPr="00505983">
        <w:rPr>
          <w:rFonts w:ascii="Times New Roman" w:hAnsi="Times New Roman" w:cs="Times New Roman"/>
          <w:sz w:val="22"/>
          <w:szCs w:val="22"/>
        </w:rPr>
        <w:lastRenderedPageBreak/>
        <w:t xml:space="preserve">O profissional indicado na forma </w:t>
      </w:r>
      <w:proofErr w:type="gramStart"/>
      <w:r w:rsidRPr="00505983">
        <w:rPr>
          <w:rFonts w:ascii="Times New Roman" w:hAnsi="Times New Roman" w:cs="Times New Roman"/>
          <w:sz w:val="22"/>
          <w:szCs w:val="22"/>
        </w:rPr>
        <w:t>supra deverá</w:t>
      </w:r>
      <w:proofErr w:type="gramEnd"/>
      <w:r w:rsidRPr="00505983">
        <w:rPr>
          <w:rFonts w:ascii="Times New Roman" w:hAnsi="Times New Roman" w:cs="Times New Roman"/>
          <w:sz w:val="22"/>
          <w:szCs w:val="22"/>
        </w:rPr>
        <w:t xml:space="preserve"> participar da obra ou serviço objeto do contrato, e será admitida a sua substituição por profissionais de experiência equivalente ou superior, desde que aprovada pela Administração.</w:t>
      </w:r>
    </w:p>
    <w:p w:rsidR="00515FBD" w:rsidRPr="000B0B85" w:rsidRDefault="00515FBD" w:rsidP="002B1860">
      <w:pPr>
        <w:pStyle w:val="Nvel2-Red"/>
        <w:numPr>
          <w:ilvl w:val="1"/>
          <w:numId w:val="46"/>
        </w:numPr>
        <w:spacing w:line="240" w:lineRule="auto"/>
        <w:ind w:left="0" w:firstLine="0"/>
        <w:rPr>
          <w:rFonts w:ascii="Times New Roman" w:hAnsi="Times New Roman" w:cs="Times New Roman"/>
          <w:i w:val="0"/>
          <w:color w:val="auto"/>
          <w:sz w:val="22"/>
          <w:szCs w:val="22"/>
        </w:rPr>
      </w:pPr>
      <w:r w:rsidRPr="000B0B85">
        <w:rPr>
          <w:rFonts w:ascii="Times New Roman" w:hAnsi="Times New Roman" w:cs="Times New Roman"/>
          <w:i w:val="0"/>
          <w:color w:val="auto"/>
          <w:sz w:val="22"/>
          <w:szCs w:val="22"/>
        </w:rPr>
        <w:t xml:space="preserve">Comprovação de aptidão para execução de serviço de complexidade tecnológica e operacional equivalente ou superior com o objeto desta contratação, ou com o item pertinente, por meio da apresentação de certidões ou atestados, </w:t>
      </w:r>
      <w:proofErr w:type="gramStart"/>
      <w:r w:rsidRPr="000B0B85">
        <w:rPr>
          <w:rFonts w:ascii="Times New Roman" w:hAnsi="Times New Roman" w:cs="Times New Roman"/>
          <w:i w:val="0"/>
          <w:color w:val="auto"/>
          <w:sz w:val="22"/>
          <w:szCs w:val="22"/>
        </w:rPr>
        <w:t>por pessoas jurídicas de direito público ou privado, ou regularmente emitido(s) pelo conselho profissional competente</w:t>
      </w:r>
      <w:proofErr w:type="gramEnd"/>
      <w:r w:rsidRPr="000B0B85">
        <w:rPr>
          <w:rFonts w:ascii="Times New Roman" w:hAnsi="Times New Roman" w:cs="Times New Roman"/>
          <w:i w:val="0"/>
          <w:color w:val="auto"/>
          <w:sz w:val="22"/>
          <w:szCs w:val="22"/>
        </w:rPr>
        <w:t>, quando for o caso.</w:t>
      </w:r>
    </w:p>
    <w:p w:rsidR="00515FBD" w:rsidRPr="000B0B85" w:rsidRDefault="00515FBD" w:rsidP="002B1860">
      <w:pPr>
        <w:pStyle w:val="Nivel2"/>
        <w:numPr>
          <w:ilvl w:val="1"/>
          <w:numId w:val="46"/>
        </w:numPr>
        <w:spacing w:line="240" w:lineRule="auto"/>
        <w:ind w:left="0" w:firstLine="0"/>
        <w:rPr>
          <w:rFonts w:ascii="Times New Roman" w:hAnsi="Times New Roman" w:cs="Times New Roman"/>
          <w:color w:val="auto"/>
          <w:sz w:val="22"/>
          <w:szCs w:val="22"/>
        </w:rPr>
      </w:pPr>
      <w:r w:rsidRPr="000B0B85">
        <w:rPr>
          <w:rFonts w:ascii="Times New Roman" w:hAnsi="Times New Roman" w:cs="Times New Roman"/>
          <w:iCs/>
          <w:color w:val="auto"/>
          <w:sz w:val="22"/>
          <w:szCs w:val="22"/>
        </w:rPr>
        <w:t>Será admitida, para fins de comprovação de quantitativo mínimo, a apresentação e o somatório de diferentes atestados executados de forma concomitante</w:t>
      </w:r>
      <w:r w:rsidRPr="000B0B85">
        <w:rPr>
          <w:rFonts w:ascii="Times New Roman" w:hAnsi="Times New Roman" w:cs="Times New Roman"/>
          <w:color w:val="auto"/>
          <w:sz w:val="22"/>
          <w:szCs w:val="22"/>
        </w:rPr>
        <w:t>.</w:t>
      </w:r>
    </w:p>
    <w:p w:rsidR="00515FBD" w:rsidRPr="00400EEC" w:rsidRDefault="00515FBD" w:rsidP="002B1860">
      <w:pPr>
        <w:pStyle w:val="Nvel3-R"/>
        <w:numPr>
          <w:ilvl w:val="2"/>
          <w:numId w:val="46"/>
        </w:numPr>
        <w:spacing w:line="240" w:lineRule="auto"/>
        <w:ind w:left="0" w:firstLine="0"/>
        <w:rPr>
          <w:rFonts w:ascii="Times New Roman" w:eastAsia="Arial" w:hAnsi="Times New Roman" w:cs="Times New Roman"/>
          <w:i w:val="0"/>
          <w:color w:val="auto"/>
          <w:sz w:val="22"/>
          <w:szCs w:val="22"/>
        </w:rPr>
      </w:pPr>
      <w:r w:rsidRPr="00400EEC">
        <w:rPr>
          <w:rFonts w:ascii="Times New Roman" w:eastAsia="Arial" w:hAnsi="Times New Roman" w:cs="Times New Roman"/>
          <w:i w:val="0"/>
          <w:color w:val="auto"/>
          <w:sz w:val="22"/>
          <w:szCs w:val="22"/>
        </w:rPr>
        <w:t>Os atestados de capacidade técnica poderão ser apresentados em nome da matriz ou da filial do fornecedor.</w:t>
      </w:r>
    </w:p>
    <w:p w:rsidR="00515FBD" w:rsidRPr="00603C2F" w:rsidRDefault="00515FBD" w:rsidP="002B1860">
      <w:pPr>
        <w:pStyle w:val="Nvel3-R"/>
        <w:numPr>
          <w:ilvl w:val="2"/>
          <w:numId w:val="46"/>
        </w:numPr>
        <w:spacing w:line="240" w:lineRule="auto"/>
        <w:ind w:left="0" w:firstLine="0"/>
        <w:rPr>
          <w:i w:val="0"/>
        </w:rPr>
      </w:pPr>
      <w:r w:rsidRPr="009F1415">
        <w:rPr>
          <w:rFonts w:ascii="Times New Roman" w:hAnsi="Times New Roman" w:cs="Times New Roman"/>
          <w:i w:val="0"/>
          <w:color w:val="auto"/>
          <w:sz w:val="22"/>
          <w:szCs w:val="22"/>
        </w:rPr>
        <w:t xml:space="preserve">O prestador de serviços disponibilizará todas as informações necessárias à comprovação da </w:t>
      </w:r>
      <w:r w:rsidRPr="00603C2F">
        <w:rPr>
          <w:rFonts w:ascii="Times New Roman" w:hAnsi="Times New Roman" w:cs="Times New Roman"/>
          <w:i w:val="0"/>
          <w:color w:val="auto"/>
          <w:sz w:val="22"/>
          <w:szCs w:val="22"/>
        </w:rPr>
        <w:t>legitimidade dos atestados, apresentando, quando solicitado pela Administração, cópia do contrato que deu suporte à contratação, endereço atual da contratante e local em que foi executado o objeto contratado, dentre outros documentos.</w:t>
      </w:r>
    </w:p>
    <w:p w:rsidR="00515FBD" w:rsidRPr="00B15338" w:rsidRDefault="00515FBD" w:rsidP="002B1860">
      <w:pPr>
        <w:pStyle w:val="Nivel01"/>
        <w:numPr>
          <w:ilvl w:val="0"/>
          <w:numId w:val="46"/>
        </w:numPr>
        <w:spacing w:before="120" w:after="120"/>
        <w:ind w:left="0" w:firstLine="0"/>
        <w:rPr>
          <w:rFonts w:ascii="Times New Roman" w:hAnsi="Times New Roman" w:cs="Times New Roman"/>
          <w:sz w:val="22"/>
          <w:szCs w:val="22"/>
        </w:rPr>
      </w:pPr>
      <w:r w:rsidRPr="00B15338">
        <w:rPr>
          <w:rFonts w:ascii="Times New Roman" w:hAnsi="Times New Roman" w:cs="Times New Roman"/>
          <w:sz w:val="22"/>
          <w:szCs w:val="22"/>
        </w:rPr>
        <w:t xml:space="preserve"> OBRIGAÇÕES DA CONTRATADA</w:t>
      </w:r>
    </w:p>
    <w:p w:rsidR="00515FBD" w:rsidRPr="00B15338" w:rsidRDefault="00515FBD" w:rsidP="002B1860">
      <w:pPr>
        <w:pStyle w:val="Nivel2"/>
        <w:numPr>
          <w:ilvl w:val="1"/>
          <w:numId w:val="46"/>
        </w:numPr>
        <w:tabs>
          <w:tab w:val="left" w:pos="709"/>
        </w:tabs>
        <w:spacing w:line="240" w:lineRule="auto"/>
        <w:ind w:left="0" w:firstLine="0"/>
        <w:rPr>
          <w:rFonts w:ascii="Times New Roman" w:hAnsi="Times New Roman" w:cs="Times New Roman"/>
          <w:sz w:val="22"/>
          <w:szCs w:val="22"/>
        </w:rPr>
      </w:pPr>
      <w:r w:rsidRPr="00B15338">
        <w:rPr>
          <w:rFonts w:ascii="Times New Roman" w:hAnsi="Times New Roman" w:cs="Times New Roman"/>
          <w:sz w:val="22"/>
          <w:szCs w:val="22"/>
        </w:rPr>
        <w:t>A CONTRATADA deve cumprir todas as obrigações constantes no instrumento convocatório, seus anexos e sua proposta, assumindo como exclusivamente seus os riscos e as despesas decorrentes da boa execução do objeto e, ainda:</w:t>
      </w:r>
    </w:p>
    <w:p w:rsidR="00515FBD" w:rsidRPr="00B15338" w:rsidRDefault="00515FBD" w:rsidP="002B1860">
      <w:pPr>
        <w:pStyle w:val="Nivel2"/>
        <w:numPr>
          <w:ilvl w:val="1"/>
          <w:numId w:val="46"/>
        </w:numPr>
        <w:tabs>
          <w:tab w:val="left" w:pos="709"/>
          <w:tab w:val="left" w:pos="1134"/>
        </w:tabs>
        <w:spacing w:line="240" w:lineRule="auto"/>
        <w:ind w:left="0" w:firstLine="0"/>
        <w:rPr>
          <w:rFonts w:ascii="Times New Roman" w:hAnsi="Times New Roman" w:cs="Times New Roman"/>
          <w:sz w:val="22"/>
          <w:szCs w:val="22"/>
        </w:rPr>
      </w:pPr>
      <w:r w:rsidRPr="00B15338">
        <w:rPr>
          <w:rFonts w:ascii="Times New Roman" w:hAnsi="Times New Roman" w:cs="Times New Roman"/>
          <w:sz w:val="22"/>
          <w:szCs w:val="22"/>
        </w:rPr>
        <w:t xml:space="preserve">Efetuar a prestação do serviço conforme especificações, no prazo e local constantes no </w:t>
      </w:r>
      <w:r>
        <w:rPr>
          <w:rFonts w:ascii="Times New Roman" w:hAnsi="Times New Roman" w:cs="Times New Roman"/>
          <w:sz w:val="22"/>
          <w:szCs w:val="22"/>
        </w:rPr>
        <w:t>Projeto Básico</w:t>
      </w:r>
      <w:r w:rsidRPr="00B15338">
        <w:rPr>
          <w:rFonts w:ascii="Times New Roman" w:hAnsi="Times New Roman" w:cs="Times New Roman"/>
          <w:sz w:val="22"/>
          <w:szCs w:val="22"/>
        </w:rPr>
        <w:t xml:space="preserve"> e seus anexos, acompanhado da respectiva nota fiscal, na qual constarão as indicações referentes ao serviço prestado, data e local;</w:t>
      </w:r>
    </w:p>
    <w:p w:rsidR="00515FBD" w:rsidRPr="00B15338" w:rsidRDefault="00515FBD" w:rsidP="002B1860">
      <w:pPr>
        <w:pStyle w:val="Nivel2"/>
        <w:numPr>
          <w:ilvl w:val="1"/>
          <w:numId w:val="46"/>
        </w:numPr>
        <w:tabs>
          <w:tab w:val="left" w:pos="709"/>
        </w:tabs>
        <w:spacing w:line="240" w:lineRule="auto"/>
        <w:ind w:left="0" w:firstLine="0"/>
        <w:rPr>
          <w:rFonts w:ascii="Times New Roman" w:hAnsi="Times New Roman" w:cs="Times New Roman"/>
          <w:sz w:val="22"/>
          <w:szCs w:val="22"/>
        </w:rPr>
      </w:pPr>
      <w:r w:rsidRPr="00B15338">
        <w:rPr>
          <w:rFonts w:ascii="Times New Roman" w:hAnsi="Times New Roman" w:cs="Times New Roman"/>
          <w:sz w:val="22"/>
          <w:szCs w:val="22"/>
        </w:rPr>
        <w:t>Responsabilizar-se pelos vícios e danos decorrentes do serviço, de acordo com o Código de Defesa do Consumidor (Lei nº 8.078/1990);</w:t>
      </w:r>
    </w:p>
    <w:p w:rsidR="00515FBD" w:rsidRPr="00B15338" w:rsidRDefault="00515FBD" w:rsidP="002B1860">
      <w:pPr>
        <w:pStyle w:val="Nivel2"/>
        <w:numPr>
          <w:ilvl w:val="1"/>
          <w:numId w:val="46"/>
        </w:numPr>
        <w:tabs>
          <w:tab w:val="left" w:pos="709"/>
        </w:tabs>
        <w:spacing w:line="240" w:lineRule="auto"/>
        <w:ind w:left="0" w:firstLine="0"/>
        <w:rPr>
          <w:rFonts w:ascii="Times New Roman" w:eastAsia="Calibri" w:hAnsi="Times New Roman" w:cs="Times New Roman"/>
          <w:sz w:val="22"/>
          <w:szCs w:val="22"/>
        </w:rPr>
      </w:pPr>
      <w:r w:rsidRPr="00B15338">
        <w:rPr>
          <w:rFonts w:ascii="Times New Roman" w:hAnsi="Times New Roman" w:cs="Times New Roman"/>
          <w:sz w:val="22"/>
          <w:szCs w:val="22"/>
          <w:lang w:val="pt-PT"/>
        </w:rPr>
        <w:t xml:space="preserve">Reparar, corrigir, remover ou substituir, </w:t>
      </w:r>
      <w:r w:rsidRPr="00B15338">
        <w:rPr>
          <w:rFonts w:ascii="Times New Roman" w:eastAsia="Calibri" w:hAnsi="Times New Roman" w:cs="Times New Roman"/>
          <w:sz w:val="22"/>
          <w:szCs w:val="22"/>
        </w:rPr>
        <w:t>em até 15 (quinze) dias úteis,</w:t>
      </w:r>
      <w:r w:rsidRPr="00B15338">
        <w:rPr>
          <w:rFonts w:ascii="Times New Roman" w:hAnsi="Times New Roman" w:cs="Times New Roman"/>
          <w:sz w:val="22"/>
          <w:szCs w:val="22"/>
          <w:lang w:val="pt-PT"/>
        </w:rPr>
        <w:t xml:space="preserve"> no todo ou em parte e às suas expensas, bens ou prestações do serviço objeto do contrato em que se verificarem vícios, defeitos ou incorreções resultantes de execução irregular ou do emprego ou fornecimento de materiais inadequados ou desconformes com as</w:t>
      </w:r>
      <w:r w:rsidRPr="00B15338">
        <w:rPr>
          <w:rFonts w:ascii="Times New Roman" w:hAnsi="Times New Roman" w:cs="Times New Roman"/>
          <w:spacing w:val="-1"/>
          <w:sz w:val="22"/>
          <w:szCs w:val="22"/>
          <w:lang w:val="pt-PT"/>
        </w:rPr>
        <w:t xml:space="preserve"> </w:t>
      </w:r>
      <w:r w:rsidRPr="00B15338">
        <w:rPr>
          <w:rFonts w:ascii="Times New Roman" w:hAnsi="Times New Roman" w:cs="Times New Roman"/>
          <w:sz w:val="22"/>
          <w:szCs w:val="22"/>
          <w:lang w:val="pt-PT"/>
        </w:rPr>
        <w:t>especificações.</w:t>
      </w:r>
    </w:p>
    <w:p w:rsidR="00515FBD" w:rsidRPr="00B15338" w:rsidRDefault="00515FBD" w:rsidP="002B1860">
      <w:pPr>
        <w:pStyle w:val="Nivel2"/>
        <w:numPr>
          <w:ilvl w:val="1"/>
          <w:numId w:val="46"/>
        </w:numPr>
        <w:tabs>
          <w:tab w:val="left" w:pos="709"/>
          <w:tab w:val="left" w:pos="851"/>
        </w:tabs>
        <w:spacing w:line="240" w:lineRule="auto"/>
        <w:ind w:left="0" w:firstLine="0"/>
        <w:rPr>
          <w:rFonts w:ascii="Times New Roman" w:hAnsi="Times New Roman" w:cs="Times New Roman"/>
          <w:sz w:val="22"/>
          <w:szCs w:val="22"/>
        </w:rPr>
      </w:pPr>
      <w:r w:rsidRPr="00B15338">
        <w:rPr>
          <w:rFonts w:ascii="Times New Roman" w:hAnsi="Times New Roman" w:cs="Times New Roman"/>
          <w:sz w:val="22"/>
          <w:szCs w:val="22"/>
        </w:rPr>
        <w:t>Comunicar à Administração, com antecedência mínima de 24 (vinte e quatro) horas que antecede a data do início do serviço, os motivos que impossibilitem o cumprimento do prazo previsto, com a devida comprovação;</w:t>
      </w:r>
    </w:p>
    <w:p w:rsidR="00515FBD" w:rsidRPr="00B15338" w:rsidRDefault="00515FBD" w:rsidP="002B1860">
      <w:pPr>
        <w:pStyle w:val="Nivel2"/>
        <w:numPr>
          <w:ilvl w:val="1"/>
          <w:numId w:val="46"/>
        </w:numPr>
        <w:tabs>
          <w:tab w:val="left" w:pos="709"/>
        </w:tabs>
        <w:spacing w:line="240" w:lineRule="auto"/>
        <w:ind w:left="0" w:firstLine="0"/>
        <w:rPr>
          <w:rFonts w:ascii="Times New Roman" w:hAnsi="Times New Roman" w:cs="Times New Roman"/>
          <w:sz w:val="22"/>
          <w:szCs w:val="22"/>
        </w:rPr>
      </w:pPr>
      <w:r w:rsidRPr="00B15338">
        <w:rPr>
          <w:rFonts w:ascii="Times New Roman" w:hAnsi="Times New Roman" w:cs="Times New Roman"/>
          <w:sz w:val="22"/>
          <w:szCs w:val="22"/>
        </w:rPr>
        <w:t>Manter, durante toda a execução do contrato, em compatibilidade com as obrigações assumidas, todas as condições de habilitação e qualificação exigidas na licitação;</w:t>
      </w:r>
    </w:p>
    <w:p w:rsidR="00515FBD" w:rsidRPr="00B15338" w:rsidRDefault="00515FBD" w:rsidP="002B1860">
      <w:pPr>
        <w:pStyle w:val="Nivel2"/>
        <w:numPr>
          <w:ilvl w:val="1"/>
          <w:numId w:val="46"/>
        </w:numPr>
        <w:tabs>
          <w:tab w:val="left" w:pos="709"/>
        </w:tabs>
        <w:spacing w:line="240" w:lineRule="auto"/>
        <w:ind w:left="0" w:firstLine="0"/>
        <w:rPr>
          <w:rFonts w:ascii="Times New Roman" w:hAnsi="Times New Roman" w:cs="Times New Roman"/>
          <w:sz w:val="22"/>
          <w:szCs w:val="22"/>
        </w:rPr>
      </w:pPr>
      <w:r w:rsidRPr="00B15338">
        <w:rPr>
          <w:rFonts w:ascii="Times New Roman" w:hAnsi="Times New Roman" w:cs="Times New Roman"/>
          <w:sz w:val="22"/>
          <w:szCs w:val="22"/>
        </w:rPr>
        <w:t>Indicar preposto para representá-la durante a execução do contrato;</w:t>
      </w:r>
    </w:p>
    <w:p w:rsidR="00515FBD" w:rsidRPr="00B15338" w:rsidRDefault="00515FBD" w:rsidP="002B1860">
      <w:pPr>
        <w:pStyle w:val="Nivel2"/>
        <w:numPr>
          <w:ilvl w:val="1"/>
          <w:numId w:val="46"/>
        </w:numPr>
        <w:tabs>
          <w:tab w:val="left" w:pos="709"/>
        </w:tabs>
        <w:spacing w:line="240" w:lineRule="auto"/>
        <w:ind w:left="0" w:firstLine="0"/>
        <w:rPr>
          <w:rFonts w:ascii="Times New Roman" w:hAnsi="Times New Roman" w:cs="Times New Roman"/>
          <w:sz w:val="22"/>
          <w:szCs w:val="22"/>
        </w:rPr>
      </w:pPr>
      <w:r w:rsidRPr="00B15338">
        <w:rPr>
          <w:rFonts w:ascii="Times New Roman" w:hAnsi="Times New Roman" w:cs="Times New Roman"/>
          <w:sz w:val="22"/>
          <w:szCs w:val="22"/>
        </w:rPr>
        <w:t>Comunicar à Administração sobre qualquer alteração no endereço, conta bancária ou outros dados necessários para recebimento de correspondência, enquanto perdurar os efeitos da contratação;</w:t>
      </w:r>
    </w:p>
    <w:p w:rsidR="00515FBD" w:rsidRPr="00B15338" w:rsidRDefault="00515FBD" w:rsidP="002B1860">
      <w:pPr>
        <w:pStyle w:val="Nivel2"/>
        <w:numPr>
          <w:ilvl w:val="1"/>
          <w:numId w:val="46"/>
        </w:numPr>
        <w:tabs>
          <w:tab w:val="left" w:pos="709"/>
        </w:tabs>
        <w:spacing w:line="240" w:lineRule="auto"/>
        <w:ind w:left="0" w:firstLine="0"/>
        <w:rPr>
          <w:rFonts w:ascii="Times New Roman" w:hAnsi="Times New Roman" w:cs="Times New Roman"/>
          <w:sz w:val="22"/>
          <w:szCs w:val="22"/>
        </w:rPr>
      </w:pPr>
      <w:r w:rsidRPr="00B15338">
        <w:rPr>
          <w:rFonts w:ascii="Times New Roman" w:hAnsi="Times New Roman" w:cs="Times New Roman"/>
          <w:sz w:val="22"/>
          <w:szCs w:val="22"/>
        </w:rPr>
        <w:t>Receber as comunicações da Administração e respondê-las ou atendê-las nos prazos específicos constantes da comunicação;</w:t>
      </w:r>
    </w:p>
    <w:p w:rsidR="00515FBD" w:rsidRPr="00B15338" w:rsidRDefault="00515FBD" w:rsidP="002B1860">
      <w:pPr>
        <w:pStyle w:val="Nivel2"/>
        <w:numPr>
          <w:ilvl w:val="1"/>
          <w:numId w:val="46"/>
        </w:numPr>
        <w:tabs>
          <w:tab w:val="left" w:pos="709"/>
          <w:tab w:val="left" w:pos="1134"/>
        </w:tabs>
        <w:spacing w:line="240" w:lineRule="auto"/>
        <w:ind w:left="0" w:firstLine="0"/>
        <w:rPr>
          <w:rFonts w:ascii="Times New Roman" w:hAnsi="Times New Roman" w:cs="Times New Roman"/>
          <w:sz w:val="22"/>
          <w:szCs w:val="22"/>
        </w:rPr>
      </w:pPr>
      <w:r w:rsidRPr="00B15338">
        <w:rPr>
          <w:rFonts w:ascii="Times New Roman" w:hAnsi="Times New Roman" w:cs="Times New Roman"/>
          <w:sz w:val="22"/>
          <w:szCs w:val="22"/>
        </w:rPr>
        <w:t>Arcar com todas as despesas diretas e indiretas decorrentes, tais como tributos, encargos sociais e trabalhistas, transporte, depósito e demais despesas relativas à prestação de serviço;</w:t>
      </w:r>
    </w:p>
    <w:p w:rsidR="00515FBD" w:rsidRPr="00B15338" w:rsidRDefault="00515FBD" w:rsidP="002B1860">
      <w:pPr>
        <w:pStyle w:val="Nivel2"/>
        <w:numPr>
          <w:ilvl w:val="1"/>
          <w:numId w:val="46"/>
        </w:numPr>
        <w:tabs>
          <w:tab w:val="left" w:pos="709"/>
          <w:tab w:val="left" w:pos="1134"/>
        </w:tabs>
        <w:spacing w:line="240" w:lineRule="auto"/>
        <w:ind w:left="0" w:firstLine="0"/>
        <w:rPr>
          <w:rFonts w:ascii="Times New Roman" w:hAnsi="Times New Roman" w:cs="Times New Roman"/>
          <w:sz w:val="22"/>
          <w:szCs w:val="22"/>
        </w:rPr>
      </w:pPr>
      <w:r w:rsidRPr="00B15338">
        <w:rPr>
          <w:rFonts w:ascii="Times New Roman" w:hAnsi="Times New Roman" w:cs="Times New Roman"/>
          <w:sz w:val="22"/>
          <w:szCs w:val="22"/>
        </w:rPr>
        <w:t xml:space="preserve">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rsidR="00515FBD" w:rsidRPr="00B15338" w:rsidRDefault="00515FBD" w:rsidP="002B1860">
      <w:pPr>
        <w:pStyle w:val="Nivel2"/>
        <w:numPr>
          <w:ilvl w:val="1"/>
          <w:numId w:val="46"/>
        </w:numPr>
        <w:tabs>
          <w:tab w:val="left" w:pos="709"/>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Fornecer todos os equipamentos e materiais permanentes necessários para a realização da obra, sem a cobrança adicional de encargos, aluguéis ou ônus de qualquer</w:t>
      </w:r>
      <w:r w:rsidRPr="00B15338">
        <w:rPr>
          <w:rFonts w:ascii="Times New Roman" w:hAnsi="Times New Roman" w:cs="Times New Roman"/>
          <w:spacing w:val="-2"/>
          <w:sz w:val="22"/>
          <w:szCs w:val="22"/>
          <w:lang w:val="pt-PT"/>
        </w:rPr>
        <w:t xml:space="preserve"> </w:t>
      </w:r>
      <w:r w:rsidRPr="00B15338">
        <w:rPr>
          <w:rFonts w:ascii="Times New Roman" w:hAnsi="Times New Roman" w:cs="Times New Roman"/>
          <w:sz w:val="22"/>
          <w:szCs w:val="22"/>
          <w:lang w:val="pt-PT"/>
        </w:rPr>
        <w:t>natureza.</w:t>
      </w:r>
    </w:p>
    <w:p w:rsidR="00515FBD" w:rsidRPr="00B15338" w:rsidRDefault="00515FBD" w:rsidP="002B1860">
      <w:pPr>
        <w:pStyle w:val="Nivel2"/>
        <w:numPr>
          <w:ilvl w:val="1"/>
          <w:numId w:val="46"/>
        </w:numPr>
        <w:tabs>
          <w:tab w:val="left" w:pos="709"/>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lastRenderedPageBreak/>
        <w:t>Indenizar todo e qualquer dano e prejuízo pessoal ou material que possa advir, direta ou indiretamente, do exercício de suas atividades ou serem causados por seus funcionários à CONTRATANTE, aos usuários ou</w:t>
      </w:r>
      <w:r w:rsidRPr="00B15338">
        <w:rPr>
          <w:rFonts w:ascii="Times New Roman" w:hAnsi="Times New Roman" w:cs="Times New Roman"/>
          <w:spacing w:val="-1"/>
          <w:sz w:val="22"/>
          <w:szCs w:val="22"/>
          <w:lang w:val="pt-PT"/>
        </w:rPr>
        <w:t xml:space="preserve"> </w:t>
      </w:r>
      <w:r w:rsidRPr="00B15338">
        <w:rPr>
          <w:rFonts w:ascii="Times New Roman" w:hAnsi="Times New Roman" w:cs="Times New Roman"/>
          <w:sz w:val="22"/>
          <w:szCs w:val="22"/>
          <w:lang w:val="pt-PT"/>
        </w:rPr>
        <w:t>terceiros.</w:t>
      </w:r>
    </w:p>
    <w:p w:rsidR="00515FBD" w:rsidRPr="00B15338" w:rsidRDefault="00515FBD" w:rsidP="002B1860">
      <w:pPr>
        <w:pStyle w:val="Nivel2"/>
        <w:numPr>
          <w:ilvl w:val="1"/>
          <w:numId w:val="46"/>
        </w:numPr>
        <w:tabs>
          <w:tab w:val="left" w:pos="709"/>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Adotar todas e quaisquer providências que forem necessárias, para assegurar a execução da obra do objeto da presente</w:t>
      </w:r>
      <w:r w:rsidRPr="00B15338">
        <w:rPr>
          <w:rFonts w:ascii="Times New Roman" w:hAnsi="Times New Roman" w:cs="Times New Roman"/>
          <w:spacing w:val="-3"/>
          <w:sz w:val="22"/>
          <w:szCs w:val="22"/>
          <w:lang w:val="pt-PT"/>
        </w:rPr>
        <w:t xml:space="preserve"> </w:t>
      </w:r>
      <w:r w:rsidRPr="00B15338">
        <w:rPr>
          <w:rFonts w:ascii="Times New Roman" w:hAnsi="Times New Roman" w:cs="Times New Roman"/>
          <w:sz w:val="22"/>
          <w:szCs w:val="22"/>
          <w:lang w:val="pt-PT"/>
        </w:rPr>
        <w:t>solicitação.</w:t>
      </w:r>
    </w:p>
    <w:p w:rsidR="00515FBD" w:rsidRPr="00B15338" w:rsidRDefault="00515FBD" w:rsidP="002B1860">
      <w:pPr>
        <w:pStyle w:val="Nivel2"/>
        <w:numPr>
          <w:ilvl w:val="1"/>
          <w:numId w:val="46"/>
        </w:numPr>
        <w:tabs>
          <w:tab w:val="left" w:pos="709"/>
          <w:tab w:val="left" w:pos="1134"/>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Garantir que as especificações dos equipamentos e materiais permanentes cumpram às normas técnicas</w:t>
      </w:r>
      <w:r w:rsidRPr="00B15338">
        <w:rPr>
          <w:rFonts w:ascii="Times New Roman" w:hAnsi="Times New Roman" w:cs="Times New Roman"/>
          <w:spacing w:val="-1"/>
          <w:sz w:val="22"/>
          <w:szCs w:val="22"/>
          <w:lang w:val="pt-PT"/>
        </w:rPr>
        <w:t xml:space="preserve"> </w:t>
      </w:r>
      <w:r w:rsidRPr="00B15338">
        <w:rPr>
          <w:rFonts w:ascii="Times New Roman" w:hAnsi="Times New Roman" w:cs="Times New Roman"/>
          <w:sz w:val="22"/>
          <w:szCs w:val="22"/>
          <w:lang w:val="pt-PT"/>
        </w:rPr>
        <w:t>pertinentes.</w:t>
      </w:r>
    </w:p>
    <w:p w:rsidR="00515FBD" w:rsidRPr="00B15338" w:rsidRDefault="00515FBD" w:rsidP="002B1860">
      <w:pPr>
        <w:pStyle w:val="Nivel2"/>
        <w:numPr>
          <w:ilvl w:val="1"/>
          <w:numId w:val="46"/>
        </w:numPr>
        <w:tabs>
          <w:tab w:val="left" w:pos="709"/>
          <w:tab w:val="left" w:pos="1134"/>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 xml:space="preserve">Apresentar documentos, relatórios ou demais informações necessárias </w:t>
      </w:r>
      <w:proofErr w:type="gramStart"/>
      <w:r w:rsidRPr="00B15338">
        <w:rPr>
          <w:rFonts w:ascii="Times New Roman" w:hAnsi="Times New Roman" w:cs="Times New Roman"/>
          <w:sz w:val="22"/>
          <w:szCs w:val="22"/>
          <w:lang w:val="pt-PT"/>
        </w:rPr>
        <w:t>a</w:t>
      </w:r>
      <w:proofErr w:type="gramEnd"/>
      <w:r w:rsidRPr="00B15338">
        <w:rPr>
          <w:rFonts w:ascii="Times New Roman" w:hAnsi="Times New Roman" w:cs="Times New Roman"/>
          <w:sz w:val="22"/>
          <w:szCs w:val="22"/>
          <w:lang w:val="pt-PT"/>
        </w:rPr>
        <w:t xml:space="preserve"> execução do</w:t>
      </w:r>
      <w:r w:rsidRPr="00B15338">
        <w:rPr>
          <w:rFonts w:ascii="Times New Roman" w:hAnsi="Times New Roman" w:cs="Times New Roman"/>
          <w:spacing w:val="-5"/>
          <w:sz w:val="22"/>
          <w:szCs w:val="22"/>
          <w:lang w:val="pt-PT"/>
        </w:rPr>
        <w:t xml:space="preserve"> </w:t>
      </w:r>
      <w:r w:rsidRPr="00B15338">
        <w:rPr>
          <w:rFonts w:ascii="Times New Roman" w:hAnsi="Times New Roman" w:cs="Times New Roman"/>
          <w:sz w:val="22"/>
          <w:szCs w:val="22"/>
          <w:lang w:val="pt-PT"/>
        </w:rPr>
        <w:t>contrato.</w:t>
      </w:r>
    </w:p>
    <w:p w:rsidR="00515FBD" w:rsidRPr="00B15338" w:rsidRDefault="00515FBD" w:rsidP="002B1860">
      <w:pPr>
        <w:pStyle w:val="Nivel2"/>
        <w:numPr>
          <w:ilvl w:val="1"/>
          <w:numId w:val="46"/>
        </w:numPr>
        <w:tabs>
          <w:tab w:val="left" w:pos="709"/>
          <w:tab w:val="left" w:pos="1134"/>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 xml:space="preserve">Fornecer os equipamentos de proteção individual (EPI) e equipamentos de proteção coletiva (EPC) aos funcionários que atuarão na execução da obra, obedecendo </w:t>
      </w:r>
      <w:proofErr w:type="gramStart"/>
      <w:r w:rsidRPr="00B15338">
        <w:rPr>
          <w:rFonts w:ascii="Times New Roman" w:hAnsi="Times New Roman" w:cs="Times New Roman"/>
          <w:sz w:val="22"/>
          <w:szCs w:val="22"/>
          <w:lang w:val="pt-PT"/>
        </w:rPr>
        <w:t>a</w:t>
      </w:r>
      <w:proofErr w:type="gramEnd"/>
      <w:r w:rsidRPr="00B15338">
        <w:rPr>
          <w:rFonts w:ascii="Times New Roman" w:hAnsi="Times New Roman" w:cs="Times New Roman"/>
          <w:sz w:val="22"/>
          <w:szCs w:val="22"/>
          <w:lang w:val="pt-PT"/>
        </w:rPr>
        <w:t xml:space="preserve"> legislação</w:t>
      </w:r>
      <w:r w:rsidRPr="00B15338">
        <w:rPr>
          <w:rFonts w:ascii="Times New Roman" w:hAnsi="Times New Roman" w:cs="Times New Roman"/>
          <w:spacing w:val="-9"/>
          <w:sz w:val="22"/>
          <w:szCs w:val="22"/>
          <w:lang w:val="pt-PT"/>
        </w:rPr>
        <w:t xml:space="preserve"> </w:t>
      </w:r>
      <w:r w:rsidRPr="00B15338">
        <w:rPr>
          <w:rFonts w:ascii="Times New Roman" w:hAnsi="Times New Roman" w:cs="Times New Roman"/>
          <w:sz w:val="22"/>
          <w:szCs w:val="22"/>
          <w:lang w:val="pt-PT"/>
        </w:rPr>
        <w:t>vigente.</w:t>
      </w:r>
    </w:p>
    <w:p w:rsidR="00515FBD" w:rsidRPr="00296160" w:rsidRDefault="00515FBD" w:rsidP="002B1860">
      <w:pPr>
        <w:pStyle w:val="Nivel2"/>
        <w:numPr>
          <w:ilvl w:val="1"/>
          <w:numId w:val="46"/>
        </w:numPr>
        <w:tabs>
          <w:tab w:val="left" w:pos="709"/>
          <w:tab w:val="left" w:pos="1134"/>
          <w:tab w:val="left" w:pos="1276"/>
        </w:tabs>
        <w:spacing w:line="240" w:lineRule="auto"/>
        <w:ind w:left="0" w:firstLine="0"/>
        <w:rPr>
          <w:rFonts w:ascii="Times New Roman" w:hAnsi="Times New Roman" w:cs="Times New Roman"/>
          <w:sz w:val="22"/>
          <w:szCs w:val="22"/>
          <w:lang w:val="pt-PT"/>
        </w:rPr>
      </w:pPr>
      <w:r w:rsidRPr="00296160">
        <w:rPr>
          <w:rFonts w:ascii="Times New Roman" w:hAnsi="Times New Roman" w:cs="Times New Roman"/>
          <w:sz w:val="22"/>
          <w:szCs w:val="22"/>
          <w:lang w:val="pt-PT"/>
        </w:rPr>
        <w:t>Não permitir a utilização de qualquer trabalho do menor de dezesseis anos, exceto na condição de aprendiz para os maiores de quatorze anos; nem permitir a utilização do trabalho do menor de dezoito anos em trabalho noturno, perigoso ou</w:t>
      </w:r>
      <w:r w:rsidRPr="00296160">
        <w:rPr>
          <w:rFonts w:ascii="Times New Roman" w:hAnsi="Times New Roman" w:cs="Times New Roman"/>
          <w:spacing w:val="1"/>
          <w:sz w:val="22"/>
          <w:szCs w:val="22"/>
          <w:lang w:val="pt-PT"/>
        </w:rPr>
        <w:t xml:space="preserve"> </w:t>
      </w:r>
      <w:r w:rsidRPr="00296160">
        <w:rPr>
          <w:rFonts w:ascii="Times New Roman" w:hAnsi="Times New Roman" w:cs="Times New Roman"/>
          <w:sz w:val="22"/>
          <w:szCs w:val="22"/>
          <w:lang w:val="pt-PT"/>
        </w:rPr>
        <w:t>insalubre.</w:t>
      </w:r>
    </w:p>
    <w:p w:rsidR="00515FBD" w:rsidRPr="00B15338" w:rsidRDefault="00515FBD" w:rsidP="002B1860">
      <w:pPr>
        <w:pStyle w:val="Nivel2"/>
        <w:numPr>
          <w:ilvl w:val="1"/>
          <w:numId w:val="46"/>
        </w:numPr>
        <w:tabs>
          <w:tab w:val="left" w:pos="709"/>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 xml:space="preserve">Elaborar, </w:t>
      </w:r>
      <w:proofErr w:type="gramStart"/>
      <w:r w:rsidRPr="00B15338">
        <w:rPr>
          <w:rFonts w:ascii="Times New Roman" w:hAnsi="Times New Roman" w:cs="Times New Roman"/>
          <w:sz w:val="22"/>
          <w:szCs w:val="22"/>
          <w:lang w:val="pt-PT"/>
        </w:rPr>
        <w:t>implementar</w:t>
      </w:r>
      <w:proofErr w:type="gramEnd"/>
      <w:r w:rsidRPr="00B15338">
        <w:rPr>
          <w:rFonts w:ascii="Times New Roman" w:hAnsi="Times New Roman" w:cs="Times New Roman"/>
          <w:sz w:val="22"/>
          <w:szCs w:val="22"/>
          <w:lang w:val="pt-PT"/>
        </w:rPr>
        <w:t xml:space="preserve"> e manter atualizado o PPRA – Programa de Prevenção de Riscos Ambientais e o PCMSO – Programa de Controle Médio e Saúde Ocupacional, quando</w:t>
      </w:r>
      <w:r w:rsidRPr="00B15338">
        <w:rPr>
          <w:rFonts w:ascii="Times New Roman" w:hAnsi="Times New Roman" w:cs="Times New Roman"/>
          <w:spacing w:val="-9"/>
          <w:sz w:val="22"/>
          <w:szCs w:val="22"/>
          <w:lang w:val="pt-PT"/>
        </w:rPr>
        <w:t xml:space="preserve"> </w:t>
      </w:r>
      <w:r w:rsidRPr="00B15338">
        <w:rPr>
          <w:rFonts w:ascii="Times New Roman" w:hAnsi="Times New Roman" w:cs="Times New Roman"/>
          <w:sz w:val="22"/>
          <w:szCs w:val="22"/>
          <w:lang w:val="pt-PT"/>
        </w:rPr>
        <w:t>cabível.</w:t>
      </w:r>
    </w:p>
    <w:p w:rsidR="00515FBD" w:rsidRPr="00B15338" w:rsidRDefault="00515FBD" w:rsidP="002B1860">
      <w:pPr>
        <w:pStyle w:val="Nivel2"/>
        <w:numPr>
          <w:ilvl w:val="1"/>
          <w:numId w:val="46"/>
        </w:numPr>
        <w:tabs>
          <w:tab w:val="left" w:pos="709"/>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Providenciar Cartão Cidadão expedido pela Caixa Econômica Federal (CEF) para todos os empregados.</w:t>
      </w:r>
    </w:p>
    <w:p w:rsidR="00515FBD" w:rsidRPr="00B15338" w:rsidRDefault="00515FBD" w:rsidP="002B1860">
      <w:pPr>
        <w:pStyle w:val="Nivel2"/>
        <w:numPr>
          <w:ilvl w:val="1"/>
          <w:numId w:val="46"/>
        </w:numPr>
        <w:tabs>
          <w:tab w:val="left" w:pos="709"/>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Providenciar senha para que o trabalhador tenha acesso ao extrato de informações previdenciárias.</w:t>
      </w:r>
    </w:p>
    <w:p w:rsidR="00515FBD" w:rsidRPr="00B15338" w:rsidRDefault="00515FBD" w:rsidP="002B1860">
      <w:pPr>
        <w:pStyle w:val="Nivel2"/>
        <w:numPr>
          <w:ilvl w:val="1"/>
          <w:numId w:val="46"/>
        </w:numPr>
        <w:tabs>
          <w:tab w:val="left" w:pos="709"/>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Fixar domicílio bancário dos empregados no Município de Bom Jardim, onde serão prestados os</w:t>
      </w:r>
      <w:r w:rsidRPr="00B15338">
        <w:rPr>
          <w:rFonts w:ascii="Times New Roman" w:hAnsi="Times New Roman" w:cs="Times New Roman"/>
          <w:spacing w:val="-1"/>
          <w:sz w:val="22"/>
          <w:szCs w:val="22"/>
          <w:lang w:val="pt-PT"/>
        </w:rPr>
        <w:t xml:space="preserve"> </w:t>
      </w:r>
      <w:r w:rsidRPr="00B15338">
        <w:rPr>
          <w:rFonts w:ascii="Times New Roman" w:hAnsi="Times New Roman" w:cs="Times New Roman"/>
          <w:sz w:val="22"/>
          <w:szCs w:val="22"/>
          <w:lang w:val="pt-PT"/>
        </w:rPr>
        <w:t>serviços.</w:t>
      </w:r>
    </w:p>
    <w:p w:rsidR="00515FBD" w:rsidRPr="00B15338" w:rsidRDefault="00515FBD" w:rsidP="002B1860">
      <w:pPr>
        <w:pStyle w:val="Nivel2"/>
        <w:numPr>
          <w:ilvl w:val="1"/>
          <w:numId w:val="46"/>
        </w:numPr>
        <w:tabs>
          <w:tab w:val="left" w:pos="709"/>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Realizar exames médicos admissionais, periódicos, demissionais, de retorno ao trabalho e de mudança de função dos</w:t>
      </w:r>
      <w:r w:rsidRPr="00B15338">
        <w:rPr>
          <w:rFonts w:ascii="Times New Roman" w:hAnsi="Times New Roman" w:cs="Times New Roman"/>
          <w:spacing w:val="1"/>
          <w:sz w:val="22"/>
          <w:szCs w:val="22"/>
          <w:lang w:val="pt-PT"/>
        </w:rPr>
        <w:t xml:space="preserve"> </w:t>
      </w:r>
      <w:r w:rsidRPr="00B15338">
        <w:rPr>
          <w:rFonts w:ascii="Times New Roman" w:hAnsi="Times New Roman" w:cs="Times New Roman"/>
          <w:sz w:val="22"/>
          <w:szCs w:val="22"/>
          <w:lang w:val="pt-PT"/>
        </w:rPr>
        <w:t>contratados.</w:t>
      </w:r>
    </w:p>
    <w:p w:rsidR="00515FBD" w:rsidRPr="00B15338" w:rsidRDefault="00515FBD" w:rsidP="002B1860">
      <w:pPr>
        <w:pStyle w:val="Nivel2"/>
        <w:numPr>
          <w:ilvl w:val="1"/>
          <w:numId w:val="46"/>
        </w:numPr>
        <w:tabs>
          <w:tab w:val="left" w:pos="709"/>
          <w:tab w:val="left" w:pos="1276"/>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Fornecer gratuitamente vestimenta aos trabalhadores, procedendo a sua reposição</w:t>
      </w:r>
      <w:r w:rsidRPr="00B15338">
        <w:rPr>
          <w:rFonts w:ascii="Times New Roman" w:hAnsi="Times New Roman" w:cs="Times New Roman"/>
          <w:spacing w:val="-6"/>
          <w:sz w:val="22"/>
          <w:szCs w:val="22"/>
          <w:lang w:val="pt-PT"/>
        </w:rPr>
        <w:t xml:space="preserve"> </w:t>
      </w:r>
      <w:r w:rsidRPr="00B15338">
        <w:rPr>
          <w:rFonts w:ascii="Times New Roman" w:hAnsi="Times New Roman" w:cs="Times New Roman"/>
          <w:sz w:val="22"/>
          <w:szCs w:val="22"/>
          <w:lang w:val="pt-PT"/>
        </w:rPr>
        <w:t>periódica.</w:t>
      </w:r>
    </w:p>
    <w:p w:rsidR="00515FBD" w:rsidRPr="00B15338" w:rsidRDefault="00515FBD" w:rsidP="002B1860">
      <w:pPr>
        <w:pStyle w:val="Nivel2"/>
        <w:numPr>
          <w:ilvl w:val="1"/>
          <w:numId w:val="46"/>
        </w:numPr>
        <w:tabs>
          <w:tab w:val="left" w:pos="709"/>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Disponibilizar vestiário com armários individuais aos trabalhadores que executam atividades que exigem a troca de roupas, observando-se a separação de sexos, quando</w:t>
      </w:r>
      <w:r w:rsidRPr="00B15338">
        <w:rPr>
          <w:rFonts w:ascii="Times New Roman" w:hAnsi="Times New Roman" w:cs="Times New Roman"/>
          <w:spacing w:val="-3"/>
          <w:sz w:val="22"/>
          <w:szCs w:val="22"/>
          <w:lang w:val="pt-PT"/>
        </w:rPr>
        <w:t xml:space="preserve"> </w:t>
      </w:r>
      <w:r w:rsidRPr="00B15338">
        <w:rPr>
          <w:rFonts w:ascii="Times New Roman" w:hAnsi="Times New Roman" w:cs="Times New Roman"/>
          <w:sz w:val="22"/>
          <w:szCs w:val="22"/>
          <w:lang w:val="pt-PT"/>
        </w:rPr>
        <w:t>cabível.</w:t>
      </w:r>
    </w:p>
    <w:p w:rsidR="00515FBD" w:rsidRPr="00B15338" w:rsidRDefault="00515FBD" w:rsidP="002B1860">
      <w:pPr>
        <w:pStyle w:val="Nivel2"/>
        <w:numPr>
          <w:ilvl w:val="1"/>
          <w:numId w:val="46"/>
        </w:numPr>
        <w:tabs>
          <w:tab w:val="left" w:pos="709"/>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Disponibilizar ou fornecer aos trabalhadores, em todos os locais de trabalho, água potável, em condições higiênicas, sendo proibido o uso de copo</w:t>
      </w:r>
      <w:r w:rsidRPr="00B15338">
        <w:rPr>
          <w:rFonts w:ascii="Times New Roman" w:hAnsi="Times New Roman" w:cs="Times New Roman"/>
          <w:spacing w:val="-2"/>
          <w:sz w:val="22"/>
          <w:szCs w:val="22"/>
          <w:lang w:val="pt-PT"/>
        </w:rPr>
        <w:t xml:space="preserve"> </w:t>
      </w:r>
      <w:r w:rsidRPr="00B15338">
        <w:rPr>
          <w:rFonts w:ascii="Times New Roman" w:hAnsi="Times New Roman" w:cs="Times New Roman"/>
          <w:sz w:val="22"/>
          <w:szCs w:val="22"/>
          <w:lang w:val="pt-PT"/>
        </w:rPr>
        <w:t>coletivo.</w:t>
      </w:r>
    </w:p>
    <w:p w:rsidR="00515FBD" w:rsidRPr="00B15338" w:rsidRDefault="00515FBD" w:rsidP="002B1860">
      <w:pPr>
        <w:pStyle w:val="Nivel2"/>
        <w:numPr>
          <w:ilvl w:val="1"/>
          <w:numId w:val="46"/>
        </w:numPr>
        <w:tabs>
          <w:tab w:val="left" w:pos="709"/>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Não permitir que trabalhadores sejam transportados na caçamba de caminhões ou em partes internas dos veículos ou em quaisquer veículos inadequados ou não adaptados, ainda que sejam tais veículos de propriedade ou de responsabilidade de outrem, nos termos do §1º do art. 1º, inciso II do art. 230, e caput do art. 235, todos da Lei</w:t>
      </w:r>
      <w:r w:rsidRPr="00B15338">
        <w:rPr>
          <w:rFonts w:ascii="Times New Roman" w:hAnsi="Times New Roman" w:cs="Times New Roman"/>
          <w:spacing w:val="-1"/>
          <w:sz w:val="22"/>
          <w:szCs w:val="22"/>
          <w:lang w:val="pt-PT"/>
        </w:rPr>
        <w:t xml:space="preserve"> </w:t>
      </w:r>
      <w:r w:rsidRPr="00B15338">
        <w:rPr>
          <w:rFonts w:ascii="Times New Roman" w:hAnsi="Times New Roman" w:cs="Times New Roman"/>
          <w:sz w:val="22"/>
          <w:szCs w:val="22"/>
          <w:lang w:val="pt-PT"/>
        </w:rPr>
        <w:t>9.503/97.</w:t>
      </w:r>
    </w:p>
    <w:p w:rsidR="00515FBD" w:rsidRPr="00B15338" w:rsidRDefault="00515FBD" w:rsidP="002B1860">
      <w:pPr>
        <w:pStyle w:val="Nivel2"/>
        <w:numPr>
          <w:ilvl w:val="1"/>
          <w:numId w:val="46"/>
        </w:numPr>
        <w:tabs>
          <w:tab w:val="left" w:pos="709"/>
        </w:tabs>
        <w:spacing w:line="240" w:lineRule="auto"/>
        <w:ind w:left="0" w:firstLine="0"/>
        <w:rPr>
          <w:rFonts w:ascii="Times New Roman" w:hAnsi="Times New Roman" w:cs="Times New Roman"/>
          <w:sz w:val="22"/>
          <w:szCs w:val="22"/>
          <w:lang w:val="pt-PT"/>
        </w:rPr>
      </w:pPr>
      <w:r w:rsidRPr="00B15338">
        <w:rPr>
          <w:rFonts w:ascii="Times New Roman" w:hAnsi="Times New Roman" w:cs="Times New Roman"/>
          <w:sz w:val="22"/>
          <w:szCs w:val="22"/>
          <w:lang w:val="pt-PT"/>
        </w:rPr>
        <w:t>Obter junto aos órgãos competentes, conforme o caso, as licenças necessárias e demais documentos e autorizações exigíveis, na forma da legislação</w:t>
      </w:r>
      <w:r w:rsidRPr="00B15338">
        <w:rPr>
          <w:rFonts w:ascii="Times New Roman" w:hAnsi="Times New Roman" w:cs="Times New Roman"/>
          <w:spacing w:val="-4"/>
          <w:sz w:val="22"/>
          <w:szCs w:val="22"/>
          <w:lang w:val="pt-PT"/>
        </w:rPr>
        <w:t xml:space="preserve"> </w:t>
      </w:r>
      <w:r w:rsidRPr="00B15338">
        <w:rPr>
          <w:rFonts w:ascii="Times New Roman" w:hAnsi="Times New Roman" w:cs="Times New Roman"/>
          <w:sz w:val="22"/>
          <w:szCs w:val="22"/>
          <w:lang w:val="pt-PT"/>
        </w:rPr>
        <w:t>aplicável.</w:t>
      </w:r>
    </w:p>
    <w:p w:rsidR="00515FBD" w:rsidRPr="007C0F8D" w:rsidRDefault="00515FBD" w:rsidP="002B1860">
      <w:pPr>
        <w:pStyle w:val="Nivel2"/>
        <w:numPr>
          <w:ilvl w:val="1"/>
          <w:numId w:val="46"/>
        </w:numPr>
        <w:tabs>
          <w:tab w:val="left" w:pos="709"/>
        </w:tabs>
        <w:spacing w:line="240" w:lineRule="auto"/>
        <w:ind w:left="0" w:firstLine="0"/>
        <w:rPr>
          <w:rFonts w:ascii="Times New Roman" w:hAnsi="Times New Roman" w:cs="Times New Roman"/>
          <w:sz w:val="22"/>
          <w:szCs w:val="22"/>
        </w:rPr>
      </w:pPr>
      <w:r w:rsidRPr="00B15338">
        <w:rPr>
          <w:rFonts w:ascii="Times New Roman" w:hAnsi="Times New Roman" w:cs="Times New Roman"/>
          <w:sz w:val="22"/>
          <w:szCs w:val="22"/>
        </w:rPr>
        <w:t xml:space="preserve">Responsabilizar-se pelo cumprimento dos preceitos da legislação sobre jornada de trabalho, e cumprir as obrigações trabalhistas, previdenciárias e tributárias oriundas da lei ou de acordos, dissídios, convenções </w:t>
      </w:r>
      <w:r w:rsidRPr="007C0F8D">
        <w:rPr>
          <w:rFonts w:ascii="Times New Roman" w:hAnsi="Times New Roman" w:cs="Times New Roman"/>
          <w:sz w:val="22"/>
          <w:szCs w:val="22"/>
        </w:rPr>
        <w:t>coletivas e congêneres aplicáveis às categorias profissionais abrangidas no contrato.</w:t>
      </w:r>
    </w:p>
    <w:p w:rsidR="00515FBD" w:rsidRPr="007C0F8D" w:rsidRDefault="00515FBD" w:rsidP="002B1860">
      <w:pPr>
        <w:pStyle w:val="Nivel2"/>
        <w:numPr>
          <w:ilvl w:val="1"/>
          <w:numId w:val="46"/>
        </w:numPr>
        <w:tabs>
          <w:tab w:val="left" w:pos="709"/>
        </w:tabs>
        <w:spacing w:line="240" w:lineRule="auto"/>
        <w:ind w:left="0" w:firstLine="0"/>
        <w:rPr>
          <w:rFonts w:ascii="Times New Roman" w:hAnsi="Times New Roman" w:cs="Times New Roman"/>
          <w:sz w:val="22"/>
          <w:szCs w:val="22"/>
        </w:rPr>
      </w:pPr>
      <w:r w:rsidRPr="007C0F8D">
        <w:rPr>
          <w:rFonts w:ascii="Times New Roman" w:hAnsi="Times New Roman" w:cs="Times New Roman"/>
          <w:sz w:val="22"/>
          <w:szCs w:val="22"/>
        </w:rPr>
        <w:t>Possuir, no momento da assinatura do contrato e durante a execução dos serviços, técnico em segurança do trabalho vinculado à empresa, que seja responsável pelas medidas de segurança dos empregados.</w:t>
      </w:r>
    </w:p>
    <w:p w:rsidR="00515FBD" w:rsidRPr="007C0F8D" w:rsidRDefault="00515FBD" w:rsidP="002B1860">
      <w:pPr>
        <w:pStyle w:val="Nivel2"/>
        <w:numPr>
          <w:ilvl w:val="1"/>
          <w:numId w:val="46"/>
        </w:numPr>
        <w:tabs>
          <w:tab w:val="left" w:pos="709"/>
        </w:tabs>
        <w:spacing w:line="240" w:lineRule="auto"/>
        <w:ind w:left="0" w:firstLine="0"/>
        <w:rPr>
          <w:rFonts w:ascii="Times New Roman" w:hAnsi="Times New Roman" w:cs="Times New Roman"/>
          <w:b/>
          <w:sz w:val="22"/>
          <w:szCs w:val="22"/>
        </w:rPr>
      </w:pPr>
      <w:r w:rsidRPr="007C0F8D">
        <w:rPr>
          <w:rFonts w:ascii="Times New Roman" w:hAnsi="Times New Roman" w:cs="Times New Roman"/>
          <w:sz w:val="22"/>
          <w:szCs w:val="22"/>
        </w:rPr>
        <w:t xml:space="preserve">Responder pelo PRAZO DE GARANTIA DE </w:t>
      </w:r>
      <w:proofErr w:type="gramStart"/>
      <w:r w:rsidRPr="007C0F8D">
        <w:rPr>
          <w:rFonts w:ascii="Times New Roman" w:hAnsi="Times New Roman" w:cs="Times New Roman"/>
          <w:sz w:val="22"/>
          <w:szCs w:val="22"/>
        </w:rPr>
        <w:t>5</w:t>
      </w:r>
      <w:proofErr w:type="gramEnd"/>
      <w:r w:rsidRPr="007C0F8D">
        <w:rPr>
          <w:rFonts w:ascii="Times New Roman" w:hAnsi="Times New Roman" w:cs="Times New Roman"/>
          <w:sz w:val="22"/>
          <w:szCs w:val="22"/>
        </w:rPr>
        <w:t xml:space="preserve"> (CINCO) ANOS, pela solidez e segurança da obra executada, cobrindo qualquer</w:t>
      </w:r>
      <w:r w:rsidRPr="007C0F8D">
        <w:rPr>
          <w:rFonts w:ascii="Times New Roman" w:hAnsi="Times New Roman" w:cs="Times New Roman"/>
          <w:sz w:val="22"/>
          <w:szCs w:val="22"/>
          <w:lang w:val="pt-PT"/>
        </w:rPr>
        <w:t xml:space="preserve"> dano proveniente da má execução da obra.</w:t>
      </w:r>
    </w:p>
    <w:p w:rsidR="00515FBD" w:rsidRPr="007C0F8D" w:rsidRDefault="00515FBD" w:rsidP="002B1860">
      <w:pPr>
        <w:pStyle w:val="Nivel01"/>
        <w:numPr>
          <w:ilvl w:val="0"/>
          <w:numId w:val="46"/>
        </w:numPr>
        <w:tabs>
          <w:tab w:val="left" w:pos="709"/>
        </w:tabs>
        <w:spacing w:before="120" w:after="120"/>
        <w:ind w:left="0" w:firstLine="0"/>
        <w:rPr>
          <w:rFonts w:ascii="Times New Roman" w:hAnsi="Times New Roman" w:cs="Times New Roman"/>
          <w:sz w:val="22"/>
          <w:szCs w:val="22"/>
        </w:rPr>
      </w:pPr>
      <w:r w:rsidRPr="007C0F8D">
        <w:rPr>
          <w:rFonts w:ascii="Times New Roman" w:hAnsi="Times New Roman" w:cs="Times New Roman"/>
          <w:sz w:val="22"/>
          <w:szCs w:val="22"/>
        </w:rPr>
        <w:lastRenderedPageBreak/>
        <w:t>OBRIGAÇÕES DA ADMINISTRAÇÃO</w:t>
      </w:r>
    </w:p>
    <w:p w:rsidR="00515FBD" w:rsidRPr="007C0F8D" w:rsidRDefault="00515FBD" w:rsidP="002B1860">
      <w:pPr>
        <w:pStyle w:val="Nivel2"/>
        <w:numPr>
          <w:ilvl w:val="1"/>
          <w:numId w:val="46"/>
        </w:numPr>
        <w:tabs>
          <w:tab w:val="left" w:pos="709"/>
        </w:tabs>
        <w:spacing w:line="240" w:lineRule="auto"/>
        <w:ind w:left="0" w:firstLine="0"/>
        <w:rPr>
          <w:rFonts w:ascii="Times New Roman" w:hAnsi="Times New Roman" w:cs="Times New Roman"/>
          <w:sz w:val="22"/>
          <w:szCs w:val="22"/>
        </w:rPr>
      </w:pPr>
      <w:r w:rsidRPr="007C0F8D">
        <w:rPr>
          <w:rFonts w:ascii="Times New Roman" w:hAnsi="Times New Roman" w:cs="Times New Roman"/>
          <w:sz w:val="22"/>
          <w:szCs w:val="22"/>
        </w:rPr>
        <w:t>A Administração está sujeita às seguintes obrigações:</w:t>
      </w:r>
    </w:p>
    <w:p w:rsidR="00515FBD" w:rsidRPr="007C0F8D" w:rsidRDefault="00515FBD" w:rsidP="002B1860">
      <w:pPr>
        <w:pStyle w:val="Nivel3"/>
        <w:numPr>
          <w:ilvl w:val="2"/>
          <w:numId w:val="46"/>
        </w:numPr>
        <w:tabs>
          <w:tab w:val="left" w:pos="709"/>
        </w:tabs>
        <w:spacing w:line="240" w:lineRule="auto"/>
        <w:ind w:left="0" w:firstLine="0"/>
        <w:rPr>
          <w:rFonts w:ascii="Times New Roman" w:hAnsi="Times New Roman" w:cs="Times New Roman"/>
          <w:sz w:val="22"/>
          <w:szCs w:val="22"/>
        </w:rPr>
      </w:pPr>
      <w:r w:rsidRPr="007C0F8D">
        <w:rPr>
          <w:rFonts w:ascii="Times New Roman" w:hAnsi="Times New Roman" w:cs="Times New Roman"/>
          <w:sz w:val="22"/>
          <w:szCs w:val="22"/>
        </w:rPr>
        <w:t>Emitir a ordem de início e recebimento dos serviços no prazo e condições estabelecidas no instrumento convocatório e seus anexos;</w:t>
      </w:r>
    </w:p>
    <w:p w:rsidR="00515FBD" w:rsidRPr="007C0F8D" w:rsidRDefault="00515FBD" w:rsidP="002B1860">
      <w:pPr>
        <w:pStyle w:val="Nivel3"/>
        <w:numPr>
          <w:ilvl w:val="2"/>
          <w:numId w:val="46"/>
        </w:numPr>
        <w:spacing w:line="240" w:lineRule="auto"/>
        <w:ind w:left="0" w:firstLine="0"/>
        <w:rPr>
          <w:rFonts w:ascii="Times New Roman" w:hAnsi="Times New Roman" w:cs="Times New Roman"/>
          <w:sz w:val="22"/>
          <w:szCs w:val="22"/>
        </w:rPr>
      </w:pPr>
      <w:r w:rsidRPr="007C0F8D">
        <w:rPr>
          <w:rFonts w:ascii="Times New Roman" w:hAnsi="Times New Roman" w:cs="Times New Roman"/>
          <w:sz w:val="22"/>
          <w:szCs w:val="22"/>
        </w:rPr>
        <w:t>Verificar minuciosamente, no prazo fixado, a conformidade dos serviços prestados provisoriamente com as especificações constantes do instrumento convocatório e da proposta, para fins de aceitação definitiva;</w:t>
      </w:r>
    </w:p>
    <w:p w:rsidR="00515FBD" w:rsidRPr="007C0F8D" w:rsidRDefault="00515FBD" w:rsidP="002B1860">
      <w:pPr>
        <w:pStyle w:val="Nivel3"/>
        <w:numPr>
          <w:ilvl w:val="2"/>
          <w:numId w:val="46"/>
        </w:numPr>
        <w:spacing w:line="240" w:lineRule="auto"/>
        <w:ind w:left="0" w:firstLine="0"/>
        <w:rPr>
          <w:rFonts w:ascii="Times New Roman" w:hAnsi="Times New Roman" w:cs="Times New Roman"/>
          <w:sz w:val="22"/>
          <w:szCs w:val="22"/>
        </w:rPr>
      </w:pPr>
      <w:r w:rsidRPr="007C0F8D">
        <w:rPr>
          <w:rFonts w:ascii="Times New Roman" w:hAnsi="Times New Roman" w:cs="Times New Roman"/>
          <w:sz w:val="22"/>
          <w:szCs w:val="22"/>
        </w:rPr>
        <w:t>Comunicar à CONTRATADA, por escrito, sobre imperfeições, falhas ou irregularidades verificadas na execução contratual, para que seja reparada ou corrigida;</w:t>
      </w:r>
    </w:p>
    <w:p w:rsidR="00515FBD" w:rsidRPr="007C0F8D" w:rsidRDefault="00515FBD" w:rsidP="002B1860">
      <w:pPr>
        <w:pStyle w:val="Nivel3"/>
        <w:numPr>
          <w:ilvl w:val="2"/>
          <w:numId w:val="46"/>
        </w:numPr>
        <w:spacing w:line="240" w:lineRule="auto"/>
        <w:ind w:left="0" w:firstLine="0"/>
        <w:rPr>
          <w:rFonts w:ascii="Times New Roman" w:hAnsi="Times New Roman" w:cs="Times New Roman"/>
          <w:sz w:val="22"/>
          <w:szCs w:val="22"/>
        </w:rPr>
      </w:pPr>
      <w:r w:rsidRPr="007C0F8D">
        <w:rPr>
          <w:rFonts w:ascii="Times New Roman" w:hAnsi="Times New Roman" w:cs="Times New Roman"/>
          <w:sz w:val="22"/>
          <w:szCs w:val="22"/>
        </w:rPr>
        <w:t>Acompanhar e fiscalizar o cumprimento das obrigações da CONTRATADA, através de comissão ou servidor especialmente designado para tanto, aplicando sanções administrativas em caso de descumprimento das obrigações sem justificativa;</w:t>
      </w:r>
    </w:p>
    <w:p w:rsidR="00515FBD" w:rsidRPr="007C0F8D" w:rsidRDefault="00515FBD" w:rsidP="002B1860">
      <w:pPr>
        <w:pStyle w:val="Nivel3"/>
        <w:numPr>
          <w:ilvl w:val="2"/>
          <w:numId w:val="46"/>
        </w:numPr>
        <w:spacing w:line="240" w:lineRule="auto"/>
        <w:ind w:left="0" w:firstLine="0"/>
        <w:rPr>
          <w:rFonts w:ascii="Times New Roman" w:hAnsi="Times New Roman" w:cs="Times New Roman"/>
          <w:sz w:val="22"/>
          <w:szCs w:val="22"/>
        </w:rPr>
      </w:pPr>
      <w:r w:rsidRPr="007C0F8D">
        <w:rPr>
          <w:rFonts w:ascii="Times New Roman" w:hAnsi="Times New Roman" w:cs="Times New Roman"/>
          <w:sz w:val="22"/>
          <w:szCs w:val="22"/>
        </w:rPr>
        <w:t>Efetuar o pagamento à CONTRATADA no valor correspondente à execução contratual, no prazo e forma estabelecidos no instrumento convocatório e seus anexos;</w:t>
      </w:r>
    </w:p>
    <w:p w:rsidR="00515FBD" w:rsidRPr="007C0F8D" w:rsidRDefault="00515FBD" w:rsidP="002B1860">
      <w:pPr>
        <w:pStyle w:val="Nivel2"/>
        <w:numPr>
          <w:ilvl w:val="1"/>
          <w:numId w:val="46"/>
        </w:numPr>
        <w:spacing w:line="240" w:lineRule="auto"/>
        <w:ind w:left="0" w:firstLine="0"/>
        <w:rPr>
          <w:rFonts w:ascii="Times New Roman" w:hAnsi="Times New Roman" w:cs="Times New Roman"/>
          <w:sz w:val="22"/>
          <w:szCs w:val="22"/>
        </w:rPr>
      </w:pPr>
      <w:r w:rsidRPr="007C0F8D">
        <w:rPr>
          <w:rFonts w:ascii="Times New Roman" w:hAnsi="Times New Roman" w:cs="Times New Roman"/>
          <w:sz w:val="22"/>
          <w:szCs w:val="22"/>
        </w:rPr>
        <w:t>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rsidR="00515FBD" w:rsidRPr="007C0F8D" w:rsidRDefault="00515FBD" w:rsidP="002B1860">
      <w:pPr>
        <w:pStyle w:val="Nivel2"/>
        <w:numPr>
          <w:ilvl w:val="1"/>
          <w:numId w:val="46"/>
        </w:numPr>
        <w:spacing w:line="240" w:lineRule="auto"/>
        <w:ind w:left="0" w:firstLine="0"/>
        <w:rPr>
          <w:rFonts w:ascii="Times New Roman" w:hAnsi="Times New Roman" w:cs="Times New Roman"/>
          <w:sz w:val="22"/>
          <w:szCs w:val="22"/>
          <w:lang w:val="pt-PT"/>
        </w:rPr>
      </w:pPr>
      <w:r w:rsidRPr="007C0F8D">
        <w:rPr>
          <w:rFonts w:ascii="Times New Roman" w:hAnsi="Times New Roman" w:cs="Times New Roman"/>
          <w:sz w:val="22"/>
          <w:szCs w:val="22"/>
          <w:lang w:val="pt-PT"/>
        </w:rPr>
        <w:t>Fornecer todas as informações necessárias para que a CONTRATADA possa entregar o objeto dentro das especificações técnicas</w:t>
      </w:r>
      <w:r w:rsidRPr="007C0F8D">
        <w:rPr>
          <w:rFonts w:ascii="Times New Roman" w:hAnsi="Times New Roman" w:cs="Times New Roman"/>
          <w:spacing w:val="1"/>
          <w:sz w:val="22"/>
          <w:szCs w:val="22"/>
          <w:lang w:val="pt-PT"/>
        </w:rPr>
        <w:t xml:space="preserve"> </w:t>
      </w:r>
      <w:r w:rsidRPr="007C0F8D">
        <w:rPr>
          <w:rFonts w:ascii="Times New Roman" w:hAnsi="Times New Roman" w:cs="Times New Roman"/>
          <w:sz w:val="22"/>
          <w:szCs w:val="22"/>
          <w:lang w:val="pt-PT"/>
        </w:rPr>
        <w:t>recomendadas.</w:t>
      </w:r>
    </w:p>
    <w:p w:rsidR="00515FBD" w:rsidRPr="007C0F8D" w:rsidRDefault="00515FBD" w:rsidP="002B1860">
      <w:pPr>
        <w:pStyle w:val="Nivel2"/>
        <w:numPr>
          <w:ilvl w:val="1"/>
          <w:numId w:val="46"/>
        </w:numPr>
        <w:spacing w:line="240" w:lineRule="auto"/>
        <w:ind w:left="0" w:firstLine="0"/>
        <w:rPr>
          <w:rFonts w:ascii="Times New Roman" w:hAnsi="Times New Roman" w:cs="Times New Roman"/>
          <w:sz w:val="22"/>
          <w:szCs w:val="22"/>
          <w:lang w:val="pt-PT"/>
        </w:rPr>
      </w:pPr>
      <w:r w:rsidRPr="007C0F8D">
        <w:rPr>
          <w:rFonts w:ascii="Times New Roman" w:hAnsi="Times New Roman" w:cs="Times New Roman"/>
          <w:sz w:val="22"/>
          <w:szCs w:val="22"/>
          <w:lang w:val="pt-PT"/>
        </w:rPr>
        <w:t>Providenciar a destinação ambientalmente adequada aos resíduos da construção civil originários da contratação, na forma do que dispõe a Resolução CONAMA nº 307, de</w:t>
      </w:r>
      <w:r w:rsidRPr="007C0F8D">
        <w:rPr>
          <w:rFonts w:ascii="Times New Roman" w:hAnsi="Times New Roman" w:cs="Times New Roman"/>
          <w:spacing w:val="-6"/>
          <w:sz w:val="22"/>
          <w:szCs w:val="22"/>
          <w:lang w:val="pt-PT"/>
        </w:rPr>
        <w:t xml:space="preserve"> </w:t>
      </w:r>
      <w:r w:rsidRPr="007C0F8D">
        <w:rPr>
          <w:rFonts w:ascii="Times New Roman" w:hAnsi="Times New Roman" w:cs="Times New Roman"/>
          <w:sz w:val="22"/>
          <w:szCs w:val="22"/>
          <w:lang w:val="pt-PT"/>
        </w:rPr>
        <w:t>05/07/2002 e suas alterações.</w:t>
      </w:r>
    </w:p>
    <w:p w:rsidR="00515FBD" w:rsidRPr="007C0F8D" w:rsidRDefault="00515FBD" w:rsidP="002B1860">
      <w:pPr>
        <w:pStyle w:val="Nivel2"/>
        <w:numPr>
          <w:ilvl w:val="1"/>
          <w:numId w:val="46"/>
        </w:numPr>
        <w:spacing w:line="240" w:lineRule="auto"/>
        <w:ind w:left="0" w:firstLine="0"/>
        <w:rPr>
          <w:rFonts w:ascii="Times New Roman" w:hAnsi="Times New Roman" w:cs="Times New Roman"/>
          <w:sz w:val="22"/>
          <w:szCs w:val="22"/>
        </w:rPr>
      </w:pPr>
      <w:r w:rsidRPr="007C0F8D">
        <w:rPr>
          <w:rFonts w:ascii="Times New Roman" w:hAnsi="Times New Roman" w:cs="Times New Roman"/>
          <w:sz w:val="22"/>
          <w:szCs w:val="22"/>
        </w:rPr>
        <w:t>Relacionar-se com a Contratada apenas por meio da pessoa por ela indicado (preposto).</w:t>
      </w:r>
    </w:p>
    <w:bookmarkEnd w:id="3"/>
    <w:p w:rsidR="00515FBD" w:rsidRPr="007C0F8D" w:rsidRDefault="00515FBD" w:rsidP="002B1860">
      <w:pPr>
        <w:pStyle w:val="Nivel01"/>
        <w:numPr>
          <w:ilvl w:val="0"/>
          <w:numId w:val="46"/>
        </w:numPr>
        <w:spacing w:before="120" w:after="120"/>
        <w:ind w:left="0" w:firstLine="0"/>
        <w:rPr>
          <w:rFonts w:ascii="Times New Roman" w:hAnsi="Times New Roman" w:cs="Times New Roman"/>
          <w:sz w:val="22"/>
          <w:szCs w:val="22"/>
        </w:rPr>
      </w:pPr>
      <w:r w:rsidRPr="007C0F8D">
        <w:rPr>
          <w:rFonts w:ascii="Times New Roman" w:hAnsi="Times New Roman" w:cs="Times New Roman"/>
          <w:sz w:val="22"/>
          <w:szCs w:val="22"/>
        </w:rPr>
        <w:t>ESTIMATIVAS DO VALOR DA CONTRATAÇÃO</w:t>
      </w:r>
    </w:p>
    <w:p w:rsidR="00515FBD" w:rsidRPr="007C0F8D" w:rsidRDefault="00515FBD" w:rsidP="002B1860">
      <w:pPr>
        <w:pStyle w:val="Nivel2"/>
        <w:numPr>
          <w:ilvl w:val="1"/>
          <w:numId w:val="46"/>
        </w:numPr>
        <w:spacing w:line="240" w:lineRule="auto"/>
        <w:ind w:left="0" w:firstLine="0"/>
        <w:rPr>
          <w:rFonts w:ascii="Times New Roman" w:hAnsi="Times New Roman" w:cs="Times New Roman"/>
          <w:b/>
          <w:bCs/>
          <w:sz w:val="22"/>
          <w:szCs w:val="22"/>
        </w:rPr>
      </w:pPr>
      <w:r w:rsidRPr="007C0F8D">
        <w:rPr>
          <w:rFonts w:ascii="Times New Roman" w:hAnsi="Times New Roman" w:cs="Times New Roman"/>
          <w:sz w:val="22"/>
          <w:szCs w:val="22"/>
        </w:rPr>
        <w:t xml:space="preserve">O custo estimado total da </w:t>
      </w:r>
      <w:r w:rsidRPr="008D4A1D">
        <w:rPr>
          <w:rFonts w:ascii="Times New Roman" w:hAnsi="Times New Roman" w:cs="Times New Roman"/>
          <w:sz w:val="22"/>
          <w:szCs w:val="22"/>
        </w:rPr>
        <w:t xml:space="preserve">contratação é de </w:t>
      </w:r>
      <w:r w:rsidRPr="008D4A1D">
        <w:rPr>
          <w:rFonts w:ascii="Times New Roman" w:hAnsi="Times New Roman" w:cs="Times New Roman"/>
          <w:b/>
          <w:sz w:val="22"/>
          <w:szCs w:val="22"/>
        </w:rPr>
        <w:t xml:space="preserve">R$ </w:t>
      </w:r>
      <w:r>
        <w:rPr>
          <w:rFonts w:ascii="Times New Roman" w:hAnsi="Times New Roman" w:cs="Times New Roman"/>
          <w:b/>
          <w:sz w:val="22"/>
          <w:szCs w:val="22"/>
        </w:rPr>
        <w:t>169.002,19 (Cento e sessenta e nove mil, dois reais e dezenove centavos</w:t>
      </w:r>
      <w:r w:rsidRPr="008D4A1D">
        <w:rPr>
          <w:rFonts w:ascii="Times New Roman" w:hAnsi="Times New Roman" w:cs="Times New Roman"/>
          <w:b/>
          <w:sz w:val="22"/>
          <w:szCs w:val="22"/>
        </w:rPr>
        <w:t xml:space="preserve">) </w:t>
      </w:r>
      <w:r w:rsidRPr="008D4A1D">
        <w:rPr>
          <w:rFonts w:ascii="Times New Roman" w:hAnsi="Times New Roman" w:cs="Times New Roman"/>
          <w:sz w:val="22"/>
          <w:szCs w:val="22"/>
        </w:rPr>
        <w:t>conforme</w:t>
      </w:r>
      <w:r w:rsidRPr="007C0F8D">
        <w:rPr>
          <w:rFonts w:ascii="Times New Roman" w:hAnsi="Times New Roman" w:cs="Times New Roman"/>
          <w:sz w:val="22"/>
          <w:szCs w:val="22"/>
        </w:rPr>
        <w:t xml:space="preserve"> custos unitários apostos </w:t>
      </w:r>
      <w:r>
        <w:rPr>
          <w:rFonts w:ascii="Times New Roman" w:hAnsi="Times New Roman" w:cs="Times New Roman"/>
          <w:sz w:val="22"/>
          <w:szCs w:val="22"/>
        </w:rPr>
        <w:t>na Planilha Orçamentária, Anexo B deste Projeto Básico.</w:t>
      </w:r>
    </w:p>
    <w:p w:rsidR="00515FBD" w:rsidRPr="007C0F8D" w:rsidRDefault="00515FBD" w:rsidP="002B1860">
      <w:pPr>
        <w:pStyle w:val="Nivel01"/>
        <w:numPr>
          <w:ilvl w:val="0"/>
          <w:numId w:val="46"/>
        </w:numPr>
        <w:spacing w:before="120" w:after="120"/>
        <w:ind w:left="0" w:firstLine="0"/>
        <w:rPr>
          <w:rFonts w:ascii="Times New Roman" w:hAnsi="Times New Roman" w:cs="Times New Roman"/>
          <w:sz w:val="22"/>
          <w:szCs w:val="22"/>
        </w:rPr>
      </w:pPr>
      <w:r w:rsidRPr="007C0F8D">
        <w:rPr>
          <w:rFonts w:ascii="Times New Roman" w:hAnsi="Times New Roman" w:cs="Times New Roman"/>
          <w:sz w:val="22"/>
          <w:szCs w:val="22"/>
        </w:rPr>
        <w:t>ADEQUAÇÃO ORÇAMENTÁRIA</w:t>
      </w:r>
    </w:p>
    <w:p w:rsidR="00515FBD" w:rsidRPr="007C0F8D" w:rsidRDefault="00515FBD" w:rsidP="002B1860">
      <w:pPr>
        <w:pStyle w:val="Nivel2"/>
        <w:numPr>
          <w:ilvl w:val="1"/>
          <w:numId w:val="46"/>
        </w:numPr>
        <w:spacing w:line="240" w:lineRule="auto"/>
        <w:ind w:left="0" w:firstLine="0"/>
        <w:rPr>
          <w:rFonts w:ascii="Times New Roman" w:hAnsi="Times New Roman" w:cs="Times New Roman"/>
          <w:color w:val="auto"/>
          <w:sz w:val="22"/>
          <w:szCs w:val="22"/>
        </w:rPr>
      </w:pPr>
      <w:r w:rsidRPr="007C0F8D">
        <w:rPr>
          <w:rFonts w:ascii="Times New Roman" w:eastAsia="Arial" w:hAnsi="Times New Roman" w:cs="Times New Roman"/>
          <w:sz w:val="22"/>
          <w:szCs w:val="22"/>
        </w:rPr>
        <w:t xml:space="preserve">As despesas decorrentes da presente contratação correrão à conta de recursos específicos consignados </w:t>
      </w:r>
      <w:r w:rsidRPr="007C0F8D">
        <w:rPr>
          <w:rFonts w:ascii="Times New Roman" w:eastAsia="Arial" w:hAnsi="Times New Roman" w:cs="Times New Roman"/>
          <w:color w:val="auto"/>
          <w:sz w:val="22"/>
          <w:szCs w:val="22"/>
        </w:rPr>
        <w:t>no Orçamento Geral do Município.</w:t>
      </w:r>
    </w:p>
    <w:p w:rsidR="00515FBD" w:rsidRPr="007C0F8D" w:rsidRDefault="00515FBD" w:rsidP="002B1860">
      <w:pPr>
        <w:pStyle w:val="Nvel2-Red"/>
        <w:numPr>
          <w:ilvl w:val="1"/>
          <w:numId w:val="46"/>
        </w:numPr>
        <w:spacing w:line="240" w:lineRule="auto"/>
        <w:ind w:left="0" w:firstLine="0"/>
        <w:rPr>
          <w:rFonts w:ascii="Times New Roman" w:hAnsi="Times New Roman" w:cs="Times New Roman"/>
          <w:i w:val="0"/>
          <w:color w:val="auto"/>
          <w:sz w:val="22"/>
          <w:szCs w:val="22"/>
        </w:rPr>
      </w:pPr>
      <w:r w:rsidRPr="007C0F8D">
        <w:rPr>
          <w:rFonts w:ascii="Times New Roman" w:hAnsi="Times New Roman" w:cs="Times New Roman"/>
          <w:i w:val="0"/>
          <w:color w:val="auto"/>
          <w:sz w:val="22"/>
          <w:szCs w:val="22"/>
        </w:rPr>
        <w:t>A dotação relativa aos exercícios financeiros subsequentes será indicada após aprovação da Lei Orçamentária respectiva e liberação dos créditos correspondentes, mediante apostilamento.</w:t>
      </w:r>
    </w:p>
    <w:bookmarkEnd w:id="2"/>
    <w:p w:rsidR="00515FBD" w:rsidRPr="009B3C23" w:rsidRDefault="00515FBD" w:rsidP="002B1860">
      <w:pPr>
        <w:pStyle w:val="Nivel01"/>
        <w:numPr>
          <w:ilvl w:val="0"/>
          <w:numId w:val="46"/>
        </w:numPr>
        <w:spacing w:before="120" w:after="120"/>
        <w:ind w:left="0" w:firstLine="0"/>
        <w:rPr>
          <w:rFonts w:ascii="Times New Roman" w:hAnsi="Times New Roman" w:cs="Times New Roman"/>
          <w:sz w:val="22"/>
          <w:szCs w:val="22"/>
        </w:rPr>
      </w:pPr>
      <w:r w:rsidRPr="009B3C23">
        <w:rPr>
          <w:rFonts w:ascii="Times New Roman" w:hAnsi="Times New Roman" w:cs="Times New Roman"/>
          <w:sz w:val="22"/>
          <w:szCs w:val="22"/>
        </w:rPr>
        <w:t>OBSERVAÇÕES GERAIS</w:t>
      </w:r>
    </w:p>
    <w:p w:rsidR="00515FBD" w:rsidRPr="009B3C23" w:rsidRDefault="00515FBD" w:rsidP="002B1860">
      <w:pPr>
        <w:pStyle w:val="Nivel2"/>
        <w:numPr>
          <w:ilvl w:val="1"/>
          <w:numId w:val="46"/>
        </w:numPr>
        <w:spacing w:line="240" w:lineRule="auto"/>
        <w:ind w:left="0" w:firstLine="0"/>
        <w:rPr>
          <w:rFonts w:ascii="Times New Roman" w:hAnsi="Times New Roman" w:cs="Times New Roman"/>
          <w:sz w:val="22"/>
          <w:szCs w:val="22"/>
        </w:rPr>
      </w:pPr>
      <w:r w:rsidRPr="009B3C23">
        <w:rPr>
          <w:rFonts w:ascii="Times New Roman" w:hAnsi="Times New Roman" w:cs="Times New Roman"/>
          <w:sz w:val="22"/>
          <w:szCs w:val="22"/>
        </w:rPr>
        <w:t xml:space="preserve">Encontram-se anexos a este </w:t>
      </w:r>
      <w:r>
        <w:rPr>
          <w:rFonts w:ascii="Times New Roman" w:hAnsi="Times New Roman" w:cs="Times New Roman"/>
          <w:sz w:val="22"/>
          <w:szCs w:val="22"/>
        </w:rPr>
        <w:t>Projeto Básico</w:t>
      </w:r>
      <w:r w:rsidRPr="009B3C23">
        <w:rPr>
          <w:rFonts w:ascii="Times New Roman" w:hAnsi="Times New Roman" w:cs="Times New Roman"/>
          <w:sz w:val="22"/>
          <w:szCs w:val="22"/>
        </w:rPr>
        <w:t xml:space="preserve"> os seguintes documentos:</w:t>
      </w:r>
    </w:p>
    <w:p w:rsidR="00515FBD" w:rsidRPr="009B3C23" w:rsidRDefault="00515FBD" w:rsidP="002B1860">
      <w:pPr>
        <w:pStyle w:val="Nivel3"/>
        <w:numPr>
          <w:ilvl w:val="2"/>
          <w:numId w:val="46"/>
        </w:numPr>
        <w:spacing w:line="240" w:lineRule="auto"/>
        <w:ind w:left="0" w:firstLine="0"/>
        <w:rPr>
          <w:rFonts w:ascii="Times New Roman" w:hAnsi="Times New Roman" w:cs="Times New Roman"/>
          <w:sz w:val="22"/>
          <w:szCs w:val="22"/>
        </w:rPr>
      </w:pPr>
      <w:r w:rsidRPr="009B3C23">
        <w:rPr>
          <w:rFonts w:ascii="Times New Roman" w:hAnsi="Times New Roman" w:cs="Times New Roman"/>
          <w:sz w:val="22"/>
          <w:szCs w:val="22"/>
        </w:rPr>
        <w:t>ANEXO A</w:t>
      </w:r>
      <w:r>
        <w:rPr>
          <w:rFonts w:ascii="Times New Roman" w:hAnsi="Times New Roman" w:cs="Times New Roman"/>
          <w:sz w:val="22"/>
          <w:szCs w:val="22"/>
        </w:rPr>
        <w:t xml:space="preserve"> -</w:t>
      </w:r>
      <w:proofErr w:type="gramStart"/>
      <w:r>
        <w:rPr>
          <w:rFonts w:ascii="Times New Roman" w:hAnsi="Times New Roman" w:cs="Times New Roman"/>
          <w:sz w:val="22"/>
          <w:szCs w:val="22"/>
        </w:rPr>
        <w:t xml:space="preserve"> </w:t>
      </w:r>
      <w:r w:rsidRPr="009B3C23">
        <w:rPr>
          <w:rFonts w:ascii="Times New Roman" w:hAnsi="Times New Roman" w:cs="Times New Roman"/>
          <w:sz w:val="22"/>
          <w:szCs w:val="22"/>
        </w:rPr>
        <w:t xml:space="preserve"> </w:t>
      </w:r>
      <w:proofErr w:type="gramEnd"/>
      <w:r w:rsidRPr="009B3C23">
        <w:rPr>
          <w:rFonts w:ascii="Times New Roman" w:hAnsi="Times New Roman" w:cs="Times New Roman"/>
          <w:sz w:val="22"/>
          <w:szCs w:val="22"/>
        </w:rPr>
        <w:t>Estudo Técnico Preliminar</w:t>
      </w:r>
      <w:r>
        <w:rPr>
          <w:rFonts w:ascii="Times New Roman" w:hAnsi="Times New Roman" w:cs="Times New Roman"/>
          <w:sz w:val="22"/>
          <w:szCs w:val="22"/>
        </w:rPr>
        <w:t>;</w:t>
      </w:r>
    </w:p>
    <w:p w:rsidR="00515FBD" w:rsidRPr="009B3C23" w:rsidRDefault="00515FBD" w:rsidP="002B1860">
      <w:pPr>
        <w:pStyle w:val="Nivel3"/>
        <w:numPr>
          <w:ilvl w:val="2"/>
          <w:numId w:val="46"/>
        </w:numPr>
        <w:spacing w:line="240" w:lineRule="auto"/>
        <w:ind w:left="0" w:firstLine="0"/>
        <w:rPr>
          <w:rFonts w:ascii="Times New Roman" w:hAnsi="Times New Roman" w:cs="Times New Roman"/>
          <w:sz w:val="22"/>
          <w:szCs w:val="22"/>
        </w:rPr>
      </w:pPr>
      <w:r w:rsidRPr="009B3C23">
        <w:rPr>
          <w:rFonts w:ascii="Times New Roman" w:hAnsi="Times New Roman" w:cs="Times New Roman"/>
          <w:sz w:val="22"/>
          <w:szCs w:val="22"/>
        </w:rPr>
        <w:t>ANEXO B – Planilha Orçamentária</w:t>
      </w:r>
      <w:r>
        <w:rPr>
          <w:rFonts w:ascii="Times New Roman" w:hAnsi="Times New Roman" w:cs="Times New Roman"/>
          <w:sz w:val="22"/>
          <w:szCs w:val="22"/>
        </w:rPr>
        <w:t>;</w:t>
      </w:r>
    </w:p>
    <w:p w:rsidR="00515FBD" w:rsidRPr="009B3C23" w:rsidRDefault="00515FBD" w:rsidP="002B1860">
      <w:pPr>
        <w:pStyle w:val="Nivel3"/>
        <w:numPr>
          <w:ilvl w:val="2"/>
          <w:numId w:val="46"/>
        </w:numPr>
        <w:spacing w:line="240" w:lineRule="auto"/>
        <w:ind w:left="0" w:firstLine="0"/>
        <w:rPr>
          <w:rFonts w:ascii="Times New Roman" w:hAnsi="Times New Roman" w:cs="Times New Roman"/>
          <w:sz w:val="22"/>
          <w:szCs w:val="22"/>
        </w:rPr>
      </w:pPr>
      <w:r w:rsidRPr="009B3C23">
        <w:rPr>
          <w:rFonts w:ascii="Times New Roman" w:hAnsi="Times New Roman" w:cs="Times New Roman"/>
          <w:sz w:val="22"/>
          <w:szCs w:val="22"/>
        </w:rPr>
        <w:t>ANEXO C – Memória de Cálculo</w:t>
      </w:r>
      <w:r>
        <w:rPr>
          <w:rFonts w:ascii="Times New Roman" w:hAnsi="Times New Roman" w:cs="Times New Roman"/>
          <w:sz w:val="22"/>
          <w:szCs w:val="22"/>
        </w:rPr>
        <w:t>;</w:t>
      </w:r>
    </w:p>
    <w:p w:rsidR="00515FBD" w:rsidRPr="009B3C23" w:rsidRDefault="00515FBD" w:rsidP="002B1860">
      <w:pPr>
        <w:pStyle w:val="Nivel3"/>
        <w:numPr>
          <w:ilvl w:val="2"/>
          <w:numId w:val="46"/>
        </w:numPr>
        <w:spacing w:line="240" w:lineRule="auto"/>
        <w:ind w:left="0" w:firstLine="0"/>
        <w:rPr>
          <w:rFonts w:ascii="Times New Roman" w:hAnsi="Times New Roman" w:cs="Times New Roman"/>
          <w:sz w:val="22"/>
          <w:szCs w:val="22"/>
        </w:rPr>
      </w:pPr>
      <w:r w:rsidRPr="009B3C23">
        <w:rPr>
          <w:rFonts w:ascii="Times New Roman" w:hAnsi="Times New Roman" w:cs="Times New Roman"/>
          <w:sz w:val="22"/>
          <w:szCs w:val="22"/>
        </w:rPr>
        <w:t>ANEXO D – Cronograma Físico-Financeiro</w:t>
      </w:r>
      <w:r>
        <w:rPr>
          <w:rFonts w:ascii="Times New Roman" w:hAnsi="Times New Roman" w:cs="Times New Roman"/>
          <w:sz w:val="22"/>
          <w:szCs w:val="22"/>
        </w:rPr>
        <w:t>;</w:t>
      </w:r>
    </w:p>
    <w:p w:rsidR="00515FBD" w:rsidRPr="009B3C23" w:rsidRDefault="00515FBD" w:rsidP="002B1860">
      <w:pPr>
        <w:pStyle w:val="Nivel3"/>
        <w:numPr>
          <w:ilvl w:val="2"/>
          <w:numId w:val="46"/>
        </w:numPr>
        <w:spacing w:line="240" w:lineRule="auto"/>
        <w:ind w:left="0" w:firstLine="0"/>
        <w:rPr>
          <w:rFonts w:ascii="Times New Roman" w:hAnsi="Times New Roman" w:cs="Times New Roman"/>
          <w:sz w:val="22"/>
          <w:szCs w:val="22"/>
        </w:rPr>
      </w:pPr>
      <w:r w:rsidRPr="009B3C23">
        <w:rPr>
          <w:rFonts w:ascii="Times New Roman" w:hAnsi="Times New Roman" w:cs="Times New Roman"/>
          <w:sz w:val="22"/>
          <w:szCs w:val="22"/>
        </w:rPr>
        <w:t>ANEXO E – Demonstrativo BDI</w:t>
      </w:r>
      <w:r>
        <w:rPr>
          <w:rFonts w:ascii="Times New Roman" w:hAnsi="Times New Roman" w:cs="Times New Roman"/>
          <w:sz w:val="22"/>
          <w:szCs w:val="22"/>
        </w:rPr>
        <w:t>;</w:t>
      </w:r>
    </w:p>
    <w:p w:rsidR="00515FBD" w:rsidRPr="009B3C23" w:rsidRDefault="00515FBD" w:rsidP="002B1860">
      <w:pPr>
        <w:pStyle w:val="Nivel3"/>
        <w:numPr>
          <w:ilvl w:val="2"/>
          <w:numId w:val="46"/>
        </w:numPr>
        <w:spacing w:line="240" w:lineRule="auto"/>
        <w:ind w:left="0" w:firstLine="0"/>
        <w:rPr>
          <w:rFonts w:ascii="Times New Roman" w:hAnsi="Times New Roman" w:cs="Times New Roman"/>
          <w:sz w:val="22"/>
          <w:szCs w:val="22"/>
        </w:rPr>
      </w:pPr>
      <w:r w:rsidRPr="009B3C23">
        <w:rPr>
          <w:rFonts w:ascii="Times New Roman" w:hAnsi="Times New Roman" w:cs="Times New Roman"/>
          <w:sz w:val="22"/>
          <w:szCs w:val="22"/>
        </w:rPr>
        <w:t>ANEXO F – Memorial Descritivo</w:t>
      </w:r>
      <w:r>
        <w:rPr>
          <w:rFonts w:ascii="Times New Roman" w:hAnsi="Times New Roman" w:cs="Times New Roman"/>
          <w:sz w:val="22"/>
          <w:szCs w:val="22"/>
        </w:rPr>
        <w:t>;</w:t>
      </w:r>
    </w:p>
    <w:p w:rsidR="00515FBD" w:rsidRDefault="00515FBD" w:rsidP="002B1860">
      <w:pPr>
        <w:pStyle w:val="Nivel3"/>
        <w:numPr>
          <w:ilvl w:val="2"/>
          <w:numId w:val="46"/>
        </w:numPr>
        <w:spacing w:line="240" w:lineRule="auto"/>
        <w:ind w:left="0" w:firstLine="0"/>
        <w:rPr>
          <w:rFonts w:ascii="Times New Roman" w:hAnsi="Times New Roman" w:cs="Times New Roman"/>
          <w:sz w:val="22"/>
          <w:szCs w:val="22"/>
        </w:rPr>
      </w:pPr>
      <w:r w:rsidRPr="009B3C23">
        <w:rPr>
          <w:rFonts w:ascii="Times New Roman" w:hAnsi="Times New Roman" w:cs="Times New Roman"/>
          <w:sz w:val="22"/>
          <w:szCs w:val="22"/>
        </w:rPr>
        <w:t>ANEXO G – Desenhos Técnicos</w:t>
      </w:r>
      <w:r>
        <w:rPr>
          <w:rFonts w:ascii="Times New Roman" w:hAnsi="Times New Roman" w:cs="Times New Roman"/>
          <w:sz w:val="22"/>
          <w:szCs w:val="22"/>
        </w:rPr>
        <w:t>.</w:t>
      </w:r>
    </w:p>
    <w:p w:rsidR="00515FBD" w:rsidRPr="00564A1E" w:rsidRDefault="00515FBD" w:rsidP="002B1860">
      <w:pPr>
        <w:pStyle w:val="Nivel2"/>
        <w:numPr>
          <w:ilvl w:val="1"/>
          <w:numId w:val="46"/>
        </w:numPr>
        <w:ind w:left="0" w:firstLine="0"/>
        <w:rPr>
          <w:rFonts w:ascii="Times New Roman" w:hAnsi="Times New Roman" w:cs="Times New Roman"/>
          <w:iCs/>
          <w:sz w:val="22"/>
          <w:szCs w:val="22"/>
        </w:rPr>
      </w:pPr>
      <w:r w:rsidRPr="00564A1E">
        <w:rPr>
          <w:rFonts w:ascii="Times New Roman" w:hAnsi="Times New Roman" w:cs="Times New Roman"/>
          <w:sz w:val="22"/>
          <w:szCs w:val="22"/>
        </w:rPr>
        <w:lastRenderedPageBreak/>
        <w:t>A licitação será regida pela Lei Federal nº 14.133/2021.</w:t>
      </w:r>
    </w:p>
    <w:p w:rsidR="00515FBD" w:rsidRPr="0030085B" w:rsidRDefault="00515FBD" w:rsidP="00515FBD">
      <w:pPr>
        <w:keepNext/>
        <w:keepLines/>
        <w:jc w:val="center"/>
        <w:outlineLvl w:val="0"/>
        <w:rPr>
          <w:rFonts w:eastAsiaTheme="majorEastAsia"/>
          <w:b/>
          <w:color w:val="000000"/>
        </w:rPr>
      </w:pPr>
    </w:p>
    <w:p w:rsidR="00515FBD" w:rsidRPr="0030085B" w:rsidRDefault="00515FBD" w:rsidP="00515FBD">
      <w:pPr>
        <w:keepNext/>
        <w:keepLines/>
        <w:jc w:val="center"/>
        <w:outlineLvl w:val="0"/>
        <w:rPr>
          <w:rFonts w:eastAsiaTheme="majorEastAsia"/>
          <w:b/>
          <w:color w:val="000000"/>
        </w:rPr>
      </w:pPr>
      <w:r w:rsidRPr="0030085B">
        <w:rPr>
          <w:rFonts w:eastAsiaTheme="majorEastAsia"/>
          <w:b/>
          <w:color w:val="000000"/>
        </w:rPr>
        <w:t>Carla Martins de Souza Dutra Silva</w:t>
      </w:r>
    </w:p>
    <w:p w:rsidR="00515FBD" w:rsidRPr="0030085B" w:rsidRDefault="00515FBD" w:rsidP="00515FBD">
      <w:pPr>
        <w:jc w:val="center"/>
      </w:pPr>
      <w:r w:rsidRPr="0030085B">
        <w:t>Chefe de Planejamento e Projetos Básicos</w:t>
      </w:r>
    </w:p>
    <w:p w:rsidR="00515FBD" w:rsidRPr="0030085B" w:rsidRDefault="00515FBD" w:rsidP="00515FBD">
      <w:pPr>
        <w:jc w:val="center"/>
      </w:pPr>
      <w:r w:rsidRPr="0030085B">
        <w:t>Matrícula nº 12/3618</w:t>
      </w:r>
    </w:p>
    <w:p w:rsidR="00515FBD" w:rsidRPr="0030085B" w:rsidRDefault="00515FBD" w:rsidP="00515FBD">
      <w:pPr>
        <w:jc w:val="center"/>
      </w:pPr>
      <w:r w:rsidRPr="0030085B">
        <w:t xml:space="preserve">Responsável pela elaboração deste </w:t>
      </w:r>
      <w:r>
        <w:t>Projeto Básico</w:t>
      </w:r>
    </w:p>
    <w:p w:rsidR="001E3F7C" w:rsidRPr="001E3F7C" w:rsidRDefault="001E3F7C" w:rsidP="001E3F7C">
      <w:pPr>
        <w:widowControl/>
        <w:autoSpaceDE/>
        <w:autoSpaceDN/>
        <w:ind w:left="709"/>
        <w:jc w:val="center"/>
        <w:outlineLvl w:val="1"/>
        <w:rPr>
          <w:rFonts w:eastAsia="MS Mincho"/>
          <w:color w:val="000000"/>
          <w:lang w:val="pt-BR" w:eastAsia="pt-BR"/>
        </w:rPr>
      </w:pPr>
    </w:p>
    <w:p w:rsidR="00E12288" w:rsidRDefault="00E12288" w:rsidP="00E12288">
      <w:pPr>
        <w:widowControl/>
        <w:autoSpaceDE/>
        <w:autoSpaceDN/>
        <w:spacing w:before="60" w:after="60"/>
        <w:jc w:val="center"/>
        <w:outlineLvl w:val="1"/>
        <w:rPr>
          <w:rFonts w:eastAsia="MS Mincho"/>
          <w:b/>
          <w:color w:val="000000"/>
          <w:sz w:val="36"/>
          <w:szCs w:val="24"/>
          <w:u w:val="single"/>
          <w:lang w:val="pt-BR" w:eastAsia="pt-BR"/>
        </w:rPr>
      </w:pPr>
    </w:p>
    <w:p w:rsidR="00515FBD" w:rsidRDefault="00515FBD" w:rsidP="00E12288">
      <w:pPr>
        <w:widowControl/>
        <w:autoSpaceDE/>
        <w:autoSpaceDN/>
        <w:spacing w:before="60" w:after="60"/>
        <w:jc w:val="center"/>
        <w:outlineLvl w:val="1"/>
        <w:rPr>
          <w:rFonts w:eastAsia="MS Mincho"/>
          <w:b/>
          <w:color w:val="000000"/>
          <w:sz w:val="36"/>
          <w:szCs w:val="24"/>
          <w:u w:val="single"/>
          <w:lang w:val="pt-BR" w:eastAsia="pt-BR"/>
        </w:rPr>
      </w:pPr>
    </w:p>
    <w:p w:rsidR="00515FBD" w:rsidRDefault="00515FBD" w:rsidP="00E12288">
      <w:pPr>
        <w:widowControl/>
        <w:autoSpaceDE/>
        <w:autoSpaceDN/>
        <w:spacing w:before="60" w:after="60"/>
        <w:jc w:val="center"/>
        <w:outlineLvl w:val="1"/>
        <w:rPr>
          <w:rFonts w:eastAsia="MS Mincho"/>
          <w:b/>
          <w:color w:val="000000"/>
          <w:sz w:val="36"/>
          <w:szCs w:val="24"/>
          <w:u w:val="single"/>
          <w:lang w:val="pt-BR" w:eastAsia="pt-BR"/>
        </w:rPr>
      </w:pPr>
    </w:p>
    <w:p w:rsidR="00515FBD" w:rsidRDefault="00515FBD" w:rsidP="00E12288">
      <w:pPr>
        <w:widowControl/>
        <w:autoSpaceDE/>
        <w:autoSpaceDN/>
        <w:spacing w:before="60" w:after="60"/>
        <w:jc w:val="center"/>
        <w:outlineLvl w:val="1"/>
        <w:rPr>
          <w:rFonts w:eastAsia="MS Mincho"/>
          <w:b/>
          <w:color w:val="000000"/>
          <w:sz w:val="36"/>
          <w:szCs w:val="24"/>
          <w:u w:val="single"/>
          <w:lang w:val="pt-BR" w:eastAsia="pt-BR"/>
        </w:rPr>
      </w:pPr>
    </w:p>
    <w:p w:rsidR="00515FBD" w:rsidRDefault="00515FBD" w:rsidP="00E12288">
      <w:pPr>
        <w:widowControl/>
        <w:autoSpaceDE/>
        <w:autoSpaceDN/>
        <w:spacing w:before="60" w:after="60"/>
        <w:jc w:val="center"/>
        <w:outlineLvl w:val="1"/>
        <w:rPr>
          <w:rFonts w:eastAsia="MS Mincho"/>
          <w:b/>
          <w:color w:val="000000"/>
          <w:sz w:val="36"/>
          <w:szCs w:val="24"/>
          <w:u w:val="single"/>
          <w:lang w:val="pt-BR" w:eastAsia="pt-BR"/>
        </w:rPr>
      </w:pPr>
    </w:p>
    <w:p w:rsidR="00515FBD" w:rsidRDefault="00515FBD" w:rsidP="00E12288">
      <w:pPr>
        <w:widowControl/>
        <w:autoSpaceDE/>
        <w:autoSpaceDN/>
        <w:spacing w:before="60" w:after="60"/>
        <w:jc w:val="center"/>
        <w:outlineLvl w:val="1"/>
        <w:rPr>
          <w:rFonts w:eastAsia="MS Mincho"/>
          <w:b/>
          <w:color w:val="000000"/>
          <w:sz w:val="36"/>
          <w:szCs w:val="24"/>
          <w:u w:val="single"/>
          <w:lang w:val="pt-BR" w:eastAsia="pt-BR"/>
        </w:rPr>
      </w:pPr>
    </w:p>
    <w:p w:rsidR="00515FBD" w:rsidRDefault="00515FBD" w:rsidP="00E12288">
      <w:pPr>
        <w:widowControl/>
        <w:autoSpaceDE/>
        <w:autoSpaceDN/>
        <w:spacing w:before="60" w:after="60"/>
        <w:jc w:val="center"/>
        <w:outlineLvl w:val="1"/>
        <w:rPr>
          <w:rFonts w:eastAsia="MS Mincho"/>
          <w:b/>
          <w:color w:val="000000"/>
          <w:sz w:val="36"/>
          <w:szCs w:val="24"/>
          <w:u w:val="single"/>
          <w:lang w:val="pt-BR" w:eastAsia="pt-BR"/>
        </w:rPr>
      </w:pPr>
    </w:p>
    <w:p w:rsidR="00515FBD" w:rsidRDefault="00515FBD" w:rsidP="00E12288">
      <w:pPr>
        <w:widowControl/>
        <w:autoSpaceDE/>
        <w:autoSpaceDN/>
        <w:spacing w:before="60" w:after="60"/>
        <w:jc w:val="center"/>
        <w:outlineLvl w:val="1"/>
        <w:rPr>
          <w:rFonts w:eastAsia="MS Mincho"/>
          <w:b/>
          <w:color w:val="000000"/>
          <w:sz w:val="36"/>
          <w:szCs w:val="24"/>
          <w:u w:val="single"/>
          <w:lang w:val="pt-BR" w:eastAsia="pt-BR"/>
        </w:rPr>
      </w:pPr>
    </w:p>
    <w:p w:rsidR="00515FBD" w:rsidRDefault="00515FBD" w:rsidP="00E12288">
      <w:pPr>
        <w:widowControl/>
        <w:autoSpaceDE/>
        <w:autoSpaceDN/>
        <w:spacing w:before="60" w:after="60"/>
        <w:jc w:val="center"/>
        <w:outlineLvl w:val="1"/>
        <w:rPr>
          <w:rFonts w:eastAsia="MS Mincho"/>
          <w:b/>
          <w:color w:val="000000"/>
          <w:sz w:val="36"/>
          <w:szCs w:val="24"/>
          <w:u w:val="single"/>
          <w:lang w:val="pt-BR" w:eastAsia="pt-BR"/>
        </w:rPr>
      </w:pPr>
    </w:p>
    <w:p w:rsidR="001C3BAF" w:rsidRDefault="001C3BAF" w:rsidP="00E12288">
      <w:pPr>
        <w:widowControl/>
        <w:autoSpaceDE/>
        <w:autoSpaceDN/>
        <w:spacing w:before="60" w:after="60"/>
        <w:jc w:val="center"/>
        <w:outlineLvl w:val="1"/>
        <w:rPr>
          <w:rFonts w:eastAsia="MS Mincho"/>
          <w:b/>
          <w:color w:val="000000"/>
          <w:sz w:val="36"/>
          <w:szCs w:val="24"/>
          <w:u w:val="single"/>
          <w:lang w:val="pt-BR" w:eastAsia="pt-BR"/>
        </w:rPr>
      </w:pPr>
    </w:p>
    <w:p w:rsidR="001C3BAF" w:rsidRDefault="001C3BAF" w:rsidP="00E12288">
      <w:pPr>
        <w:widowControl/>
        <w:autoSpaceDE/>
        <w:autoSpaceDN/>
        <w:spacing w:before="60" w:after="60"/>
        <w:jc w:val="center"/>
        <w:outlineLvl w:val="1"/>
        <w:rPr>
          <w:rFonts w:eastAsia="MS Mincho"/>
          <w:b/>
          <w:color w:val="000000"/>
          <w:sz w:val="36"/>
          <w:szCs w:val="24"/>
          <w:u w:val="single"/>
          <w:lang w:val="pt-BR" w:eastAsia="pt-BR"/>
        </w:rPr>
      </w:pPr>
    </w:p>
    <w:p w:rsidR="001C3BAF" w:rsidRDefault="001C3BAF" w:rsidP="00E12288">
      <w:pPr>
        <w:widowControl/>
        <w:autoSpaceDE/>
        <w:autoSpaceDN/>
        <w:spacing w:before="60" w:after="60"/>
        <w:jc w:val="center"/>
        <w:outlineLvl w:val="1"/>
        <w:rPr>
          <w:rFonts w:eastAsia="MS Mincho"/>
          <w:b/>
          <w:color w:val="000000"/>
          <w:sz w:val="36"/>
          <w:szCs w:val="24"/>
          <w:u w:val="single"/>
          <w:lang w:val="pt-BR" w:eastAsia="pt-BR"/>
        </w:rPr>
      </w:pPr>
    </w:p>
    <w:p w:rsidR="001C3BAF" w:rsidRDefault="001C3BAF" w:rsidP="00E12288">
      <w:pPr>
        <w:widowControl/>
        <w:autoSpaceDE/>
        <w:autoSpaceDN/>
        <w:spacing w:before="60" w:after="60"/>
        <w:jc w:val="center"/>
        <w:outlineLvl w:val="1"/>
        <w:rPr>
          <w:rFonts w:eastAsia="MS Mincho"/>
          <w:b/>
          <w:color w:val="000000"/>
          <w:sz w:val="36"/>
          <w:szCs w:val="24"/>
          <w:u w:val="single"/>
          <w:lang w:val="pt-BR" w:eastAsia="pt-BR"/>
        </w:rPr>
      </w:pPr>
    </w:p>
    <w:p w:rsidR="001C3BAF" w:rsidRDefault="001C3BAF" w:rsidP="00E12288">
      <w:pPr>
        <w:widowControl/>
        <w:autoSpaceDE/>
        <w:autoSpaceDN/>
        <w:spacing w:before="60" w:after="60"/>
        <w:jc w:val="center"/>
        <w:outlineLvl w:val="1"/>
        <w:rPr>
          <w:rFonts w:eastAsia="MS Mincho"/>
          <w:b/>
          <w:color w:val="000000"/>
          <w:sz w:val="36"/>
          <w:szCs w:val="24"/>
          <w:u w:val="single"/>
          <w:lang w:val="pt-BR" w:eastAsia="pt-BR"/>
        </w:rPr>
      </w:pPr>
    </w:p>
    <w:p w:rsidR="001C3BAF" w:rsidRDefault="001C3BAF" w:rsidP="00E12288">
      <w:pPr>
        <w:widowControl/>
        <w:autoSpaceDE/>
        <w:autoSpaceDN/>
        <w:spacing w:before="60" w:after="60"/>
        <w:jc w:val="center"/>
        <w:outlineLvl w:val="1"/>
        <w:rPr>
          <w:rFonts w:eastAsia="MS Mincho"/>
          <w:b/>
          <w:color w:val="000000"/>
          <w:sz w:val="36"/>
          <w:szCs w:val="24"/>
          <w:u w:val="single"/>
          <w:lang w:val="pt-BR" w:eastAsia="pt-BR"/>
        </w:rPr>
      </w:pPr>
    </w:p>
    <w:p w:rsidR="001C3BAF" w:rsidRDefault="001C3BAF" w:rsidP="00E12288">
      <w:pPr>
        <w:widowControl/>
        <w:autoSpaceDE/>
        <w:autoSpaceDN/>
        <w:spacing w:before="60" w:after="60"/>
        <w:jc w:val="center"/>
        <w:outlineLvl w:val="1"/>
        <w:rPr>
          <w:rFonts w:eastAsia="MS Mincho"/>
          <w:b/>
          <w:color w:val="000000"/>
          <w:sz w:val="36"/>
          <w:szCs w:val="24"/>
          <w:u w:val="single"/>
          <w:lang w:val="pt-BR" w:eastAsia="pt-BR"/>
        </w:rPr>
      </w:pPr>
    </w:p>
    <w:p w:rsidR="001C3BAF" w:rsidRDefault="001C3BAF" w:rsidP="00E12288">
      <w:pPr>
        <w:widowControl/>
        <w:autoSpaceDE/>
        <w:autoSpaceDN/>
        <w:spacing w:before="60" w:after="60"/>
        <w:jc w:val="center"/>
        <w:outlineLvl w:val="1"/>
        <w:rPr>
          <w:rFonts w:eastAsia="MS Mincho"/>
          <w:b/>
          <w:color w:val="000000"/>
          <w:sz w:val="36"/>
          <w:szCs w:val="24"/>
          <w:u w:val="single"/>
          <w:lang w:val="pt-BR" w:eastAsia="pt-BR"/>
        </w:rPr>
      </w:pPr>
    </w:p>
    <w:p w:rsidR="001C3BAF" w:rsidRDefault="001C3BAF" w:rsidP="00E12288">
      <w:pPr>
        <w:widowControl/>
        <w:autoSpaceDE/>
        <w:autoSpaceDN/>
        <w:spacing w:before="60" w:after="60"/>
        <w:jc w:val="center"/>
        <w:outlineLvl w:val="1"/>
        <w:rPr>
          <w:rFonts w:eastAsia="MS Mincho"/>
          <w:b/>
          <w:color w:val="000000"/>
          <w:sz w:val="36"/>
          <w:szCs w:val="24"/>
          <w:u w:val="single"/>
          <w:lang w:val="pt-BR" w:eastAsia="pt-BR"/>
        </w:rPr>
      </w:pPr>
    </w:p>
    <w:p w:rsidR="001C3BAF" w:rsidRDefault="001C3BAF" w:rsidP="00E12288">
      <w:pPr>
        <w:widowControl/>
        <w:autoSpaceDE/>
        <w:autoSpaceDN/>
        <w:spacing w:before="60" w:after="60"/>
        <w:jc w:val="center"/>
        <w:outlineLvl w:val="1"/>
        <w:rPr>
          <w:rFonts w:eastAsia="MS Mincho"/>
          <w:b/>
          <w:color w:val="000000"/>
          <w:sz w:val="36"/>
          <w:szCs w:val="24"/>
          <w:u w:val="single"/>
          <w:lang w:val="pt-BR" w:eastAsia="pt-BR"/>
        </w:rPr>
      </w:pPr>
    </w:p>
    <w:p w:rsidR="00515FBD" w:rsidRDefault="00515FBD" w:rsidP="00E12288">
      <w:pPr>
        <w:widowControl/>
        <w:autoSpaceDE/>
        <w:autoSpaceDN/>
        <w:spacing w:before="60" w:after="60"/>
        <w:jc w:val="center"/>
        <w:outlineLvl w:val="1"/>
        <w:rPr>
          <w:rFonts w:eastAsia="MS Mincho"/>
          <w:b/>
          <w:color w:val="000000"/>
          <w:sz w:val="36"/>
          <w:szCs w:val="24"/>
          <w:u w:val="single"/>
          <w:lang w:val="pt-BR" w:eastAsia="pt-BR"/>
        </w:rPr>
      </w:pPr>
    </w:p>
    <w:p w:rsidR="00515FBD" w:rsidRDefault="00515FBD" w:rsidP="00E12288">
      <w:pPr>
        <w:widowControl/>
        <w:autoSpaceDE/>
        <w:autoSpaceDN/>
        <w:spacing w:before="60" w:after="60"/>
        <w:jc w:val="center"/>
        <w:outlineLvl w:val="1"/>
        <w:rPr>
          <w:rFonts w:eastAsia="MS Mincho"/>
          <w:b/>
          <w:color w:val="000000"/>
          <w:sz w:val="36"/>
          <w:szCs w:val="24"/>
          <w:u w:val="single"/>
          <w:lang w:val="pt-BR" w:eastAsia="pt-BR"/>
        </w:rPr>
      </w:pPr>
    </w:p>
    <w:p w:rsidR="00515FBD" w:rsidRDefault="00515FBD" w:rsidP="00E12288">
      <w:pPr>
        <w:widowControl/>
        <w:autoSpaceDE/>
        <w:autoSpaceDN/>
        <w:spacing w:before="60" w:after="60"/>
        <w:jc w:val="center"/>
        <w:outlineLvl w:val="1"/>
        <w:rPr>
          <w:rFonts w:eastAsia="MS Mincho"/>
          <w:b/>
          <w:color w:val="000000"/>
          <w:sz w:val="36"/>
          <w:szCs w:val="24"/>
          <w:u w:val="single"/>
          <w:lang w:val="pt-BR" w:eastAsia="pt-BR"/>
        </w:rPr>
      </w:pPr>
    </w:p>
    <w:p w:rsidR="00515FBD" w:rsidRDefault="00515FBD" w:rsidP="00E12288">
      <w:pPr>
        <w:widowControl/>
        <w:autoSpaceDE/>
        <w:autoSpaceDN/>
        <w:spacing w:before="60" w:after="60"/>
        <w:jc w:val="center"/>
        <w:outlineLvl w:val="1"/>
        <w:rPr>
          <w:rFonts w:eastAsia="MS Mincho"/>
          <w:b/>
          <w:color w:val="000000"/>
          <w:sz w:val="36"/>
          <w:szCs w:val="24"/>
          <w:u w:val="single"/>
          <w:lang w:val="pt-BR" w:eastAsia="pt-BR"/>
        </w:rPr>
      </w:pPr>
    </w:p>
    <w:p w:rsidR="00515FBD" w:rsidRDefault="00515FBD" w:rsidP="00E12288">
      <w:pPr>
        <w:widowControl/>
        <w:autoSpaceDE/>
        <w:autoSpaceDN/>
        <w:spacing w:before="60" w:after="60"/>
        <w:jc w:val="center"/>
        <w:outlineLvl w:val="1"/>
        <w:rPr>
          <w:rFonts w:eastAsia="MS Mincho"/>
          <w:b/>
          <w:color w:val="000000"/>
          <w:sz w:val="36"/>
          <w:szCs w:val="24"/>
          <w:u w:val="single"/>
          <w:lang w:val="pt-BR" w:eastAsia="pt-BR"/>
        </w:rPr>
      </w:pPr>
    </w:p>
    <w:p w:rsidR="001665EE" w:rsidRDefault="001665EE" w:rsidP="00E12288">
      <w:pPr>
        <w:widowControl/>
        <w:autoSpaceDE/>
        <w:autoSpaceDN/>
        <w:spacing w:before="60" w:after="60"/>
        <w:jc w:val="center"/>
        <w:outlineLvl w:val="1"/>
        <w:rPr>
          <w:rFonts w:eastAsia="MS Mincho"/>
          <w:b/>
          <w:color w:val="000000"/>
          <w:sz w:val="36"/>
          <w:szCs w:val="24"/>
          <w:u w:val="single"/>
          <w:lang w:val="pt-BR" w:eastAsia="pt-BR"/>
        </w:rPr>
      </w:pPr>
    </w:p>
    <w:p w:rsidR="00E12288" w:rsidRPr="00E12288" w:rsidRDefault="00E12288" w:rsidP="00E12288">
      <w:pPr>
        <w:widowControl/>
        <w:autoSpaceDE/>
        <w:autoSpaceDN/>
        <w:spacing w:before="60" w:after="60"/>
        <w:jc w:val="center"/>
        <w:outlineLvl w:val="1"/>
        <w:rPr>
          <w:rFonts w:eastAsia="MS Mincho"/>
          <w:b/>
          <w:color w:val="000000"/>
          <w:sz w:val="36"/>
          <w:szCs w:val="24"/>
          <w:u w:val="single"/>
          <w:lang w:val="pt-BR" w:eastAsia="pt-BR"/>
        </w:rPr>
      </w:pPr>
      <w:r w:rsidRPr="00E12288">
        <w:rPr>
          <w:rFonts w:eastAsia="MS Mincho"/>
          <w:b/>
          <w:color w:val="000000"/>
          <w:sz w:val="36"/>
          <w:szCs w:val="24"/>
          <w:u w:val="single"/>
          <w:lang w:val="pt-BR" w:eastAsia="pt-BR"/>
        </w:rPr>
        <w:lastRenderedPageBreak/>
        <w:t xml:space="preserve">ANEXO A – </w:t>
      </w:r>
      <w:r w:rsidR="001665EE">
        <w:rPr>
          <w:rFonts w:eastAsia="MS Mincho"/>
          <w:b/>
          <w:color w:val="000000"/>
          <w:sz w:val="36"/>
          <w:szCs w:val="24"/>
          <w:u w:val="single"/>
          <w:lang w:val="pt-BR" w:eastAsia="pt-BR"/>
        </w:rPr>
        <w:t>ESTUDO TÉCNICO PRELIMINAR</w:t>
      </w:r>
    </w:p>
    <w:p w:rsidR="001665EE" w:rsidRPr="00A419ED" w:rsidRDefault="001665EE" w:rsidP="002B1860">
      <w:pPr>
        <w:pStyle w:val="PargrafodaLista"/>
        <w:widowControl/>
        <w:numPr>
          <w:ilvl w:val="0"/>
          <w:numId w:val="67"/>
        </w:numPr>
        <w:adjustRightInd w:val="0"/>
        <w:spacing w:before="360" w:after="240" w:line="360" w:lineRule="auto"/>
        <w:ind w:left="714" w:hanging="357"/>
        <w:rPr>
          <w:rFonts w:eastAsiaTheme="minorHAnsi"/>
          <w:sz w:val="24"/>
        </w:rPr>
      </w:pPr>
      <w:r w:rsidRPr="00A419ED">
        <w:rPr>
          <w:rFonts w:eastAsiaTheme="minorHAnsi"/>
          <w:b/>
          <w:bCs/>
          <w:sz w:val="24"/>
        </w:rPr>
        <w:t>INTRODUÇÃO</w:t>
      </w:r>
    </w:p>
    <w:p w:rsidR="001665EE" w:rsidRDefault="001665EE" w:rsidP="002B1860">
      <w:pPr>
        <w:pStyle w:val="PargrafodaLista"/>
        <w:widowControl/>
        <w:numPr>
          <w:ilvl w:val="1"/>
          <w:numId w:val="68"/>
        </w:numPr>
        <w:adjustRightInd w:val="0"/>
        <w:spacing w:before="360" w:line="360" w:lineRule="auto"/>
        <w:ind w:left="1134" w:hanging="499"/>
        <w:rPr>
          <w:rFonts w:eastAsiaTheme="minorHAnsi"/>
          <w:b/>
          <w:bCs/>
          <w:sz w:val="24"/>
        </w:rPr>
      </w:pPr>
      <w:r w:rsidRPr="00A419ED">
        <w:rPr>
          <w:rFonts w:eastAsiaTheme="minorHAnsi"/>
          <w:b/>
          <w:bCs/>
          <w:sz w:val="24"/>
        </w:rPr>
        <w:t>JUSTIFICATIVA DA NECESSIDADE DE CONTRATAÇÃO</w:t>
      </w:r>
    </w:p>
    <w:p w:rsidR="001665EE" w:rsidRDefault="001665EE" w:rsidP="001665EE">
      <w:pPr>
        <w:adjustRightInd w:val="0"/>
        <w:spacing w:line="360" w:lineRule="auto"/>
        <w:ind w:firstLine="709"/>
        <w:jc w:val="both"/>
        <w:rPr>
          <w:rFonts w:eastAsiaTheme="minorHAnsi"/>
          <w:bCs/>
          <w:sz w:val="24"/>
        </w:rPr>
      </w:pPr>
      <w:r>
        <w:rPr>
          <w:rFonts w:eastAsiaTheme="minorHAnsi"/>
          <w:bCs/>
          <w:sz w:val="24"/>
        </w:rPr>
        <w:t>A quadra poliesportiva Mario Machado Nicollielo é o único equipamento de esporte para prática de Vôlei, Futsal, Basquete e Handbol localizada no centro da cidade. A prática esportiva é de suma importância para melhorar a qualidade de vida dos jovens e adultos do município.</w:t>
      </w:r>
    </w:p>
    <w:p w:rsidR="001665EE" w:rsidRDefault="001665EE" w:rsidP="001665EE">
      <w:pPr>
        <w:adjustRightInd w:val="0"/>
        <w:spacing w:line="360" w:lineRule="auto"/>
        <w:ind w:firstLine="709"/>
        <w:jc w:val="both"/>
        <w:rPr>
          <w:rFonts w:eastAsiaTheme="minorHAnsi"/>
          <w:bCs/>
          <w:sz w:val="24"/>
        </w:rPr>
      </w:pPr>
      <w:r>
        <w:rPr>
          <w:rFonts w:eastAsiaTheme="minorHAnsi"/>
          <w:bCs/>
          <w:sz w:val="24"/>
        </w:rPr>
        <w:t>Em vistoria realizada no espaço esportivo, foi possível constatar a necessidade de reparo do alambrado, pintura da estrutura do telhado e demarcação com pintura do piso, conforme relatório fotográfico abaixo.</w:t>
      </w:r>
    </w:p>
    <w:p w:rsidR="001665EE" w:rsidRDefault="001665EE" w:rsidP="001665EE">
      <w:pPr>
        <w:adjustRightInd w:val="0"/>
        <w:spacing w:line="360" w:lineRule="auto"/>
        <w:ind w:firstLine="709"/>
        <w:jc w:val="both"/>
        <w:rPr>
          <w:rFonts w:eastAsiaTheme="minorHAnsi"/>
          <w:bCs/>
          <w:sz w:val="24"/>
        </w:rPr>
      </w:pPr>
      <w:r w:rsidRPr="008175BD">
        <w:rPr>
          <w:rFonts w:eastAsiaTheme="minorHAnsi"/>
          <w:bCs/>
          <w:noProof/>
          <w:sz w:val="24"/>
          <w:lang w:val="pt-BR" w:eastAsia="pt-BR"/>
        </w:rPr>
        <w:drawing>
          <wp:anchor distT="0" distB="0" distL="114300" distR="114300" simplePos="0" relativeHeight="487804416" behindDoc="0" locked="0" layoutInCell="1" allowOverlap="1" wp14:anchorId="2DB5973C" wp14:editId="2A77B509">
            <wp:simplePos x="0" y="0"/>
            <wp:positionH relativeFrom="column">
              <wp:posOffset>262890</wp:posOffset>
            </wp:positionH>
            <wp:positionV relativeFrom="paragraph">
              <wp:posOffset>6350</wp:posOffset>
            </wp:positionV>
            <wp:extent cx="2609124" cy="1976173"/>
            <wp:effectExtent l="0" t="0" r="1270" b="508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609124" cy="1976173"/>
                    </a:xfrm>
                    <a:prstGeom prst="rect">
                      <a:avLst/>
                    </a:prstGeom>
                  </pic:spPr>
                </pic:pic>
              </a:graphicData>
            </a:graphic>
            <wp14:sizeRelH relativeFrom="page">
              <wp14:pctWidth>0</wp14:pctWidth>
            </wp14:sizeRelH>
            <wp14:sizeRelV relativeFrom="page">
              <wp14:pctHeight>0</wp14:pctHeight>
            </wp14:sizeRelV>
          </wp:anchor>
        </w:drawing>
      </w:r>
      <w:r w:rsidRPr="008175BD">
        <w:rPr>
          <w:rFonts w:eastAsiaTheme="minorHAnsi"/>
          <w:bCs/>
          <w:noProof/>
          <w:sz w:val="24"/>
          <w:lang w:val="pt-BR" w:eastAsia="pt-BR"/>
        </w:rPr>
        <w:drawing>
          <wp:anchor distT="0" distB="0" distL="114300" distR="114300" simplePos="0" relativeHeight="487803392" behindDoc="0" locked="0" layoutInCell="1" allowOverlap="1" wp14:anchorId="4D68E4BF" wp14:editId="4C1C625B">
            <wp:simplePos x="0" y="0"/>
            <wp:positionH relativeFrom="margin">
              <wp:align>left</wp:align>
            </wp:positionH>
            <wp:positionV relativeFrom="paragraph">
              <wp:posOffset>45085</wp:posOffset>
            </wp:positionV>
            <wp:extent cx="2552065" cy="1924050"/>
            <wp:effectExtent l="0" t="0" r="635" b="0"/>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561848" cy="1931358"/>
                    </a:xfrm>
                    <a:prstGeom prst="rect">
                      <a:avLst/>
                    </a:prstGeom>
                  </pic:spPr>
                </pic:pic>
              </a:graphicData>
            </a:graphic>
            <wp14:sizeRelH relativeFrom="page">
              <wp14:pctWidth>0</wp14:pctWidth>
            </wp14:sizeRelH>
            <wp14:sizeRelV relativeFrom="page">
              <wp14:pctHeight>0</wp14:pctHeight>
            </wp14:sizeRelV>
          </wp:anchor>
        </w:drawing>
      </w:r>
    </w:p>
    <w:p w:rsidR="001665EE" w:rsidRDefault="001665EE" w:rsidP="001665EE">
      <w:pPr>
        <w:adjustRightInd w:val="0"/>
        <w:spacing w:line="360" w:lineRule="auto"/>
        <w:ind w:firstLine="709"/>
        <w:jc w:val="both"/>
        <w:rPr>
          <w:rFonts w:eastAsiaTheme="minorHAnsi"/>
          <w:bCs/>
          <w:sz w:val="24"/>
        </w:rPr>
      </w:pPr>
    </w:p>
    <w:p w:rsidR="001665EE" w:rsidRDefault="001665EE" w:rsidP="001665EE">
      <w:pPr>
        <w:adjustRightInd w:val="0"/>
        <w:spacing w:line="360" w:lineRule="auto"/>
        <w:ind w:firstLine="709"/>
        <w:jc w:val="both"/>
        <w:rPr>
          <w:rFonts w:eastAsiaTheme="minorHAnsi"/>
          <w:bCs/>
          <w:sz w:val="24"/>
        </w:rPr>
      </w:pPr>
    </w:p>
    <w:p w:rsidR="001665EE" w:rsidRDefault="001665EE" w:rsidP="001665EE">
      <w:pPr>
        <w:adjustRightInd w:val="0"/>
        <w:spacing w:line="360" w:lineRule="auto"/>
        <w:ind w:firstLine="709"/>
        <w:jc w:val="both"/>
        <w:rPr>
          <w:rFonts w:eastAsiaTheme="minorHAnsi"/>
          <w:bCs/>
          <w:sz w:val="24"/>
        </w:rPr>
      </w:pPr>
    </w:p>
    <w:p w:rsidR="001665EE" w:rsidRDefault="001665EE" w:rsidP="001665EE">
      <w:pPr>
        <w:adjustRightInd w:val="0"/>
        <w:spacing w:line="360" w:lineRule="auto"/>
        <w:ind w:firstLine="709"/>
        <w:jc w:val="both"/>
        <w:rPr>
          <w:rFonts w:eastAsiaTheme="minorHAnsi"/>
          <w:bCs/>
          <w:sz w:val="24"/>
        </w:rPr>
      </w:pPr>
    </w:p>
    <w:p w:rsidR="001665EE" w:rsidRDefault="001665EE" w:rsidP="001665EE">
      <w:pPr>
        <w:adjustRightInd w:val="0"/>
        <w:spacing w:line="360" w:lineRule="auto"/>
        <w:ind w:firstLine="709"/>
        <w:jc w:val="both"/>
        <w:rPr>
          <w:rFonts w:eastAsiaTheme="minorHAnsi"/>
          <w:bCs/>
          <w:sz w:val="24"/>
        </w:rPr>
      </w:pPr>
    </w:p>
    <w:p w:rsidR="001665EE" w:rsidRDefault="001665EE" w:rsidP="001665EE">
      <w:pPr>
        <w:adjustRightInd w:val="0"/>
        <w:spacing w:line="360" w:lineRule="auto"/>
        <w:ind w:firstLine="709"/>
        <w:jc w:val="both"/>
        <w:rPr>
          <w:rFonts w:eastAsiaTheme="minorHAnsi"/>
          <w:bCs/>
          <w:sz w:val="24"/>
        </w:rPr>
      </w:pPr>
    </w:p>
    <w:p w:rsidR="001665EE" w:rsidRDefault="001665EE" w:rsidP="001665EE">
      <w:pPr>
        <w:adjustRightInd w:val="0"/>
        <w:spacing w:line="360" w:lineRule="auto"/>
        <w:ind w:firstLine="709"/>
        <w:jc w:val="both"/>
        <w:rPr>
          <w:rFonts w:eastAsiaTheme="minorHAnsi"/>
          <w:bCs/>
          <w:sz w:val="24"/>
        </w:rPr>
      </w:pPr>
    </w:p>
    <w:p w:rsidR="001665EE" w:rsidRDefault="001665EE" w:rsidP="001665EE">
      <w:pPr>
        <w:adjustRightInd w:val="0"/>
        <w:spacing w:line="360" w:lineRule="auto"/>
        <w:ind w:firstLine="709"/>
        <w:jc w:val="both"/>
        <w:rPr>
          <w:rFonts w:eastAsiaTheme="minorHAnsi"/>
          <w:bCs/>
          <w:sz w:val="24"/>
        </w:rPr>
      </w:pPr>
      <w:r>
        <w:rPr>
          <w:rFonts w:eastAsiaTheme="minorHAnsi"/>
          <w:bCs/>
          <w:noProof/>
          <w:sz w:val="24"/>
          <w:lang w:val="pt-BR" w:eastAsia="pt-BR"/>
        </w:rPr>
        <w:drawing>
          <wp:anchor distT="0" distB="0" distL="114300" distR="114300" simplePos="0" relativeHeight="487805440" behindDoc="0" locked="0" layoutInCell="1" allowOverlap="1" wp14:anchorId="36F24E40" wp14:editId="08B0C452">
            <wp:simplePos x="0" y="0"/>
            <wp:positionH relativeFrom="margin">
              <wp:posOffset>285750</wp:posOffset>
            </wp:positionH>
            <wp:positionV relativeFrom="paragraph">
              <wp:posOffset>219075</wp:posOffset>
            </wp:positionV>
            <wp:extent cx="1913255" cy="2571750"/>
            <wp:effectExtent l="0" t="0" r="0"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13255" cy="2571750"/>
                    </a:xfrm>
                    <a:prstGeom prst="rect">
                      <a:avLst/>
                    </a:prstGeom>
                    <a:noFill/>
                  </pic:spPr>
                </pic:pic>
              </a:graphicData>
            </a:graphic>
            <wp14:sizeRelH relativeFrom="page">
              <wp14:pctWidth>0</wp14:pctWidth>
            </wp14:sizeRelH>
            <wp14:sizeRelV relativeFrom="page">
              <wp14:pctHeight>0</wp14:pctHeight>
            </wp14:sizeRelV>
          </wp:anchor>
        </w:drawing>
      </w:r>
      <w:r>
        <w:rPr>
          <w:rFonts w:eastAsiaTheme="minorHAnsi"/>
          <w:bCs/>
          <w:noProof/>
          <w:sz w:val="24"/>
          <w:lang w:val="pt-BR" w:eastAsia="pt-BR"/>
        </w:rPr>
        <w:drawing>
          <wp:anchor distT="0" distB="0" distL="114300" distR="114300" simplePos="0" relativeHeight="487806464" behindDoc="0" locked="0" layoutInCell="1" allowOverlap="1" wp14:anchorId="56F81ADF" wp14:editId="072BD0B4">
            <wp:simplePos x="0" y="0"/>
            <wp:positionH relativeFrom="margin">
              <wp:posOffset>2986405</wp:posOffset>
            </wp:positionH>
            <wp:positionV relativeFrom="paragraph">
              <wp:posOffset>170815</wp:posOffset>
            </wp:positionV>
            <wp:extent cx="1914525" cy="2564005"/>
            <wp:effectExtent l="0" t="0" r="0" b="8255"/>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14525" cy="2564005"/>
                    </a:xfrm>
                    <a:prstGeom prst="rect">
                      <a:avLst/>
                    </a:prstGeom>
                    <a:noFill/>
                  </pic:spPr>
                </pic:pic>
              </a:graphicData>
            </a:graphic>
            <wp14:sizeRelH relativeFrom="page">
              <wp14:pctWidth>0</wp14:pctWidth>
            </wp14:sizeRelH>
            <wp14:sizeRelV relativeFrom="page">
              <wp14:pctHeight>0</wp14:pctHeight>
            </wp14:sizeRelV>
          </wp:anchor>
        </w:drawing>
      </w:r>
    </w:p>
    <w:p w:rsidR="001665EE" w:rsidRDefault="001665EE" w:rsidP="001665EE">
      <w:pPr>
        <w:adjustRightInd w:val="0"/>
        <w:spacing w:line="360" w:lineRule="auto"/>
        <w:ind w:firstLine="709"/>
        <w:jc w:val="both"/>
        <w:rPr>
          <w:rFonts w:eastAsiaTheme="minorHAnsi"/>
          <w:bCs/>
          <w:sz w:val="24"/>
        </w:rPr>
      </w:pPr>
    </w:p>
    <w:p w:rsidR="001665EE" w:rsidRDefault="001665EE" w:rsidP="001665EE">
      <w:pPr>
        <w:adjustRightInd w:val="0"/>
        <w:spacing w:line="360" w:lineRule="auto"/>
        <w:ind w:firstLine="709"/>
        <w:jc w:val="both"/>
        <w:rPr>
          <w:rFonts w:eastAsiaTheme="minorHAnsi"/>
          <w:bCs/>
          <w:sz w:val="24"/>
        </w:rPr>
      </w:pPr>
    </w:p>
    <w:p w:rsidR="001665EE" w:rsidRDefault="001665EE" w:rsidP="001665EE">
      <w:pPr>
        <w:adjustRightInd w:val="0"/>
        <w:spacing w:line="360" w:lineRule="auto"/>
        <w:ind w:firstLine="709"/>
        <w:jc w:val="both"/>
        <w:rPr>
          <w:rFonts w:eastAsiaTheme="minorHAnsi"/>
          <w:bCs/>
          <w:sz w:val="24"/>
        </w:rPr>
      </w:pPr>
    </w:p>
    <w:p w:rsidR="001665EE" w:rsidRDefault="001665EE" w:rsidP="001665EE">
      <w:pPr>
        <w:adjustRightInd w:val="0"/>
        <w:spacing w:line="360" w:lineRule="auto"/>
        <w:ind w:firstLine="709"/>
        <w:jc w:val="both"/>
        <w:rPr>
          <w:rFonts w:eastAsiaTheme="minorHAnsi"/>
          <w:bCs/>
          <w:sz w:val="24"/>
        </w:rPr>
      </w:pPr>
    </w:p>
    <w:p w:rsidR="001665EE" w:rsidRDefault="001665EE" w:rsidP="001665EE">
      <w:pPr>
        <w:adjustRightInd w:val="0"/>
        <w:spacing w:line="360" w:lineRule="auto"/>
        <w:ind w:firstLine="709"/>
        <w:jc w:val="both"/>
        <w:rPr>
          <w:rFonts w:eastAsiaTheme="minorHAnsi"/>
          <w:bCs/>
          <w:sz w:val="24"/>
        </w:rPr>
      </w:pPr>
    </w:p>
    <w:p w:rsidR="001665EE" w:rsidRDefault="001665EE" w:rsidP="001665EE">
      <w:pPr>
        <w:adjustRightInd w:val="0"/>
        <w:spacing w:line="360" w:lineRule="auto"/>
        <w:ind w:firstLine="709"/>
        <w:jc w:val="both"/>
        <w:rPr>
          <w:rFonts w:eastAsiaTheme="minorHAnsi"/>
          <w:bCs/>
          <w:sz w:val="24"/>
        </w:rPr>
      </w:pPr>
    </w:p>
    <w:p w:rsidR="001665EE" w:rsidRDefault="001665EE" w:rsidP="001665EE">
      <w:pPr>
        <w:adjustRightInd w:val="0"/>
        <w:spacing w:line="360" w:lineRule="auto"/>
        <w:ind w:firstLine="709"/>
        <w:jc w:val="both"/>
        <w:rPr>
          <w:rFonts w:eastAsiaTheme="minorHAnsi"/>
          <w:bCs/>
          <w:sz w:val="24"/>
        </w:rPr>
      </w:pPr>
    </w:p>
    <w:p w:rsidR="001665EE" w:rsidRDefault="001665EE" w:rsidP="001665EE">
      <w:pPr>
        <w:adjustRightInd w:val="0"/>
        <w:spacing w:line="360" w:lineRule="auto"/>
        <w:ind w:firstLine="709"/>
        <w:jc w:val="both"/>
        <w:rPr>
          <w:rFonts w:eastAsiaTheme="minorHAnsi"/>
          <w:bCs/>
          <w:sz w:val="24"/>
        </w:rPr>
      </w:pPr>
    </w:p>
    <w:p w:rsidR="001665EE" w:rsidRDefault="001665EE" w:rsidP="001665EE">
      <w:pPr>
        <w:adjustRightInd w:val="0"/>
        <w:spacing w:line="360" w:lineRule="auto"/>
        <w:ind w:firstLine="709"/>
        <w:jc w:val="both"/>
        <w:rPr>
          <w:rFonts w:eastAsiaTheme="minorHAnsi"/>
          <w:bCs/>
          <w:sz w:val="24"/>
        </w:rPr>
      </w:pPr>
    </w:p>
    <w:p w:rsidR="001665EE" w:rsidRDefault="001665EE" w:rsidP="001665EE">
      <w:pPr>
        <w:adjustRightInd w:val="0"/>
        <w:spacing w:line="360" w:lineRule="auto"/>
        <w:ind w:firstLine="709"/>
        <w:jc w:val="both"/>
        <w:rPr>
          <w:rFonts w:eastAsiaTheme="minorHAnsi"/>
          <w:bCs/>
          <w:sz w:val="24"/>
        </w:rPr>
      </w:pPr>
    </w:p>
    <w:p w:rsidR="001665EE" w:rsidRDefault="001665EE" w:rsidP="001665EE">
      <w:pPr>
        <w:adjustRightInd w:val="0"/>
        <w:spacing w:line="360" w:lineRule="auto"/>
        <w:ind w:firstLine="709"/>
        <w:jc w:val="both"/>
        <w:rPr>
          <w:rFonts w:eastAsiaTheme="minorHAnsi"/>
          <w:bCs/>
          <w:sz w:val="24"/>
        </w:rPr>
      </w:pPr>
    </w:p>
    <w:p w:rsidR="001665EE" w:rsidRDefault="001665EE" w:rsidP="001665EE">
      <w:pPr>
        <w:adjustRightInd w:val="0"/>
        <w:spacing w:line="360" w:lineRule="auto"/>
        <w:ind w:firstLine="709"/>
        <w:jc w:val="both"/>
        <w:rPr>
          <w:rFonts w:eastAsiaTheme="minorHAnsi"/>
          <w:bCs/>
          <w:sz w:val="24"/>
        </w:rPr>
      </w:pPr>
    </w:p>
    <w:p w:rsidR="001665EE" w:rsidRDefault="001665EE" w:rsidP="001665EE">
      <w:pPr>
        <w:adjustRightInd w:val="0"/>
        <w:spacing w:line="360" w:lineRule="auto"/>
        <w:ind w:firstLine="709"/>
        <w:jc w:val="both"/>
        <w:rPr>
          <w:rFonts w:eastAsiaTheme="minorHAnsi"/>
          <w:bCs/>
          <w:sz w:val="24"/>
        </w:rPr>
      </w:pPr>
    </w:p>
    <w:p w:rsidR="001665EE" w:rsidRDefault="001665EE" w:rsidP="002B1860">
      <w:pPr>
        <w:pStyle w:val="PargrafodaLista"/>
        <w:widowControl/>
        <w:numPr>
          <w:ilvl w:val="1"/>
          <w:numId w:val="68"/>
        </w:numPr>
        <w:adjustRightInd w:val="0"/>
        <w:spacing w:before="360" w:line="360" w:lineRule="auto"/>
        <w:ind w:left="1134" w:hanging="499"/>
        <w:rPr>
          <w:rFonts w:eastAsiaTheme="minorHAnsi"/>
          <w:b/>
          <w:bCs/>
          <w:sz w:val="24"/>
        </w:rPr>
      </w:pPr>
      <w:r w:rsidRPr="00A419ED">
        <w:rPr>
          <w:rFonts w:eastAsiaTheme="minorHAnsi"/>
          <w:b/>
          <w:bCs/>
          <w:sz w:val="24"/>
        </w:rPr>
        <w:lastRenderedPageBreak/>
        <w:t>RESULTADOS PRETENDIDOS DO ATENDIMENTO DA DEMANDA</w:t>
      </w:r>
    </w:p>
    <w:p w:rsidR="001665EE" w:rsidRPr="00DB0B5B" w:rsidRDefault="001665EE" w:rsidP="001665EE">
      <w:pPr>
        <w:pStyle w:val="Cabealho"/>
        <w:spacing w:line="276" w:lineRule="auto"/>
        <w:jc w:val="both"/>
        <w:rPr>
          <w:rFonts w:ascii="Times New Roman" w:hAnsi="Times New Roman"/>
          <w:b/>
          <w:caps/>
          <w:szCs w:val="24"/>
        </w:rPr>
      </w:pPr>
      <w:r w:rsidRPr="00D22D79">
        <w:rPr>
          <w:rFonts w:eastAsiaTheme="minorHAnsi"/>
          <w:b/>
          <w:bCs/>
          <w:sz w:val="24"/>
          <w:szCs w:val="24"/>
          <w:lang w:eastAsia="en-US"/>
        </w:rPr>
        <w:t>Solicitação</w:t>
      </w:r>
      <w:r w:rsidRPr="00D22D79">
        <w:rPr>
          <w:rFonts w:eastAsiaTheme="minorHAnsi"/>
          <w:sz w:val="24"/>
          <w:szCs w:val="24"/>
          <w:lang w:eastAsia="en-US"/>
        </w:rPr>
        <w:t xml:space="preserve">: </w:t>
      </w:r>
      <w:r w:rsidRPr="00DB0B5B">
        <w:rPr>
          <w:rFonts w:ascii="Times New Roman" w:hAnsi="Times New Roman"/>
          <w:b/>
          <w:sz w:val="24"/>
          <w:szCs w:val="24"/>
        </w:rPr>
        <w:t>“</w:t>
      </w:r>
      <w:r w:rsidRPr="002348EE">
        <w:rPr>
          <w:rFonts w:ascii="Times New Roman" w:hAnsi="Times New Roman"/>
          <w:b/>
          <w:sz w:val="24"/>
          <w:szCs w:val="24"/>
        </w:rPr>
        <w:t xml:space="preserve">Reforma da </w:t>
      </w:r>
      <w:r>
        <w:rPr>
          <w:rFonts w:ascii="Times New Roman" w:hAnsi="Times New Roman"/>
          <w:b/>
          <w:sz w:val="24"/>
          <w:szCs w:val="24"/>
        </w:rPr>
        <w:t>Quadra Poliesportiva Mario machado Nicollielo”.</w:t>
      </w:r>
    </w:p>
    <w:p w:rsidR="001665EE" w:rsidRDefault="001665EE" w:rsidP="001665EE">
      <w:pPr>
        <w:adjustRightInd w:val="0"/>
        <w:spacing w:before="120" w:line="360" w:lineRule="auto"/>
        <w:jc w:val="both"/>
        <w:rPr>
          <w:sz w:val="24"/>
          <w:szCs w:val="24"/>
        </w:rPr>
      </w:pPr>
      <w:r w:rsidRPr="00D22D79">
        <w:rPr>
          <w:rFonts w:eastAsiaTheme="minorHAnsi"/>
          <w:b/>
          <w:bCs/>
          <w:sz w:val="24"/>
          <w:szCs w:val="24"/>
        </w:rPr>
        <w:t xml:space="preserve">Necessidade: </w:t>
      </w:r>
      <w:r>
        <w:rPr>
          <w:rFonts w:eastAsiaTheme="minorHAnsi"/>
          <w:bCs/>
          <w:sz w:val="24"/>
          <w:szCs w:val="24"/>
        </w:rPr>
        <w:t>Manutenção do espaço esportivo</w:t>
      </w:r>
      <w:r>
        <w:rPr>
          <w:sz w:val="24"/>
          <w:szCs w:val="24"/>
        </w:rPr>
        <w:t xml:space="preserve">. </w:t>
      </w:r>
    </w:p>
    <w:p w:rsidR="001665EE" w:rsidRPr="00D22D79" w:rsidRDefault="001665EE" w:rsidP="001665EE">
      <w:pPr>
        <w:adjustRightInd w:val="0"/>
        <w:spacing w:before="120" w:line="360" w:lineRule="auto"/>
        <w:jc w:val="both"/>
        <w:rPr>
          <w:rFonts w:eastAsiaTheme="minorHAnsi"/>
          <w:sz w:val="24"/>
          <w:szCs w:val="24"/>
        </w:rPr>
      </w:pPr>
      <w:r w:rsidRPr="00D22D79">
        <w:rPr>
          <w:rFonts w:eastAsiaTheme="minorHAnsi"/>
          <w:b/>
          <w:bCs/>
          <w:sz w:val="24"/>
          <w:szCs w:val="24"/>
        </w:rPr>
        <w:t>Resultado Esperado</w:t>
      </w:r>
      <w:r w:rsidRPr="00E71518">
        <w:rPr>
          <w:rFonts w:eastAsiaTheme="minorHAnsi"/>
          <w:sz w:val="24"/>
          <w:szCs w:val="24"/>
        </w:rPr>
        <w:t xml:space="preserve">: </w:t>
      </w:r>
      <w:r>
        <w:rPr>
          <w:rFonts w:eastAsiaTheme="minorHAnsi"/>
          <w:sz w:val="24"/>
          <w:szCs w:val="24"/>
        </w:rPr>
        <w:t>Segurança e conforto para prática segura de esportes</w:t>
      </w:r>
      <w:r w:rsidRPr="00E71518">
        <w:rPr>
          <w:rFonts w:eastAsiaTheme="minorHAnsi"/>
          <w:sz w:val="24"/>
          <w:szCs w:val="24"/>
        </w:rPr>
        <w:t>.</w:t>
      </w:r>
    </w:p>
    <w:p w:rsidR="001665EE" w:rsidRDefault="001665EE" w:rsidP="002B1860">
      <w:pPr>
        <w:pStyle w:val="PargrafodaLista"/>
        <w:widowControl/>
        <w:numPr>
          <w:ilvl w:val="1"/>
          <w:numId w:val="68"/>
        </w:numPr>
        <w:adjustRightInd w:val="0"/>
        <w:spacing w:before="360" w:line="360" w:lineRule="auto"/>
        <w:ind w:left="1134" w:hanging="499"/>
        <w:rPr>
          <w:rFonts w:eastAsiaTheme="minorHAnsi"/>
          <w:b/>
          <w:bCs/>
          <w:sz w:val="24"/>
        </w:rPr>
      </w:pPr>
      <w:r w:rsidRPr="00A419ED">
        <w:rPr>
          <w:rFonts w:eastAsiaTheme="minorHAnsi"/>
          <w:b/>
          <w:bCs/>
          <w:sz w:val="24"/>
        </w:rPr>
        <w:t>OBJETO CONTRATADO</w:t>
      </w:r>
      <w:r w:rsidRPr="00A419ED">
        <w:rPr>
          <w:rFonts w:eastAsiaTheme="minorHAnsi"/>
          <w:b/>
          <w:bCs/>
          <w:sz w:val="24"/>
        </w:rPr>
        <w:tab/>
      </w:r>
    </w:p>
    <w:p w:rsidR="001665EE" w:rsidRDefault="001665EE" w:rsidP="001665EE">
      <w:pPr>
        <w:adjustRightInd w:val="0"/>
        <w:spacing w:before="360" w:line="360" w:lineRule="auto"/>
        <w:ind w:left="635"/>
        <w:jc w:val="both"/>
        <w:rPr>
          <w:b/>
          <w:bCs/>
          <w:sz w:val="24"/>
          <w:szCs w:val="24"/>
        </w:rPr>
      </w:pPr>
      <w:r w:rsidRPr="00DB0B5B">
        <w:rPr>
          <w:b/>
          <w:sz w:val="24"/>
          <w:szCs w:val="24"/>
        </w:rPr>
        <w:t>“</w:t>
      </w:r>
      <w:r w:rsidRPr="002348EE">
        <w:rPr>
          <w:b/>
          <w:sz w:val="24"/>
          <w:szCs w:val="24"/>
        </w:rPr>
        <w:t xml:space="preserve">Reforma da </w:t>
      </w:r>
      <w:r>
        <w:rPr>
          <w:b/>
          <w:sz w:val="24"/>
          <w:szCs w:val="24"/>
        </w:rPr>
        <w:t xml:space="preserve">Quadra Poliesportiva </w:t>
      </w:r>
      <w:proofErr w:type="gramStart"/>
      <w:r>
        <w:rPr>
          <w:b/>
          <w:sz w:val="24"/>
          <w:szCs w:val="24"/>
        </w:rPr>
        <w:t>mario</w:t>
      </w:r>
      <w:proofErr w:type="gramEnd"/>
      <w:r>
        <w:rPr>
          <w:b/>
          <w:sz w:val="24"/>
          <w:szCs w:val="24"/>
        </w:rPr>
        <w:t xml:space="preserve"> Machado Nicollielo – </w:t>
      </w:r>
      <w:r>
        <w:rPr>
          <w:b/>
          <w:bCs/>
          <w:sz w:val="24"/>
          <w:szCs w:val="24"/>
        </w:rPr>
        <w:t>Centro da Cidade</w:t>
      </w:r>
      <w:r w:rsidRPr="00CE6404">
        <w:rPr>
          <w:b/>
          <w:bCs/>
          <w:sz w:val="24"/>
          <w:szCs w:val="24"/>
        </w:rPr>
        <w:t>”.</w:t>
      </w:r>
    </w:p>
    <w:p w:rsidR="001665EE" w:rsidRPr="00E71518" w:rsidRDefault="001665EE" w:rsidP="001665EE">
      <w:pPr>
        <w:adjustRightInd w:val="0"/>
        <w:spacing w:before="360" w:line="360" w:lineRule="auto"/>
        <w:ind w:left="635"/>
        <w:jc w:val="both"/>
        <w:rPr>
          <w:rFonts w:eastAsiaTheme="minorHAnsi"/>
          <w:b/>
          <w:bCs/>
          <w:sz w:val="24"/>
        </w:rPr>
      </w:pPr>
      <w:proofErr w:type="gramStart"/>
      <w:r>
        <w:rPr>
          <w:b/>
          <w:bCs/>
          <w:sz w:val="24"/>
          <w:szCs w:val="24"/>
        </w:rPr>
        <w:t xml:space="preserve">1.5 </w:t>
      </w:r>
      <w:r w:rsidRPr="00E71518">
        <w:rPr>
          <w:rFonts w:eastAsiaTheme="minorHAnsi"/>
          <w:b/>
          <w:bCs/>
          <w:sz w:val="24"/>
        </w:rPr>
        <w:t>ANÁLISE</w:t>
      </w:r>
      <w:proofErr w:type="gramEnd"/>
      <w:r w:rsidRPr="00E71518">
        <w:rPr>
          <w:rFonts w:eastAsiaTheme="minorHAnsi"/>
          <w:b/>
          <w:bCs/>
          <w:sz w:val="24"/>
        </w:rPr>
        <w:t xml:space="preserve"> DO CENÁRIO</w:t>
      </w:r>
    </w:p>
    <w:p w:rsidR="001665EE" w:rsidRDefault="001665EE" w:rsidP="001665EE">
      <w:pPr>
        <w:spacing w:line="360" w:lineRule="auto"/>
        <w:ind w:firstLine="709"/>
        <w:jc w:val="both"/>
        <w:rPr>
          <w:rFonts w:eastAsiaTheme="minorHAnsi"/>
          <w:bCs/>
          <w:sz w:val="24"/>
        </w:rPr>
      </w:pPr>
      <w:r w:rsidRPr="00E71518">
        <w:rPr>
          <w:rFonts w:eastAsiaTheme="minorHAnsi"/>
          <w:bCs/>
          <w:sz w:val="24"/>
        </w:rPr>
        <w:t xml:space="preserve">Foi </w:t>
      </w:r>
      <w:proofErr w:type="gramStart"/>
      <w:r w:rsidRPr="00E71518">
        <w:rPr>
          <w:rFonts w:eastAsiaTheme="minorHAnsi"/>
          <w:bCs/>
          <w:sz w:val="24"/>
        </w:rPr>
        <w:t>realizado</w:t>
      </w:r>
      <w:proofErr w:type="gramEnd"/>
      <w:r w:rsidRPr="00E71518">
        <w:rPr>
          <w:rFonts w:eastAsiaTheme="minorHAnsi"/>
          <w:bCs/>
          <w:sz w:val="24"/>
        </w:rPr>
        <w:t xml:space="preserve"> vistoria técnica para análise </w:t>
      </w:r>
      <w:r>
        <w:rPr>
          <w:rFonts w:eastAsiaTheme="minorHAnsi"/>
          <w:bCs/>
          <w:sz w:val="24"/>
        </w:rPr>
        <w:t>dos espaços públicos</w:t>
      </w:r>
      <w:r w:rsidRPr="00E71518">
        <w:rPr>
          <w:rFonts w:eastAsiaTheme="minorHAnsi"/>
          <w:bCs/>
          <w:sz w:val="24"/>
        </w:rPr>
        <w:t>, para visualização da situação e levantamento de quantitativo.</w:t>
      </w:r>
    </w:p>
    <w:p w:rsidR="001665EE" w:rsidRPr="00E71518" w:rsidRDefault="001665EE" w:rsidP="002B1860">
      <w:pPr>
        <w:pStyle w:val="PargrafodaLista"/>
        <w:widowControl/>
        <w:numPr>
          <w:ilvl w:val="0"/>
          <w:numId w:val="59"/>
        </w:numPr>
        <w:autoSpaceDE/>
        <w:autoSpaceDN/>
        <w:spacing w:before="100" w:beforeAutospacing="1" w:line="360" w:lineRule="auto"/>
        <w:ind w:left="0" w:firstLine="0"/>
        <w:rPr>
          <w:sz w:val="24"/>
          <w:szCs w:val="24"/>
        </w:rPr>
      </w:pPr>
      <w:r w:rsidRPr="00E71518">
        <w:rPr>
          <w:sz w:val="24"/>
          <w:szCs w:val="24"/>
        </w:rPr>
        <w:t>Rígidos - Procedimento.</w:t>
      </w:r>
    </w:p>
    <w:p w:rsidR="001665EE" w:rsidRPr="00D22D79" w:rsidRDefault="001665EE" w:rsidP="001665EE">
      <w:pPr>
        <w:spacing w:before="100" w:beforeAutospacing="1" w:line="360" w:lineRule="auto"/>
        <w:jc w:val="both"/>
        <w:rPr>
          <w:b/>
          <w:sz w:val="24"/>
          <w:szCs w:val="24"/>
        </w:rPr>
      </w:pPr>
      <w:r w:rsidRPr="00D22D79">
        <w:rPr>
          <w:b/>
          <w:sz w:val="24"/>
          <w:szCs w:val="24"/>
        </w:rPr>
        <w:t>Etapas do Levantamento</w:t>
      </w:r>
    </w:p>
    <w:p w:rsidR="001665EE" w:rsidRPr="00626448" w:rsidRDefault="001665EE" w:rsidP="001665EE">
      <w:pPr>
        <w:spacing w:line="360" w:lineRule="auto"/>
        <w:ind w:firstLine="709"/>
        <w:jc w:val="both"/>
        <w:rPr>
          <w:rFonts w:eastAsiaTheme="minorHAnsi"/>
          <w:bCs/>
          <w:sz w:val="24"/>
        </w:rPr>
      </w:pPr>
      <w:r w:rsidRPr="00626448">
        <w:rPr>
          <w:rFonts w:eastAsiaTheme="minorHAnsi"/>
          <w:bCs/>
          <w:sz w:val="24"/>
        </w:rPr>
        <w:t>Adotou-se o seguinte roteiro para execução da caracterização e diagnóstico:</w:t>
      </w:r>
    </w:p>
    <w:p w:rsidR="001665EE" w:rsidRPr="00D22D79" w:rsidRDefault="001665EE" w:rsidP="002B1860">
      <w:pPr>
        <w:pStyle w:val="PargrafodaLista"/>
        <w:widowControl/>
        <w:numPr>
          <w:ilvl w:val="0"/>
          <w:numId w:val="60"/>
        </w:numPr>
        <w:autoSpaceDE/>
        <w:autoSpaceDN/>
        <w:spacing w:before="100" w:beforeAutospacing="1" w:line="360" w:lineRule="auto"/>
        <w:ind w:left="0" w:firstLine="0"/>
        <w:rPr>
          <w:b/>
          <w:sz w:val="24"/>
          <w:szCs w:val="24"/>
        </w:rPr>
      </w:pPr>
      <w:r w:rsidRPr="00D22D79">
        <w:rPr>
          <w:b/>
          <w:sz w:val="24"/>
          <w:szCs w:val="24"/>
        </w:rPr>
        <w:t>Coleta de Dados</w:t>
      </w:r>
    </w:p>
    <w:p w:rsidR="001665EE" w:rsidRPr="00626448" w:rsidRDefault="001665EE" w:rsidP="001665EE">
      <w:pPr>
        <w:ind w:firstLine="709"/>
        <w:jc w:val="both"/>
        <w:rPr>
          <w:rFonts w:eastAsiaTheme="minorHAnsi"/>
          <w:bCs/>
          <w:sz w:val="24"/>
        </w:rPr>
      </w:pPr>
      <w:r w:rsidRPr="00626448">
        <w:rPr>
          <w:rFonts w:eastAsiaTheme="minorHAnsi"/>
          <w:bCs/>
          <w:sz w:val="24"/>
        </w:rPr>
        <w:t xml:space="preserve">Os dados foram gerados a partir de levantamento visual e análise de mapas: </w:t>
      </w:r>
    </w:p>
    <w:p w:rsidR="001665EE" w:rsidRPr="002006BD" w:rsidRDefault="001665EE" w:rsidP="002B1860">
      <w:pPr>
        <w:pStyle w:val="PargrafodaLista"/>
        <w:widowControl/>
        <w:numPr>
          <w:ilvl w:val="0"/>
          <w:numId w:val="61"/>
        </w:numPr>
        <w:adjustRightInd w:val="0"/>
        <w:spacing w:before="100" w:beforeAutospacing="1" w:after="100" w:afterAutospacing="1"/>
        <w:ind w:left="0" w:firstLine="0"/>
        <w:rPr>
          <w:sz w:val="24"/>
          <w:szCs w:val="24"/>
        </w:rPr>
      </w:pPr>
      <w:r w:rsidRPr="00D22D79">
        <w:rPr>
          <w:sz w:val="24"/>
          <w:szCs w:val="24"/>
        </w:rPr>
        <w:t>Análise visual do local</w:t>
      </w:r>
      <w:r>
        <w:rPr>
          <w:sz w:val="24"/>
          <w:szCs w:val="24"/>
        </w:rPr>
        <w:t>;</w:t>
      </w:r>
    </w:p>
    <w:p w:rsidR="001665EE" w:rsidRPr="00D22D79" w:rsidRDefault="001665EE" w:rsidP="002B1860">
      <w:pPr>
        <w:pStyle w:val="PargrafodaLista"/>
        <w:widowControl/>
        <w:numPr>
          <w:ilvl w:val="0"/>
          <w:numId w:val="61"/>
        </w:numPr>
        <w:adjustRightInd w:val="0"/>
        <w:spacing w:before="100" w:beforeAutospacing="1" w:after="100" w:afterAutospacing="1"/>
        <w:ind w:left="0" w:firstLine="0"/>
        <w:rPr>
          <w:sz w:val="24"/>
          <w:szCs w:val="24"/>
        </w:rPr>
      </w:pPr>
      <w:r w:rsidRPr="00D22D79">
        <w:rPr>
          <w:sz w:val="24"/>
          <w:szCs w:val="24"/>
        </w:rPr>
        <w:t>Comparação e levantamento através de visita e mapas</w:t>
      </w:r>
      <w:r>
        <w:rPr>
          <w:sz w:val="24"/>
          <w:szCs w:val="24"/>
        </w:rPr>
        <w:t>;</w:t>
      </w:r>
    </w:p>
    <w:p w:rsidR="001665EE" w:rsidRDefault="001665EE" w:rsidP="001665EE">
      <w:pPr>
        <w:adjustRightInd w:val="0"/>
        <w:spacing w:before="240" w:line="360" w:lineRule="auto"/>
        <w:ind w:firstLine="284"/>
        <w:jc w:val="both"/>
        <w:rPr>
          <w:b/>
          <w:sz w:val="24"/>
          <w:szCs w:val="24"/>
        </w:rPr>
      </w:pPr>
      <w:r w:rsidRPr="002006BD">
        <w:rPr>
          <w:noProof/>
          <w:lang w:val="pt-BR" w:eastAsia="pt-BR"/>
        </w:rPr>
        <w:drawing>
          <wp:anchor distT="0" distB="0" distL="114300" distR="114300" simplePos="0" relativeHeight="487807488" behindDoc="0" locked="0" layoutInCell="1" allowOverlap="1" wp14:anchorId="1D568FBF" wp14:editId="1CD54437">
            <wp:simplePos x="0" y="0"/>
            <wp:positionH relativeFrom="margin">
              <wp:posOffset>1737360</wp:posOffset>
            </wp:positionH>
            <wp:positionV relativeFrom="paragraph">
              <wp:posOffset>74295</wp:posOffset>
            </wp:positionV>
            <wp:extent cx="3711575" cy="1990725"/>
            <wp:effectExtent l="0" t="0" r="3175" b="952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711575" cy="1990725"/>
                    </a:xfrm>
                    <a:prstGeom prst="rect">
                      <a:avLst/>
                    </a:prstGeom>
                  </pic:spPr>
                </pic:pic>
              </a:graphicData>
            </a:graphic>
            <wp14:sizeRelH relativeFrom="page">
              <wp14:pctWidth>0</wp14:pctWidth>
            </wp14:sizeRelH>
            <wp14:sizeRelV relativeFrom="page">
              <wp14:pctHeight>0</wp14:pctHeight>
            </wp14:sizeRelV>
          </wp:anchor>
        </w:drawing>
      </w:r>
      <w:r w:rsidRPr="00D22D79">
        <w:rPr>
          <w:b/>
          <w:sz w:val="24"/>
          <w:szCs w:val="24"/>
        </w:rPr>
        <w:t>L</w:t>
      </w:r>
      <w:r>
        <w:rPr>
          <w:b/>
          <w:sz w:val="24"/>
          <w:szCs w:val="24"/>
        </w:rPr>
        <w:t>OCALIZAÇÃO</w:t>
      </w:r>
    </w:p>
    <w:p w:rsidR="001665EE" w:rsidRDefault="001665EE" w:rsidP="001665EE">
      <w:pPr>
        <w:adjustRightInd w:val="0"/>
        <w:spacing w:before="240" w:line="360" w:lineRule="auto"/>
        <w:ind w:firstLine="284"/>
        <w:jc w:val="both"/>
        <w:rPr>
          <w:b/>
          <w:sz w:val="24"/>
          <w:szCs w:val="24"/>
        </w:rPr>
      </w:pPr>
    </w:p>
    <w:p w:rsidR="001665EE" w:rsidRDefault="001665EE" w:rsidP="001665EE">
      <w:pPr>
        <w:adjustRightInd w:val="0"/>
        <w:spacing w:before="240" w:line="360" w:lineRule="auto"/>
        <w:ind w:firstLine="284"/>
        <w:jc w:val="both"/>
        <w:rPr>
          <w:b/>
          <w:sz w:val="24"/>
          <w:szCs w:val="24"/>
        </w:rPr>
      </w:pPr>
    </w:p>
    <w:p w:rsidR="001665EE" w:rsidRDefault="001665EE" w:rsidP="001665EE">
      <w:pPr>
        <w:adjustRightInd w:val="0"/>
        <w:spacing w:before="240" w:line="360" w:lineRule="auto"/>
        <w:ind w:firstLine="284"/>
        <w:jc w:val="both"/>
        <w:rPr>
          <w:b/>
          <w:sz w:val="24"/>
          <w:szCs w:val="24"/>
        </w:rPr>
      </w:pPr>
    </w:p>
    <w:p w:rsidR="001665EE" w:rsidRDefault="001665EE" w:rsidP="001665EE">
      <w:pPr>
        <w:adjustRightInd w:val="0"/>
        <w:spacing w:before="240" w:line="360" w:lineRule="auto"/>
        <w:ind w:firstLine="284"/>
        <w:jc w:val="both"/>
        <w:rPr>
          <w:b/>
          <w:sz w:val="24"/>
          <w:szCs w:val="24"/>
        </w:rPr>
      </w:pPr>
    </w:p>
    <w:p w:rsidR="001665EE" w:rsidRDefault="001665EE" w:rsidP="001665EE">
      <w:pPr>
        <w:keepNext/>
        <w:adjustRightInd w:val="0"/>
        <w:jc w:val="center"/>
      </w:pPr>
    </w:p>
    <w:p w:rsidR="001665EE" w:rsidRDefault="001665EE" w:rsidP="001665EE">
      <w:pPr>
        <w:keepNext/>
        <w:adjustRightInd w:val="0"/>
        <w:jc w:val="center"/>
      </w:pPr>
    </w:p>
    <w:p w:rsidR="001665EE" w:rsidRDefault="001665EE" w:rsidP="001665EE">
      <w:pPr>
        <w:pStyle w:val="Legenda"/>
        <w:spacing w:after="0"/>
        <w:jc w:val="center"/>
        <w:rPr>
          <w:color w:val="auto"/>
        </w:rPr>
      </w:pPr>
      <w:r w:rsidRPr="00CA791F">
        <w:rPr>
          <w:color w:val="auto"/>
        </w:rPr>
        <w:t xml:space="preserve">Figura </w:t>
      </w:r>
      <w:r w:rsidRPr="00CA791F">
        <w:rPr>
          <w:color w:val="auto"/>
        </w:rPr>
        <w:fldChar w:fldCharType="begin"/>
      </w:r>
      <w:r w:rsidRPr="00CA791F">
        <w:rPr>
          <w:color w:val="auto"/>
        </w:rPr>
        <w:instrText xml:space="preserve"> SEQ Figura \* ARABIC </w:instrText>
      </w:r>
      <w:r w:rsidRPr="00CA791F">
        <w:rPr>
          <w:color w:val="auto"/>
        </w:rPr>
        <w:fldChar w:fldCharType="separate"/>
      </w:r>
      <w:r w:rsidR="00E05EB1">
        <w:rPr>
          <w:noProof/>
          <w:color w:val="auto"/>
        </w:rPr>
        <w:t>1</w:t>
      </w:r>
      <w:r w:rsidRPr="00CA791F">
        <w:rPr>
          <w:color w:val="auto"/>
        </w:rPr>
        <w:fldChar w:fldCharType="end"/>
      </w:r>
      <w:r w:rsidRPr="00CA791F">
        <w:rPr>
          <w:color w:val="auto"/>
        </w:rPr>
        <w:t>: Área</w:t>
      </w:r>
      <w:r>
        <w:rPr>
          <w:color w:val="auto"/>
        </w:rPr>
        <w:t xml:space="preserve"> de intervenção</w:t>
      </w:r>
    </w:p>
    <w:p w:rsidR="001665EE" w:rsidRDefault="001665EE" w:rsidP="001665EE"/>
    <w:p w:rsidR="001665EE" w:rsidRPr="000C4C8B" w:rsidRDefault="001665EE" w:rsidP="002B1860">
      <w:pPr>
        <w:pStyle w:val="PargrafodaLista"/>
        <w:widowControl/>
        <w:numPr>
          <w:ilvl w:val="0"/>
          <w:numId w:val="72"/>
        </w:numPr>
        <w:autoSpaceDE/>
        <w:autoSpaceDN/>
        <w:spacing w:before="100" w:beforeAutospacing="1" w:after="100" w:afterAutospacing="1" w:line="360" w:lineRule="auto"/>
        <w:contextualSpacing/>
        <w:rPr>
          <w:b/>
          <w:sz w:val="24"/>
          <w:szCs w:val="24"/>
        </w:rPr>
      </w:pPr>
      <w:r w:rsidRPr="000C4C8B">
        <w:rPr>
          <w:b/>
          <w:sz w:val="24"/>
          <w:szCs w:val="24"/>
        </w:rPr>
        <w:t>Análise</w:t>
      </w:r>
    </w:p>
    <w:p w:rsidR="001665EE" w:rsidRPr="00D22D79" w:rsidRDefault="001665EE" w:rsidP="001665EE">
      <w:pPr>
        <w:adjustRightInd w:val="0"/>
        <w:spacing w:before="100" w:beforeAutospacing="1" w:after="100" w:afterAutospacing="1" w:line="360" w:lineRule="auto"/>
        <w:jc w:val="both"/>
        <w:rPr>
          <w:b/>
          <w:sz w:val="24"/>
          <w:szCs w:val="24"/>
        </w:rPr>
      </w:pPr>
      <w:r>
        <w:rPr>
          <w:sz w:val="24"/>
          <w:szCs w:val="24"/>
        </w:rPr>
        <w:lastRenderedPageBreak/>
        <w:t xml:space="preserve">Trata-se de espaços públicos com necessidade de reparo e adequação junto </w:t>
      </w:r>
      <w:proofErr w:type="gramStart"/>
      <w:r>
        <w:rPr>
          <w:sz w:val="24"/>
          <w:szCs w:val="24"/>
        </w:rPr>
        <w:t>as</w:t>
      </w:r>
      <w:proofErr w:type="gramEnd"/>
      <w:r>
        <w:rPr>
          <w:sz w:val="24"/>
          <w:szCs w:val="24"/>
        </w:rPr>
        <w:t xml:space="preserve"> normas de acessibilidade e segurança.</w:t>
      </w:r>
    </w:p>
    <w:p w:rsidR="001665EE" w:rsidRPr="00A419ED" w:rsidRDefault="001665EE" w:rsidP="002B1860">
      <w:pPr>
        <w:pStyle w:val="PargrafodaLista"/>
        <w:widowControl/>
        <w:numPr>
          <w:ilvl w:val="1"/>
          <w:numId w:val="69"/>
        </w:numPr>
        <w:adjustRightInd w:val="0"/>
        <w:spacing w:before="360" w:line="360" w:lineRule="auto"/>
        <w:ind w:left="1134" w:hanging="499"/>
        <w:rPr>
          <w:rFonts w:eastAsiaTheme="minorHAnsi"/>
          <w:b/>
          <w:bCs/>
          <w:sz w:val="24"/>
        </w:rPr>
      </w:pPr>
      <w:r w:rsidRPr="00A419ED">
        <w:rPr>
          <w:rFonts w:eastAsiaTheme="minorHAnsi"/>
          <w:b/>
          <w:bCs/>
          <w:sz w:val="24"/>
        </w:rPr>
        <w:t>LEVANTAMENTO DE SOLUÇÕES</w:t>
      </w:r>
    </w:p>
    <w:p w:rsidR="001665EE" w:rsidRDefault="001665EE" w:rsidP="001665EE">
      <w:pPr>
        <w:spacing w:line="360" w:lineRule="auto"/>
        <w:ind w:firstLine="709"/>
        <w:jc w:val="both"/>
        <w:rPr>
          <w:rFonts w:eastAsiaTheme="minorHAnsi"/>
          <w:bCs/>
          <w:sz w:val="24"/>
        </w:rPr>
      </w:pPr>
      <w:r>
        <w:rPr>
          <w:rFonts w:eastAsiaTheme="minorHAnsi"/>
          <w:bCs/>
          <w:sz w:val="24"/>
        </w:rPr>
        <w:t xml:space="preserve">O projeto tem por objetivo adequar </w:t>
      </w:r>
      <w:proofErr w:type="gramStart"/>
      <w:r>
        <w:rPr>
          <w:rFonts w:eastAsiaTheme="minorHAnsi"/>
          <w:bCs/>
          <w:sz w:val="24"/>
        </w:rPr>
        <w:t>a quadra acima descrito, levando segurança</w:t>
      </w:r>
      <w:proofErr w:type="gramEnd"/>
      <w:r>
        <w:rPr>
          <w:rFonts w:eastAsiaTheme="minorHAnsi"/>
          <w:bCs/>
          <w:sz w:val="24"/>
        </w:rPr>
        <w:t xml:space="preserve"> e conforto a todos os usuários, conforme as normativas vigente.</w:t>
      </w:r>
    </w:p>
    <w:p w:rsidR="001665EE" w:rsidRPr="00D22D79" w:rsidRDefault="001665EE" w:rsidP="001665EE">
      <w:pPr>
        <w:spacing w:before="240" w:line="360" w:lineRule="auto"/>
        <w:jc w:val="both"/>
        <w:rPr>
          <w:b/>
          <w:sz w:val="24"/>
          <w:szCs w:val="24"/>
        </w:rPr>
      </w:pPr>
      <w:r w:rsidRPr="00D22D79">
        <w:rPr>
          <w:b/>
          <w:sz w:val="24"/>
          <w:szCs w:val="24"/>
        </w:rPr>
        <w:t>ESPECIFICAÇÃO E QUANTIFICAÇÃO</w:t>
      </w:r>
    </w:p>
    <w:p w:rsidR="001665EE" w:rsidRPr="009D7C23" w:rsidRDefault="001665EE" w:rsidP="001665EE">
      <w:pPr>
        <w:spacing w:line="360" w:lineRule="auto"/>
        <w:ind w:firstLine="709"/>
        <w:jc w:val="both"/>
        <w:rPr>
          <w:rFonts w:eastAsiaTheme="minorHAnsi"/>
          <w:bCs/>
          <w:sz w:val="24"/>
        </w:rPr>
      </w:pPr>
      <w:r w:rsidRPr="009D7C23">
        <w:rPr>
          <w:rFonts w:eastAsiaTheme="minorHAnsi"/>
          <w:bCs/>
          <w:sz w:val="24"/>
        </w:rPr>
        <w:t>A partir da consolidação do diagnóstico realizado através de Avaliação Expedita, onde serão executados os serviços de</w:t>
      </w:r>
      <w:r>
        <w:rPr>
          <w:rFonts w:eastAsiaTheme="minorHAnsi"/>
          <w:bCs/>
          <w:sz w:val="24"/>
        </w:rPr>
        <w:t xml:space="preserve"> reforma e adequação</w:t>
      </w:r>
      <w:r w:rsidRPr="009D7C23">
        <w:rPr>
          <w:rFonts w:eastAsiaTheme="minorHAnsi"/>
          <w:bCs/>
          <w:sz w:val="24"/>
        </w:rPr>
        <w:t xml:space="preserve">, são </w:t>
      </w:r>
      <w:proofErr w:type="gramStart"/>
      <w:r w:rsidRPr="009D7C23">
        <w:rPr>
          <w:rFonts w:eastAsiaTheme="minorHAnsi"/>
          <w:bCs/>
          <w:sz w:val="24"/>
        </w:rPr>
        <w:t>indicados</w:t>
      </w:r>
      <w:proofErr w:type="gramEnd"/>
      <w:r w:rsidRPr="009D7C23">
        <w:rPr>
          <w:rFonts w:eastAsiaTheme="minorHAnsi"/>
          <w:bCs/>
          <w:sz w:val="24"/>
        </w:rPr>
        <w:t xml:space="preserve"> as seguintes medidas:</w:t>
      </w:r>
    </w:p>
    <w:tbl>
      <w:tblPr>
        <w:tblStyle w:val="Tabelacomgrade"/>
        <w:tblW w:w="0" w:type="auto"/>
        <w:jc w:val="center"/>
        <w:tblLook w:val="04A0" w:firstRow="1" w:lastRow="0" w:firstColumn="1" w:lastColumn="0" w:noHBand="0" w:noVBand="1"/>
      </w:tblPr>
      <w:tblGrid>
        <w:gridCol w:w="2283"/>
        <w:gridCol w:w="6211"/>
      </w:tblGrid>
      <w:tr w:rsidR="001665EE" w:rsidRPr="009D7C23" w:rsidTr="001665EE">
        <w:trPr>
          <w:jc w:val="center"/>
        </w:trPr>
        <w:tc>
          <w:tcPr>
            <w:tcW w:w="8494" w:type="dxa"/>
            <w:gridSpan w:val="2"/>
            <w:vAlign w:val="center"/>
          </w:tcPr>
          <w:p w:rsidR="001665EE" w:rsidRPr="009D7C23" w:rsidRDefault="001665EE" w:rsidP="001665EE">
            <w:pPr>
              <w:spacing w:before="100" w:beforeAutospacing="1" w:after="100" w:afterAutospacing="1" w:line="360" w:lineRule="auto"/>
              <w:jc w:val="both"/>
              <w:rPr>
                <w:b/>
                <w:sz w:val="24"/>
                <w:szCs w:val="24"/>
              </w:rPr>
            </w:pPr>
            <w:r w:rsidRPr="009D7C23">
              <w:rPr>
                <w:b/>
                <w:sz w:val="24"/>
                <w:szCs w:val="24"/>
              </w:rPr>
              <w:t xml:space="preserve">MEDIDAS PERTINENTES À CONSERVAÇÃO PREVENTIVA </w:t>
            </w:r>
            <w:proofErr w:type="gramStart"/>
            <w:r w:rsidRPr="009D7C23">
              <w:rPr>
                <w:b/>
                <w:sz w:val="24"/>
                <w:szCs w:val="24"/>
              </w:rPr>
              <w:t>À</w:t>
            </w:r>
            <w:proofErr w:type="gramEnd"/>
            <w:r w:rsidRPr="009D7C23">
              <w:rPr>
                <w:b/>
                <w:sz w:val="24"/>
                <w:szCs w:val="24"/>
              </w:rPr>
              <w:t xml:space="preserve"> ADOTAR</w:t>
            </w:r>
          </w:p>
        </w:tc>
      </w:tr>
      <w:tr w:rsidR="001665EE" w:rsidRPr="009D7C23" w:rsidTr="001665EE">
        <w:trPr>
          <w:jc w:val="center"/>
        </w:trPr>
        <w:tc>
          <w:tcPr>
            <w:tcW w:w="2283" w:type="dxa"/>
          </w:tcPr>
          <w:p w:rsidR="001665EE" w:rsidRPr="009D7C23" w:rsidRDefault="001665EE" w:rsidP="001665EE">
            <w:pPr>
              <w:spacing w:before="100" w:beforeAutospacing="1" w:after="100" w:afterAutospacing="1" w:line="360" w:lineRule="auto"/>
              <w:jc w:val="both"/>
              <w:rPr>
                <w:b/>
                <w:sz w:val="24"/>
                <w:szCs w:val="24"/>
              </w:rPr>
            </w:pPr>
            <w:r w:rsidRPr="009D7C23">
              <w:rPr>
                <w:b/>
                <w:sz w:val="24"/>
                <w:szCs w:val="24"/>
              </w:rPr>
              <w:t>Serviço</w:t>
            </w:r>
          </w:p>
        </w:tc>
        <w:tc>
          <w:tcPr>
            <w:tcW w:w="6211" w:type="dxa"/>
          </w:tcPr>
          <w:p w:rsidR="001665EE" w:rsidRPr="009D7C23" w:rsidRDefault="001665EE" w:rsidP="001665EE">
            <w:pPr>
              <w:spacing w:before="100" w:beforeAutospacing="1" w:after="100" w:afterAutospacing="1" w:line="360" w:lineRule="auto"/>
              <w:jc w:val="both"/>
              <w:rPr>
                <w:b/>
                <w:sz w:val="24"/>
                <w:szCs w:val="24"/>
              </w:rPr>
            </w:pPr>
            <w:r w:rsidRPr="009D7C23">
              <w:rPr>
                <w:b/>
                <w:sz w:val="24"/>
                <w:szCs w:val="24"/>
              </w:rPr>
              <w:t>Descrição</w:t>
            </w:r>
          </w:p>
        </w:tc>
      </w:tr>
      <w:tr w:rsidR="001665EE" w:rsidRPr="009D7C23" w:rsidTr="001665EE">
        <w:trPr>
          <w:jc w:val="center"/>
        </w:trPr>
        <w:tc>
          <w:tcPr>
            <w:tcW w:w="2283" w:type="dxa"/>
            <w:vAlign w:val="center"/>
          </w:tcPr>
          <w:p w:rsidR="001665EE" w:rsidRPr="009D7C23" w:rsidRDefault="001665EE" w:rsidP="001665EE">
            <w:pPr>
              <w:spacing w:before="100" w:beforeAutospacing="1" w:after="100" w:afterAutospacing="1" w:line="360" w:lineRule="auto"/>
              <w:jc w:val="both"/>
              <w:rPr>
                <w:sz w:val="24"/>
                <w:szCs w:val="24"/>
              </w:rPr>
            </w:pPr>
            <w:r>
              <w:rPr>
                <w:sz w:val="24"/>
                <w:szCs w:val="24"/>
              </w:rPr>
              <w:t>Quadra Poliesportiva</w:t>
            </w:r>
          </w:p>
        </w:tc>
        <w:tc>
          <w:tcPr>
            <w:tcW w:w="6211" w:type="dxa"/>
          </w:tcPr>
          <w:p w:rsidR="001665EE" w:rsidRPr="009D7C23" w:rsidRDefault="001665EE" w:rsidP="001665EE">
            <w:pPr>
              <w:spacing w:before="100" w:beforeAutospacing="1" w:after="100" w:afterAutospacing="1" w:line="360" w:lineRule="auto"/>
              <w:jc w:val="both"/>
              <w:rPr>
                <w:sz w:val="24"/>
                <w:szCs w:val="24"/>
              </w:rPr>
            </w:pPr>
            <w:r>
              <w:rPr>
                <w:sz w:val="24"/>
                <w:szCs w:val="24"/>
              </w:rPr>
              <w:t>Reparo do alambrado, pintura da estrutura metálica e do piso.</w:t>
            </w:r>
          </w:p>
        </w:tc>
      </w:tr>
    </w:tbl>
    <w:p w:rsidR="001665EE" w:rsidRPr="00547866" w:rsidRDefault="001665EE" w:rsidP="002B1860">
      <w:pPr>
        <w:pStyle w:val="PargrafodaLista"/>
        <w:widowControl/>
        <w:numPr>
          <w:ilvl w:val="1"/>
          <w:numId w:val="69"/>
        </w:numPr>
        <w:adjustRightInd w:val="0"/>
        <w:spacing w:before="360" w:line="360" w:lineRule="auto"/>
        <w:ind w:left="1134" w:hanging="499"/>
        <w:rPr>
          <w:rFonts w:eastAsiaTheme="minorHAnsi"/>
          <w:b/>
          <w:bCs/>
          <w:sz w:val="24"/>
        </w:rPr>
      </w:pPr>
      <w:r w:rsidRPr="00547866">
        <w:rPr>
          <w:rFonts w:eastAsiaTheme="minorHAnsi"/>
          <w:b/>
          <w:bCs/>
          <w:sz w:val="24"/>
        </w:rPr>
        <w:t>AVALIAÇÃO COMPARATIVA (BENCHMARKING)</w:t>
      </w:r>
    </w:p>
    <w:p w:rsidR="001665EE" w:rsidRPr="00547866" w:rsidRDefault="001665EE" w:rsidP="002B1860">
      <w:pPr>
        <w:pStyle w:val="PargrafodaLista"/>
        <w:widowControl/>
        <w:numPr>
          <w:ilvl w:val="2"/>
          <w:numId w:val="69"/>
        </w:numPr>
        <w:adjustRightInd w:val="0"/>
        <w:spacing w:before="360" w:line="360" w:lineRule="auto"/>
        <w:ind w:left="1843" w:hanging="709"/>
        <w:rPr>
          <w:rFonts w:eastAsiaTheme="minorHAnsi"/>
          <w:b/>
          <w:bCs/>
          <w:sz w:val="24"/>
        </w:rPr>
      </w:pPr>
      <w:r w:rsidRPr="00547866">
        <w:rPr>
          <w:rFonts w:eastAsiaTheme="minorHAnsi"/>
          <w:b/>
          <w:bCs/>
          <w:sz w:val="24"/>
        </w:rPr>
        <w:t>CONTRATAÇÕES SIMILARES FEITAS PELO PRÓPRIO ÓRGÃO/ENTIDADE</w:t>
      </w:r>
    </w:p>
    <w:p w:rsidR="001665EE" w:rsidRPr="005E7DF3" w:rsidRDefault="001665EE" w:rsidP="001665EE">
      <w:pPr>
        <w:spacing w:line="360" w:lineRule="auto"/>
        <w:ind w:firstLine="709"/>
        <w:jc w:val="both"/>
        <w:rPr>
          <w:rFonts w:eastAsiaTheme="minorHAnsi"/>
          <w:bCs/>
          <w:sz w:val="24"/>
        </w:rPr>
      </w:pPr>
      <w:r>
        <w:rPr>
          <w:rFonts w:eastAsiaTheme="minorHAnsi"/>
          <w:bCs/>
          <w:sz w:val="24"/>
        </w:rPr>
        <w:t>Em pesquisa realizada no site da prefeitura Municipal de Bom Jardim - RJ</w:t>
      </w:r>
      <w:proofErr w:type="gramStart"/>
      <w:r w:rsidRPr="009E6500">
        <w:rPr>
          <w:rFonts w:eastAsiaTheme="minorHAnsi"/>
          <w:bCs/>
          <w:sz w:val="24"/>
        </w:rPr>
        <w:t xml:space="preserve">, </w:t>
      </w:r>
      <w:r w:rsidRPr="005E7DF3">
        <w:rPr>
          <w:rFonts w:eastAsiaTheme="minorHAnsi"/>
          <w:bCs/>
          <w:sz w:val="24"/>
        </w:rPr>
        <w:t>foram</w:t>
      </w:r>
      <w:proofErr w:type="gramEnd"/>
      <w:r w:rsidRPr="005E7DF3">
        <w:rPr>
          <w:rFonts w:eastAsiaTheme="minorHAnsi"/>
          <w:bCs/>
          <w:sz w:val="24"/>
        </w:rPr>
        <w:t xml:space="preserve"> buscados preços referenciais para nortear os parâmetros aceitáveis de contratação dos serviços do presente objeto. Foi encontrada contratação similar feita por </w:t>
      </w:r>
      <w:r>
        <w:rPr>
          <w:rFonts w:eastAsiaTheme="minorHAnsi"/>
          <w:bCs/>
          <w:sz w:val="24"/>
        </w:rPr>
        <w:t>este município</w:t>
      </w:r>
      <w:r w:rsidRPr="005E7DF3">
        <w:rPr>
          <w:rFonts w:eastAsiaTheme="minorHAnsi"/>
          <w:bCs/>
          <w:sz w:val="24"/>
        </w:rPr>
        <w:t>. Desta forma, destacamos conforme abaixo os principais pontos da contratação realizada:</w:t>
      </w:r>
    </w:p>
    <w:tbl>
      <w:tblPr>
        <w:tblW w:w="863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3"/>
        <w:gridCol w:w="1079"/>
        <w:gridCol w:w="2881"/>
        <w:gridCol w:w="1682"/>
        <w:gridCol w:w="1084"/>
      </w:tblGrid>
      <w:tr w:rsidR="001665EE" w:rsidRPr="00B45685" w:rsidTr="001665EE">
        <w:trPr>
          <w:tblCellSpacing w:w="0" w:type="dxa"/>
        </w:trPr>
        <w:tc>
          <w:tcPr>
            <w:tcW w:w="1913" w:type="dxa"/>
            <w:tcBorders>
              <w:top w:val="outset" w:sz="6" w:space="0" w:color="auto"/>
              <w:left w:val="outset" w:sz="6" w:space="0" w:color="auto"/>
              <w:bottom w:val="outset" w:sz="6" w:space="0" w:color="auto"/>
              <w:right w:val="outset" w:sz="6" w:space="0" w:color="auto"/>
            </w:tcBorders>
            <w:vAlign w:val="center"/>
            <w:hideMark/>
          </w:tcPr>
          <w:p w:rsidR="001665EE" w:rsidRPr="00B45685" w:rsidRDefault="001665EE" w:rsidP="001665EE">
            <w:pPr>
              <w:spacing w:before="100" w:beforeAutospacing="1" w:after="100" w:afterAutospacing="1"/>
              <w:jc w:val="center"/>
            </w:pPr>
            <w:r w:rsidRPr="00B45685">
              <w:rPr>
                <w:b/>
                <w:bCs/>
              </w:rPr>
              <w:t>Nº da Licitação</w:t>
            </w:r>
          </w:p>
        </w:tc>
        <w:tc>
          <w:tcPr>
            <w:tcW w:w="1079" w:type="dxa"/>
            <w:tcBorders>
              <w:top w:val="outset" w:sz="6" w:space="0" w:color="auto"/>
              <w:left w:val="outset" w:sz="6" w:space="0" w:color="auto"/>
              <w:bottom w:val="outset" w:sz="6" w:space="0" w:color="auto"/>
              <w:right w:val="outset" w:sz="6" w:space="0" w:color="auto"/>
            </w:tcBorders>
            <w:vAlign w:val="center"/>
            <w:hideMark/>
          </w:tcPr>
          <w:p w:rsidR="001665EE" w:rsidRPr="00B45685" w:rsidRDefault="001665EE" w:rsidP="001665EE">
            <w:pPr>
              <w:spacing w:before="100" w:beforeAutospacing="1" w:after="100" w:afterAutospacing="1"/>
              <w:jc w:val="center"/>
            </w:pPr>
            <w:r w:rsidRPr="00B45685">
              <w:rPr>
                <w:b/>
                <w:bCs/>
              </w:rPr>
              <w:t>Órgão</w:t>
            </w:r>
          </w:p>
        </w:tc>
        <w:tc>
          <w:tcPr>
            <w:tcW w:w="2881" w:type="dxa"/>
            <w:tcBorders>
              <w:top w:val="outset" w:sz="6" w:space="0" w:color="auto"/>
              <w:left w:val="outset" w:sz="6" w:space="0" w:color="auto"/>
              <w:bottom w:val="outset" w:sz="6" w:space="0" w:color="auto"/>
              <w:right w:val="outset" w:sz="6" w:space="0" w:color="auto"/>
            </w:tcBorders>
            <w:vAlign w:val="center"/>
            <w:hideMark/>
          </w:tcPr>
          <w:p w:rsidR="001665EE" w:rsidRPr="00B45685" w:rsidRDefault="001665EE" w:rsidP="001665EE">
            <w:pPr>
              <w:spacing w:before="100" w:beforeAutospacing="1" w:after="100" w:afterAutospacing="1"/>
              <w:jc w:val="center"/>
            </w:pPr>
            <w:r w:rsidRPr="00B45685">
              <w:rPr>
                <w:b/>
                <w:bCs/>
              </w:rPr>
              <w:t>Objeto</w:t>
            </w:r>
          </w:p>
        </w:tc>
        <w:tc>
          <w:tcPr>
            <w:tcW w:w="1682" w:type="dxa"/>
            <w:tcBorders>
              <w:top w:val="outset" w:sz="6" w:space="0" w:color="auto"/>
              <w:left w:val="outset" w:sz="6" w:space="0" w:color="auto"/>
              <w:bottom w:val="outset" w:sz="6" w:space="0" w:color="auto"/>
              <w:right w:val="outset" w:sz="6" w:space="0" w:color="auto"/>
            </w:tcBorders>
            <w:vAlign w:val="center"/>
            <w:hideMark/>
          </w:tcPr>
          <w:p w:rsidR="001665EE" w:rsidRPr="00B45685" w:rsidRDefault="001665EE" w:rsidP="001665EE">
            <w:pPr>
              <w:spacing w:before="100" w:beforeAutospacing="1" w:after="100" w:afterAutospacing="1"/>
              <w:jc w:val="center"/>
            </w:pPr>
            <w:r w:rsidRPr="00B45685">
              <w:rPr>
                <w:b/>
                <w:bCs/>
              </w:rPr>
              <w:t>Valor da Contratação</w:t>
            </w:r>
          </w:p>
        </w:tc>
        <w:tc>
          <w:tcPr>
            <w:tcW w:w="1084" w:type="dxa"/>
            <w:tcBorders>
              <w:top w:val="outset" w:sz="6" w:space="0" w:color="auto"/>
              <w:left w:val="outset" w:sz="6" w:space="0" w:color="auto"/>
              <w:bottom w:val="outset" w:sz="6" w:space="0" w:color="auto"/>
              <w:right w:val="outset" w:sz="6" w:space="0" w:color="auto"/>
            </w:tcBorders>
            <w:vAlign w:val="center"/>
            <w:hideMark/>
          </w:tcPr>
          <w:p w:rsidR="001665EE" w:rsidRPr="00B45685" w:rsidRDefault="001665EE" w:rsidP="001665EE">
            <w:pPr>
              <w:spacing w:before="100" w:beforeAutospacing="1" w:after="100" w:afterAutospacing="1"/>
              <w:jc w:val="center"/>
            </w:pPr>
            <w:r w:rsidRPr="00B45685">
              <w:rPr>
                <w:b/>
                <w:bCs/>
              </w:rPr>
              <w:t>Período</w:t>
            </w:r>
          </w:p>
        </w:tc>
      </w:tr>
      <w:tr w:rsidR="001665EE" w:rsidRPr="00B45685" w:rsidTr="001665EE">
        <w:trPr>
          <w:tblCellSpacing w:w="0" w:type="dxa"/>
        </w:trPr>
        <w:tc>
          <w:tcPr>
            <w:tcW w:w="1913" w:type="dxa"/>
            <w:tcBorders>
              <w:top w:val="outset" w:sz="6" w:space="0" w:color="auto"/>
              <w:left w:val="outset" w:sz="6" w:space="0" w:color="auto"/>
              <w:bottom w:val="outset" w:sz="6" w:space="0" w:color="auto"/>
              <w:right w:val="outset" w:sz="6" w:space="0" w:color="auto"/>
            </w:tcBorders>
            <w:vAlign w:val="center"/>
          </w:tcPr>
          <w:p w:rsidR="001665EE" w:rsidRPr="004A540C" w:rsidRDefault="001665EE" w:rsidP="001665EE">
            <w:pPr>
              <w:spacing w:before="100" w:beforeAutospacing="1" w:after="100" w:afterAutospacing="1" w:line="276" w:lineRule="auto"/>
              <w:jc w:val="center"/>
              <w:rPr>
                <w:shd w:val="clear" w:color="auto" w:fill="FFFFFF"/>
              </w:rPr>
            </w:pPr>
            <w:r w:rsidRPr="004A540C">
              <w:rPr>
                <w:shd w:val="clear" w:color="auto" w:fill="FFFFFF"/>
              </w:rPr>
              <w:t>TP 007/2023</w:t>
            </w:r>
          </w:p>
          <w:p w:rsidR="001665EE" w:rsidRPr="004A540C" w:rsidRDefault="001665EE" w:rsidP="001665EE">
            <w:pPr>
              <w:spacing w:before="100" w:beforeAutospacing="1" w:after="100" w:afterAutospacing="1" w:line="276" w:lineRule="auto"/>
              <w:jc w:val="center"/>
              <w:rPr>
                <w:shd w:val="clear" w:color="auto" w:fill="FFFFFF"/>
              </w:rPr>
            </w:pPr>
            <w:r w:rsidRPr="004A540C">
              <w:rPr>
                <w:shd w:val="clear" w:color="auto" w:fill="FFFFFF"/>
              </w:rPr>
              <w:t>Contrato 071/2023</w:t>
            </w:r>
          </w:p>
          <w:p w:rsidR="001665EE" w:rsidRPr="000A5726" w:rsidRDefault="001665EE" w:rsidP="001665EE">
            <w:pPr>
              <w:spacing w:before="100" w:beforeAutospacing="1" w:after="100" w:afterAutospacing="1" w:line="276" w:lineRule="auto"/>
              <w:jc w:val="center"/>
              <w:rPr>
                <w:highlight w:val="yellow"/>
              </w:rPr>
            </w:pPr>
          </w:p>
        </w:tc>
        <w:tc>
          <w:tcPr>
            <w:tcW w:w="1079" w:type="dxa"/>
            <w:tcBorders>
              <w:top w:val="outset" w:sz="6" w:space="0" w:color="auto"/>
              <w:left w:val="outset" w:sz="6" w:space="0" w:color="auto"/>
              <w:bottom w:val="outset" w:sz="6" w:space="0" w:color="auto"/>
              <w:right w:val="outset" w:sz="6" w:space="0" w:color="auto"/>
            </w:tcBorders>
            <w:vAlign w:val="center"/>
            <w:hideMark/>
          </w:tcPr>
          <w:p w:rsidR="001665EE" w:rsidRPr="000A5726" w:rsidRDefault="001665EE" w:rsidP="001665EE">
            <w:pPr>
              <w:spacing w:before="100" w:beforeAutospacing="1" w:after="100" w:afterAutospacing="1"/>
              <w:jc w:val="center"/>
              <w:rPr>
                <w:highlight w:val="yellow"/>
              </w:rPr>
            </w:pPr>
            <w:r w:rsidRPr="004A540C">
              <w:t>PMBJ</w:t>
            </w:r>
          </w:p>
        </w:tc>
        <w:tc>
          <w:tcPr>
            <w:tcW w:w="2881" w:type="dxa"/>
            <w:tcBorders>
              <w:top w:val="outset" w:sz="6" w:space="0" w:color="auto"/>
              <w:left w:val="outset" w:sz="6" w:space="0" w:color="auto"/>
              <w:bottom w:val="outset" w:sz="6" w:space="0" w:color="auto"/>
              <w:right w:val="outset" w:sz="6" w:space="0" w:color="auto"/>
            </w:tcBorders>
            <w:vAlign w:val="center"/>
          </w:tcPr>
          <w:p w:rsidR="001665EE" w:rsidRPr="000A5726" w:rsidRDefault="001665EE" w:rsidP="00E05EB1">
            <w:pPr>
              <w:spacing w:before="100" w:beforeAutospacing="1" w:after="100" w:afterAutospacing="1" w:line="276" w:lineRule="auto"/>
              <w:jc w:val="center"/>
              <w:rPr>
                <w:highlight w:val="yellow"/>
              </w:rPr>
            </w:pPr>
            <w:r w:rsidRPr="004A540C">
              <w:t xml:space="preserve">REFORMA E ADEQUAÇÃO DA QUADRA POLIESPORTIVA </w:t>
            </w:r>
            <w:r w:rsidR="00E05EB1">
              <w:t>MARIO MACHADO NICOLLIELO</w:t>
            </w:r>
          </w:p>
        </w:tc>
        <w:tc>
          <w:tcPr>
            <w:tcW w:w="1682" w:type="dxa"/>
            <w:tcBorders>
              <w:top w:val="outset" w:sz="6" w:space="0" w:color="auto"/>
              <w:left w:val="outset" w:sz="6" w:space="0" w:color="auto"/>
              <w:bottom w:val="outset" w:sz="6" w:space="0" w:color="auto"/>
              <w:right w:val="outset" w:sz="6" w:space="0" w:color="auto"/>
            </w:tcBorders>
            <w:vAlign w:val="center"/>
          </w:tcPr>
          <w:p w:rsidR="001665EE" w:rsidRPr="000A5726" w:rsidRDefault="001665EE" w:rsidP="001665EE">
            <w:pPr>
              <w:spacing w:before="100" w:beforeAutospacing="1" w:after="100" w:afterAutospacing="1" w:line="276" w:lineRule="auto"/>
              <w:jc w:val="center"/>
              <w:rPr>
                <w:highlight w:val="yellow"/>
              </w:rPr>
            </w:pPr>
            <w:r w:rsidRPr="004A540C">
              <w:t>R$111.200,00</w:t>
            </w:r>
          </w:p>
        </w:tc>
        <w:tc>
          <w:tcPr>
            <w:tcW w:w="1084" w:type="dxa"/>
            <w:tcBorders>
              <w:top w:val="outset" w:sz="6" w:space="0" w:color="auto"/>
              <w:left w:val="outset" w:sz="6" w:space="0" w:color="auto"/>
              <w:bottom w:val="outset" w:sz="6" w:space="0" w:color="auto"/>
              <w:right w:val="outset" w:sz="6" w:space="0" w:color="auto"/>
            </w:tcBorders>
            <w:vAlign w:val="center"/>
          </w:tcPr>
          <w:p w:rsidR="001665EE" w:rsidRPr="000A5726" w:rsidRDefault="001665EE" w:rsidP="001665EE">
            <w:pPr>
              <w:spacing w:before="100" w:beforeAutospacing="1" w:after="100" w:afterAutospacing="1" w:line="276" w:lineRule="auto"/>
              <w:jc w:val="center"/>
              <w:rPr>
                <w:highlight w:val="yellow"/>
              </w:rPr>
            </w:pPr>
            <w:r w:rsidRPr="004A540C">
              <w:t>12 meses</w:t>
            </w:r>
          </w:p>
        </w:tc>
      </w:tr>
    </w:tbl>
    <w:p w:rsidR="001665EE" w:rsidRPr="001665EE" w:rsidRDefault="001665EE" w:rsidP="001665EE">
      <w:pPr>
        <w:widowControl/>
        <w:adjustRightInd w:val="0"/>
        <w:spacing w:before="360" w:line="360" w:lineRule="auto"/>
        <w:ind w:left="567"/>
        <w:rPr>
          <w:rFonts w:eastAsiaTheme="minorHAnsi"/>
          <w:b/>
          <w:bCs/>
          <w:sz w:val="24"/>
        </w:rPr>
      </w:pPr>
    </w:p>
    <w:p w:rsidR="001665EE" w:rsidRPr="001665EE" w:rsidRDefault="001665EE" w:rsidP="001665EE">
      <w:pPr>
        <w:widowControl/>
        <w:adjustRightInd w:val="0"/>
        <w:spacing w:before="360" w:line="360" w:lineRule="auto"/>
        <w:ind w:left="567"/>
        <w:rPr>
          <w:rFonts w:eastAsiaTheme="minorHAnsi"/>
          <w:b/>
          <w:bCs/>
          <w:sz w:val="24"/>
        </w:rPr>
      </w:pPr>
    </w:p>
    <w:p w:rsidR="001665EE" w:rsidRPr="007F0464" w:rsidRDefault="001665EE" w:rsidP="002B1860">
      <w:pPr>
        <w:pStyle w:val="PargrafodaLista"/>
        <w:widowControl/>
        <w:numPr>
          <w:ilvl w:val="1"/>
          <w:numId w:val="69"/>
        </w:numPr>
        <w:adjustRightInd w:val="0"/>
        <w:spacing w:before="360" w:line="360" w:lineRule="auto"/>
        <w:ind w:left="1134" w:hanging="499"/>
        <w:rPr>
          <w:rFonts w:eastAsiaTheme="minorHAnsi"/>
          <w:b/>
          <w:bCs/>
          <w:sz w:val="24"/>
        </w:rPr>
      </w:pPr>
      <w:r w:rsidRPr="007F0464">
        <w:rPr>
          <w:rFonts w:eastAsiaTheme="minorHAnsi"/>
          <w:b/>
          <w:bCs/>
          <w:sz w:val="24"/>
        </w:rPr>
        <w:t>INSTITUCIONAL E LEGAL</w:t>
      </w:r>
    </w:p>
    <w:p w:rsidR="001665EE" w:rsidRPr="00626448" w:rsidRDefault="001665EE" w:rsidP="001665EE">
      <w:pPr>
        <w:spacing w:line="360" w:lineRule="auto"/>
        <w:ind w:firstLine="709"/>
        <w:jc w:val="both"/>
        <w:rPr>
          <w:rFonts w:eastAsiaTheme="minorHAnsi"/>
          <w:bCs/>
          <w:sz w:val="24"/>
        </w:rPr>
      </w:pPr>
      <w:r w:rsidRPr="00626448">
        <w:rPr>
          <w:rFonts w:eastAsiaTheme="minorHAnsi"/>
          <w:bCs/>
          <w:sz w:val="24"/>
        </w:rPr>
        <w:t xml:space="preserve">A CONTRATADA será </w:t>
      </w:r>
      <w:proofErr w:type="gramStart"/>
      <w:r w:rsidRPr="00626448">
        <w:rPr>
          <w:rFonts w:eastAsiaTheme="minorHAnsi"/>
          <w:bCs/>
          <w:sz w:val="24"/>
        </w:rPr>
        <w:t>responsável pela observância das leis, decretos</w:t>
      </w:r>
      <w:proofErr w:type="gramEnd"/>
      <w:r w:rsidRPr="00626448">
        <w:rPr>
          <w:rFonts w:eastAsiaTheme="minorHAnsi"/>
          <w:bCs/>
          <w:sz w:val="24"/>
        </w:rPr>
        <w:t xml:space="preserve">, regulamentos, portarias e normas federais, estaduais e municipais direta e indiretamente aplicáveis ao objeto </w:t>
      </w:r>
      <w:r w:rsidRPr="00626448">
        <w:rPr>
          <w:rFonts w:eastAsiaTheme="minorHAnsi"/>
          <w:bCs/>
          <w:sz w:val="24"/>
        </w:rPr>
        <w:lastRenderedPageBreak/>
        <w:t xml:space="preserve">contratado. Na elaboração do objeto contratado deverão ser observados </w:t>
      </w:r>
      <w:proofErr w:type="gramStart"/>
      <w:r w:rsidRPr="00626448">
        <w:rPr>
          <w:rFonts w:eastAsiaTheme="minorHAnsi"/>
          <w:bCs/>
          <w:sz w:val="24"/>
        </w:rPr>
        <w:t>os documentos abaixo, independente de citação</w:t>
      </w:r>
      <w:proofErr w:type="gramEnd"/>
      <w:r w:rsidRPr="00626448">
        <w:rPr>
          <w:rFonts w:eastAsiaTheme="minorHAnsi"/>
          <w:bCs/>
          <w:sz w:val="24"/>
        </w:rPr>
        <w:t>:</w:t>
      </w:r>
    </w:p>
    <w:p w:rsidR="001665EE" w:rsidRPr="00D22D79" w:rsidRDefault="001665EE" w:rsidP="001665EE">
      <w:pPr>
        <w:adjustRightInd w:val="0"/>
        <w:spacing w:before="120" w:line="360" w:lineRule="auto"/>
        <w:ind w:firstLine="567"/>
        <w:jc w:val="both"/>
        <w:rPr>
          <w:rFonts w:eastAsiaTheme="minorHAnsi"/>
          <w:sz w:val="24"/>
          <w:szCs w:val="24"/>
        </w:rPr>
      </w:pPr>
      <w:r w:rsidRPr="00D22D79">
        <w:rPr>
          <w:rFonts w:eastAsiaTheme="minorHAnsi"/>
          <w:sz w:val="24"/>
          <w:szCs w:val="24"/>
        </w:rPr>
        <w:t>a) Instruções e resoluções dos órgãos do sistema CREA/CAU;</w:t>
      </w:r>
    </w:p>
    <w:p w:rsidR="001665EE" w:rsidRPr="00D22D79" w:rsidRDefault="001665EE" w:rsidP="001665EE">
      <w:pPr>
        <w:adjustRightInd w:val="0"/>
        <w:spacing w:before="120" w:line="360" w:lineRule="auto"/>
        <w:ind w:firstLine="567"/>
        <w:jc w:val="both"/>
        <w:rPr>
          <w:rFonts w:eastAsiaTheme="minorHAnsi"/>
          <w:sz w:val="24"/>
          <w:szCs w:val="24"/>
        </w:rPr>
      </w:pPr>
      <w:r w:rsidRPr="00D22D79">
        <w:rPr>
          <w:rFonts w:eastAsiaTheme="minorHAnsi"/>
          <w:sz w:val="24"/>
          <w:szCs w:val="24"/>
        </w:rPr>
        <w:t>b) Códigos, Leis, Decretos, Portarias e Normas Federais, Estaduais e Municipais;</w:t>
      </w:r>
    </w:p>
    <w:p w:rsidR="001665EE" w:rsidRPr="00D22D79" w:rsidRDefault="001665EE" w:rsidP="001665EE">
      <w:pPr>
        <w:adjustRightInd w:val="0"/>
        <w:spacing w:before="120" w:line="360" w:lineRule="auto"/>
        <w:ind w:firstLine="567"/>
        <w:jc w:val="both"/>
        <w:rPr>
          <w:rFonts w:eastAsiaTheme="minorHAnsi"/>
          <w:sz w:val="24"/>
          <w:szCs w:val="24"/>
        </w:rPr>
      </w:pPr>
      <w:r w:rsidRPr="00D22D79">
        <w:rPr>
          <w:rFonts w:eastAsiaTheme="minorHAnsi"/>
          <w:sz w:val="24"/>
          <w:szCs w:val="24"/>
        </w:rPr>
        <w:t>c) Normas das concessionárias locais de serviços, Corpo de Bombeiros, SEAP, Vigilância Sanitária, entre outros;</w:t>
      </w:r>
    </w:p>
    <w:p w:rsidR="001665EE" w:rsidRPr="00D22D79" w:rsidRDefault="001665EE" w:rsidP="001665EE">
      <w:pPr>
        <w:adjustRightInd w:val="0"/>
        <w:spacing w:before="120" w:line="360" w:lineRule="auto"/>
        <w:ind w:firstLine="567"/>
        <w:jc w:val="both"/>
        <w:rPr>
          <w:rFonts w:eastAsiaTheme="minorHAnsi"/>
          <w:sz w:val="24"/>
          <w:szCs w:val="24"/>
        </w:rPr>
      </w:pPr>
      <w:r w:rsidRPr="00D22D79">
        <w:rPr>
          <w:rFonts w:eastAsiaTheme="minorHAnsi"/>
          <w:sz w:val="24"/>
          <w:szCs w:val="24"/>
        </w:rPr>
        <w:t>d) Normas brasileiras elaboradas pela ABNT (Associação Brasileira de Normas Técnicas), regulamentadas pelo INMETRO (Instituto Nacional de Metrologia);</w:t>
      </w:r>
    </w:p>
    <w:p w:rsidR="001665EE" w:rsidRPr="00D22D79" w:rsidRDefault="001665EE" w:rsidP="001665EE">
      <w:pPr>
        <w:adjustRightInd w:val="0"/>
        <w:spacing w:before="120" w:line="360" w:lineRule="auto"/>
        <w:ind w:firstLine="567"/>
        <w:jc w:val="both"/>
        <w:rPr>
          <w:rFonts w:eastAsiaTheme="minorHAnsi"/>
          <w:sz w:val="24"/>
          <w:szCs w:val="24"/>
        </w:rPr>
      </w:pPr>
      <w:r w:rsidRPr="00D22D79">
        <w:rPr>
          <w:rFonts w:eastAsiaTheme="minorHAnsi"/>
          <w:sz w:val="24"/>
          <w:szCs w:val="24"/>
        </w:rPr>
        <w:t>e) Normas regulamentadoras do Ministério do Trabalho e Emprego MTE;</w:t>
      </w:r>
    </w:p>
    <w:p w:rsidR="001665EE" w:rsidRPr="00D22D79" w:rsidRDefault="001665EE" w:rsidP="001665EE">
      <w:pPr>
        <w:adjustRightInd w:val="0"/>
        <w:spacing w:before="120" w:line="360" w:lineRule="auto"/>
        <w:ind w:firstLine="567"/>
        <w:jc w:val="both"/>
        <w:rPr>
          <w:rFonts w:eastAsiaTheme="minorHAnsi"/>
          <w:sz w:val="24"/>
          <w:szCs w:val="24"/>
        </w:rPr>
      </w:pPr>
      <w:r w:rsidRPr="00D22D79">
        <w:rPr>
          <w:rFonts w:eastAsiaTheme="minorHAnsi"/>
          <w:sz w:val="24"/>
          <w:szCs w:val="24"/>
        </w:rPr>
        <w:t>f) Normas internacionais específicas consagradas, se necessário;</w:t>
      </w:r>
    </w:p>
    <w:p w:rsidR="001665EE" w:rsidRPr="00626448" w:rsidRDefault="001665EE" w:rsidP="001665EE">
      <w:pPr>
        <w:spacing w:before="240" w:line="360" w:lineRule="auto"/>
        <w:ind w:firstLine="709"/>
        <w:jc w:val="both"/>
        <w:rPr>
          <w:rFonts w:eastAsiaTheme="minorHAnsi"/>
          <w:bCs/>
          <w:sz w:val="24"/>
        </w:rPr>
      </w:pPr>
      <w:r w:rsidRPr="00626448">
        <w:rPr>
          <w:rFonts w:eastAsiaTheme="minorHAnsi"/>
          <w:bCs/>
          <w:sz w:val="24"/>
        </w:rPr>
        <w:t>Outras normas aplicáveis ao objeto do Contrato, tais como:</w:t>
      </w:r>
    </w:p>
    <w:p w:rsidR="001665EE" w:rsidRDefault="001665EE" w:rsidP="002B1860">
      <w:pPr>
        <w:pStyle w:val="PargrafodaLista"/>
        <w:widowControl/>
        <w:numPr>
          <w:ilvl w:val="0"/>
          <w:numId w:val="66"/>
        </w:numPr>
        <w:autoSpaceDE/>
        <w:autoSpaceDN/>
        <w:spacing w:after="120" w:line="360" w:lineRule="auto"/>
        <w:ind w:left="714" w:hanging="357"/>
        <w:contextualSpacing/>
        <w:rPr>
          <w:sz w:val="24"/>
          <w:szCs w:val="24"/>
        </w:rPr>
      </w:pPr>
      <w:r>
        <w:rPr>
          <w:sz w:val="24"/>
          <w:szCs w:val="24"/>
        </w:rPr>
        <w:t xml:space="preserve">NBR 9050:2022 – Acessibilidade na construção civil; </w:t>
      </w:r>
    </w:p>
    <w:p w:rsidR="001665EE" w:rsidRDefault="001665EE" w:rsidP="002B1860">
      <w:pPr>
        <w:pStyle w:val="PargrafodaLista"/>
        <w:widowControl/>
        <w:numPr>
          <w:ilvl w:val="0"/>
          <w:numId w:val="66"/>
        </w:numPr>
        <w:autoSpaceDE/>
        <w:autoSpaceDN/>
        <w:spacing w:after="120" w:line="360" w:lineRule="auto"/>
        <w:contextualSpacing/>
        <w:rPr>
          <w:sz w:val="24"/>
          <w:szCs w:val="24"/>
        </w:rPr>
      </w:pPr>
      <w:r w:rsidRPr="0002216C">
        <w:rPr>
          <w:sz w:val="24"/>
          <w:szCs w:val="24"/>
        </w:rPr>
        <w:t>NBR 15953</w:t>
      </w:r>
      <w:r>
        <w:rPr>
          <w:sz w:val="24"/>
          <w:szCs w:val="24"/>
        </w:rPr>
        <w:t xml:space="preserve"> – Pavimento intertravado;</w:t>
      </w:r>
    </w:p>
    <w:p w:rsidR="001665EE" w:rsidRPr="0002216C" w:rsidRDefault="001665EE" w:rsidP="002B1860">
      <w:pPr>
        <w:pStyle w:val="PargrafodaLista"/>
        <w:widowControl/>
        <w:numPr>
          <w:ilvl w:val="0"/>
          <w:numId w:val="66"/>
        </w:numPr>
        <w:autoSpaceDE/>
        <w:autoSpaceDN/>
        <w:spacing w:after="120" w:line="360" w:lineRule="auto"/>
        <w:contextualSpacing/>
        <w:rPr>
          <w:sz w:val="24"/>
          <w:szCs w:val="24"/>
        </w:rPr>
      </w:pPr>
      <w:r>
        <w:rPr>
          <w:sz w:val="24"/>
          <w:szCs w:val="24"/>
        </w:rPr>
        <w:t xml:space="preserve">NBR 16636 - </w:t>
      </w:r>
      <w:r w:rsidRPr="0002216C">
        <w:rPr>
          <w:sz w:val="24"/>
          <w:szCs w:val="24"/>
        </w:rPr>
        <w:t>Elaboração e desenvolvimento de serviços</w:t>
      </w:r>
      <w:r>
        <w:rPr>
          <w:sz w:val="24"/>
          <w:szCs w:val="24"/>
        </w:rPr>
        <w:t xml:space="preserve"> </w:t>
      </w:r>
      <w:r w:rsidRPr="0002216C">
        <w:rPr>
          <w:sz w:val="24"/>
          <w:szCs w:val="24"/>
        </w:rPr>
        <w:t>técnicos especializados de projetos arquitetônicos e urbanísticos</w:t>
      </w:r>
      <w:r>
        <w:rPr>
          <w:sz w:val="24"/>
          <w:szCs w:val="24"/>
        </w:rPr>
        <w:t>;</w:t>
      </w:r>
    </w:p>
    <w:p w:rsidR="001665EE" w:rsidRPr="0046653E" w:rsidRDefault="001665EE" w:rsidP="002B1860">
      <w:pPr>
        <w:pStyle w:val="PargrafodaLista"/>
        <w:widowControl/>
        <w:numPr>
          <w:ilvl w:val="0"/>
          <w:numId w:val="66"/>
        </w:numPr>
        <w:autoSpaceDE/>
        <w:autoSpaceDN/>
        <w:spacing w:after="120" w:line="360" w:lineRule="auto"/>
        <w:ind w:left="714" w:hanging="357"/>
        <w:contextualSpacing/>
        <w:rPr>
          <w:sz w:val="24"/>
          <w:szCs w:val="24"/>
        </w:rPr>
      </w:pPr>
      <w:r w:rsidRPr="0046653E">
        <w:rPr>
          <w:bCs/>
          <w:sz w:val="24"/>
          <w:szCs w:val="24"/>
        </w:rPr>
        <w:t>DNIT 408/2020-PAD</w:t>
      </w:r>
      <w:r w:rsidRPr="0046653E">
        <w:rPr>
          <w:sz w:val="24"/>
          <w:szCs w:val="24"/>
        </w:rPr>
        <w:t xml:space="preserve"> – Canteiro de obra padrão para diversos tipos de empreendimentos rodoviários;</w:t>
      </w:r>
    </w:p>
    <w:p w:rsidR="001665EE" w:rsidRPr="0046653E" w:rsidRDefault="001665EE" w:rsidP="002B1860">
      <w:pPr>
        <w:pStyle w:val="PargrafodaLista"/>
        <w:widowControl/>
        <w:numPr>
          <w:ilvl w:val="0"/>
          <w:numId w:val="66"/>
        </w:numPr>
        <w:autoSpaceDE/>
        <w:autoSpaceDN/>
        <w:spacing w:after="120" w:line="360" w:lineRule="auto"/>
        <w:ind w:left="714" w:hanging="357"/>
        <w:contextualSpacing/>
        <w:rPr>
          <w:sz w:val="24"/>
          <w:szCs w:val="24"/>
        </w:rPr>
      </w:pPr>
      <w:r w:rsidRPr="0046653E">
        <w:rPr>
          <w:bCs/>
          <w:sz w:val="24"/>
          <w:szCs w:val="24"/>
        </w:rPr>
        <w:t>DNIT 179/2018-IE</w:t>
      </w:r>
      <w:r w:rsidRPr="0046653E">
        <w:rPr>
          <w:sz w:val="24"/>
          <w:szCs w:val="24"/>
        </w:rPr>
        <w:t xml:space="preserve"> – Pavimentação – solos – determinação da deformação permanente;</w:t>
      </w:r>
    </w:p>
    <w:p w:rsidR="001665EE" w:rsidRPr="0046653E" w:rsidRDefault="001665EE" w:rsidP="002B1860">
      <w:pPr>
        <w:pStyle w:val="PargrafodaLista"/>
        <w:widowControl/>
        <w:numPr>
          <w:ilvl w:val="0"/>
          <w:numId w:val="66"/>
        </w:numPr>
        <w:autoSpaceDE/>
        <w:autoSpaceDN/>
        <w:spacing w:after="120" w:line="360" w:lineRule="auto"/>
        <w:ind w:left="714" w:hanging="357"/>
        <w:contextualSpacing/>
        <w:rPr>
          <w:sz w:val="24"/>
          <w:szCs w:val="24"/>
        </w:rPr>
      </w:pPr>
      <w:r w:rsidRPr="0046653E">
        <w:rPr>
          <w:bCs/>
          <w:sz w:val="24"/>
          <w:szCs w:val="24"/>
        </w:rPr>
        <w:t xml:space="preserve">DNER-EM 368/00 – </w:t>
      </w:r>
      <w:r w:rsidRPr="0046653E">
        <w:rPr>
          <w:sz w:val="24"/>
          <w:szCs w:val="24"/>
        </w:rPr>
        <w:t>Tinta Para Sinalização Horizontal Rodoviária À Base De Resina Acrílica Ou Vinílica;</w:t>
      </w:r>
    </w:p>
    <w:p w:rsidR="001665EE" w:rsidRPr="0046653E" w:rsidRDefault="001665EE" w:rsidP="002B1860">
      <w:pPr>
        <w:pStyle w:val="PargrafodaLista"/>
        <w:widowControl/>
        <w:numPr>
          <w:ilvl w:val="0"/>
          <w:numId w:val="66"/>
        </w:numPr>
        <w:autoSpaceDE/>
        <w:autoSpaceDN/>
        <w:spacing w:after="120" w:line="360" w:lineRule="auto"/>
        <w:ind w:left="714" w:hanging="357"/>
        <w:contextualSpacing/>
        <w:rPr>
          <w:sz w:val="24"/>
          <w:szCs w:val="24"/>
        </w:rPr>
      </w:pPr>
      <w:r w:rsidRPr="0046653E">
        <w:rPr>
          <w:bCs/>
          <w:sz w:val="24"/>
          <w:szCs w:val="24"/>
        </w:rPr>
        <w:t xml:space="preserve">DNER-TER 002/79 – </w:t>
      </w:r>
      <w:r w:rsidRPr="0046653E">
        <w:rPr>
          <w:sz w:val="24"/>
          <w:szCs w:val="24"/>
        </w:rPr>
        <w:t>Conservação, Restauração E Melhoramentos;</w:t>
      </w:r>
    </w:p>
    <w:p w:rsidR="001665EE" w:rsidRPr="007F0464" w:rsidRDefault="001665EE" w:rsidP="002B1860">
      <w:pPr>
        <w:pStyle w:val="PargrafodaLista"/>
        <w:widowControl/>
        <w:numPr>
          <w:ilvl w:val="1"/>
          <w:numId w:val="69"/>
        </w:numPr>
        <w:adjustRightInd w:val="0"/>
        <w:spacing w:before="360" w:line="360" w:lineRule="auto"/>
        <w:ind w:left="1134" w:hanging="499"/>
        <w:rPr>
          <w:rFonts w:eastAsiaTheme="minorHAnsi"/>
          <w:b/>
          <w:bCs/>
          <w:sz w:val="24"/>
        </w:rPr>
      </w:pPr>
      <w:r w:rsidRPr="007F0464">
        <w:rPr>
          <w:rFonts w:eastAsiaTheme="minorHAnsi"/>
          <w:b/>
          <w:bCs/>
          <w:sz w:val="24"/>
        </w:rPr>
        <w:t>ESTIMATIVA DE PREÇOS DAS POSSÍVEIS SOLUÇÕES</w:t>
      </w:r>
    </w:p>
    <w:p w:rsidR="001665EE" w:rsidRPr="00626448" w:rsidRDefault="001665EE" w:rsidP="001665EE">
      <w:pPr>
        <w:spacing w:before="240" w:after="240" w:line="360" w:lineRule="auto"/>
        <w:ind w:firstLine="709"/>
        <w:jc w:val="both"/>
        <w:rPr>
          <w:rFonts w:eastAsiaTheme="minorHAnsi"/>
          <w:bCs/>
          <w:sz w:val="24"/>
        </w:rPr>
      </w:pPr>
      <w:r w:rsidRPr="00626448">
        <w:rPr>
          <w:rFonts w:eastAsiaTheme="minorHAnsi"/>
          <w:bCs/>
          <w:sz w:val="24"/>
        </w:rPr>
        <w:t>O valor estimado para preço onerado é de </w:t>
      </w:r>
      <w:r w:rsidRPr="00626448">
        <w:rPr>
          <w:rFonts w:eastAsiaTheme="minorHAnsi"/>
          <w:b/>
          <w:bCs/>
          <w:sz w:val="24"/>
        </w:rPr>
        <w:t xml:space="preserve">R$ </w:t>
      </w:r>
      <w:r w:rsidRPr="000C4C8B">
        <w:rPr>
          <w:rFonts w:eastAsiaTheme="minorHAnsi"/>
          <w:b/>
          <w:bCs/>
          <w:sz w:val="24"/>
        </w:rPr>
        <w:t>R$</w:t>
      </w:r>
      <w:r>
        <w:rPr>
          <w:rFonts w:eastAsiaTheme="minorHAnsi"/>
          <w:b/>
          <w:bCs/>
          <w:sz w:val="24"/>
        </w:rPr>
        <w:t>169.002,19</w:t>
      </w:r>
      <w:r w:rsidRPr="000C4C8B">
        <w:rPr>
          <w:rFonts w:eastAsiaTheme="minorHAnsi"/>
          <w:b/>
          <w:bCs/>
          <w:sz w:val="24"/>
        </w:rPr>
        <w:t xml:space="preserve"> </w:t>
      </w:r>
      <w:r w:rsidRPr="009D7C23">
        <w:rPr>
          <w:rFonts w:eastAsiaTheme="minorHAnsi"/>
          <w:b/>
          <w:bCs/>
          <w:sz w:val="24"/>
        </w:rPr>
        <w:t>(</w:t>
      </w:r>
      <w:r>
        <w:rPr>
          <w:rFonts w:eastAsiaTheme="minorHAnsi"/>
          <w:b/>
          <w:bCs/>
          <w:sz w:val="24"/>
        </w:rPr>
        <w:t>Cento e sessenta e nove mil, dois reais e dezenove centavos</w:t>
      </w:r>
      <w:r w:rsidRPr="009D7C23">
        <w:rPr>
          <w:rFonts w:eastAsiaTheme="minorHAnsi"/>
          <w:b/>
          <w:bCs/>
          <w:sz w:val="24"/>
        </w:rPr>
        <w:t>)</w:t>
      </w:r>
      <w:r>
        <w:rPr>
          <w:rFonts w:eastAsiaTheme="minorHAnsi"/>
          <w:bCs/>
          <w:sz w:val="24"/>
        </w:rPr>
        <w:t>,</w:t>
      </w:r>
      <w:r w:rsidRPr="00626448">
        <w:rPr>
          <w:rFonts w:eastAsiaTheme="minorHAnsi"/>
          <w:bCs/>
          <w:sz w:val="24"/>
        </w:rPr>
        <w:t xml:space="preserve"> conforme orçamento elaborado por esta </w:t>
      </w:r>
      <w:r>
        <w:rPr>
          <w:rFonts w:eastAsiaTheme="minorHAnsi"/>
          <w:bCs/>
          <w:sz w:val="24"/>
        </w:rPr>
        <w:t>SECRETARIA MUNICIPAL DE PROJETOS ESPECIAIS</w:t>
      </w:r>
      <w:r w:rsidRPr="00626448">
        <w:rPr>
          <w:rFonts w:eastAsiaTheme="minorHAnsi"/>
          <w:bCs/>
          <w:sz w:val="24"/>
        </w:rPr>
        <w:t xml:space="preserve">. Os preços de referência são da tabela </w:t>
      </w:r>
      <w:r w:rsidRPr="003B14D9">
        <w:rPr>
          <w:rFonts w:eastAsiaTheme="minorHAnsi"/>
          <w:bCs/>
          <w:sz w:val="24"/>
        </w:rPr>
        <w:t xml:space="preserve">EMOP de </w:t>
      </w:r>
      <w:r>
        <w:rPr>
          <w:rFonts w:eastAsiaTheme="minorHAnsi"/>
          <w:bCs/>
          <w:sz w:val="24"/>
        </w:rPr>
        <w:t>Novembro</w:t>
      </w:r>
      <w:r w:rsidRPr="00626448">
        <w:rPr>
          <w:rFonts w:eastAsiaTheme="minorHAnsi"/>
          <w:bCs/>
          <w:sz w:val="24"/>
        </w:rPr>
        <w:t>/202</w:t>
      </w:r>
      <w:r>
        <w:rPr>
          <w:rFonts w:eastAsiaTheme="minorHAnsi"/>
          <w:bCs/>
          <w:sz w:val="24"/>
        </w:rPr>
        <w:t>3</w:t>
      </w:r>
      <w:r w:rsidRPr="00626448">
        <w:rPr>
          <w:rFonts w:eastAsiaTheme="minorHAnsi"/>
          <w:bCs/>
          <w:sz w:val="24"/>
        </w:rPr>
        <w:t>. Valores supracitados incluem BDI.</w:t>
      </w:r>
    </w:p>
    <w:p w:rsidR="001665EE" w:rsidRPr="007F0464" w:rsidRDefault="001665EE" w:rsidP="002B1860">
      <w:pPr>
        <w:pStyle w:val="PargrafodaLista"/>
        <w:widowControl/>
        <w:numPr>
          <w:ilvl w:val="1"/>
          <w:numId w:val="69"/>
        </w:numPr>
        <w:adjustRightInd w:val="0"/>
        <w:spacing w:before="360" w:line="360" w:lineRule="auto"/>
        <w:ind w:left="1134" w:hanging="499"/>
        <w:rPr>
          <w:rFonts w:eastAsiaTheme="minorHAnsi"/>
          <w:b/>
          <w:bCs/>
          <w:sz w:val="24"/>
        </w:rPr>
      </w:pPr>
      <w:r w:rsidRPr="007F0464">
        <w:rPr>
          <w:rFonts w:eastAsiaTheme="minorHAnsi"/>
          <w:b/>
          <w:bCs/>
          <w:sz w:val="24"/>
        </w:rPr>
        <w:t>AUDIÊNCIA PÚBLICA</w:t>
      </w:r>
    </w:p>
    <w:p w:rsidR="001665EE" w:rsidRPr="00626448" w:rsidRDefault="001665EE" w:rsidP="001665EE">
      <w:pPr>
        <w:spacing w:before="120" w:after="120" w:line="360" w:lineRule="auto"/>
        <w:ind w:firstLine="709"/>
        <w:jc w:val="both"/>
        <w:rPr>
          <w:rFonts w:eastAsiaTheme="minorHAnsi"/>
          <w:bCs/>
          <w:sz w:val="24"/>
        </w:rPr>
      </w:pPr>
      <w:r w:rsidRPr="00626448">
        <w:rPr>
          <w:rFonts w:eastAsiaTheme="minorHAnsi"/>
          <w:bCs/>
          <w:sz w:val="24"/>
        </w:rPr>
        <w:lastRenderedPageBreak/>
        <w:t>Na contratação em análise não foram identificadas situações específicas ou casos de complexidade técnica do objeto, que pudessem acarretar a realização de audiência pública para coleta de contribuições a fim de definir a solução mais adequada visando preservar a relação custo-benefício, em face dos serviços serem considerados comuns.</w:t>
      </w:r>
    </w:p>
    <w:p w:rsidR="001665EE" w:rsidRPr="007F0464" w:rsidRDefault="001665EE" w:rsidP="002B1860">
      <w:pPr>
        <w:pStyle w:val="PargrafodaLista"/>
        <w:widowControl/>
        <w:numPr>
          <w:ilvl w:val="1"/>
          <w:numId w:val="69"/>
        </w:numPr>
        <w:adjustRightInd w:val="0"/>
        <w:spacing w:before="360" w:line="360" w:lineRule="auto"/>
        <w:ind w:left="1134" w:hanging="499"/>
        <w:rPr>
          <w:rFonts w:eastAsiaTheme="minorHAnsi"/>
          <w:b/>
          <w:bCs/>
          <w:sz w:val="24"/>
        </w:rPr>
      </w:pPr>
      <w:r w:rsidRPr="007F0464">
        <w:rPr>
          <w:rFonts w:eastAsiaTheme="minorHAnsi"/>
          <w:b/>
          <w:bCs/>
          <w:sz w:val="24"/>
        </w:rPr>
        <w:t>ANÁLISE DAS POSSÍVEIS SOLUÇÕES</w:t>
      </w:r>
    </w:p>
    <w:p w:rsidR="001665EE" w:rsidRPr="00626448" w:rsidRDefault="001665EE" w:rsidP="001665EE">
      <w:pPr>
        <w:spacing w:line="360" w:lineRule="auto"/>
        <w:ind w:firstLine="709"/>
        <w:jc w:val="both"/>
        <w:rPr>
          <w:rFonts w:eastAsiaTheme="minorHAnsi"/>
          <w:bCs/>
          <w:sz w:val="24"/>
        </w:rPr>
      </w:pPr>
      <w:r>
        <w:rPr>
          <w:rFonts w:eastAsiaTheme="minorHAnsi"/>
          <w:bCs/>
          <w:sz w:val="24"/>
        </w:rPr>
        <w:t xml:space="preserve">Este setor entende que os projetos já anexados ao processo são </w:t>
      </w:r>
      <w:proofErr w:type="gramStart"/>
      <w:r>
        <w:rPr>
          <w:rFonts w:eastAsiaTheme="minorHAnsi"/>
          <w:bCs/>
          <w:sz w:val="24"/>
        </w:rPr>
        <w:t>suficiente</w:t>
      </w:r>
      <w:proofErr w:type="gramEnd"/>
      <w:r>
        <w:rPr>
          <w:rFonts w:eastAsiaTheme="minorHAnsi"/>
          <w:bCs/>
          <w:sz w:val="24"/>
        </w:rPr>
        <w:t xml:space="preserve"> para parâmetro de orçamento e licitatório.</w:t>
      </w:r>
    </w:p>
    <w:p w:rsidR="001665EE" w:rsidRPr="007F0464" w:rsidRDefault="001665EE" w:rsidP="002B1860">
      <w:pPr>
        <w:pStyle w:val="PargrafodaLista"/>
        <w:widowControl/>
        <w:numPr>
          <w:ilvl w:val="1"/>
          <w:numId w:val="69"/>
        </w:numPr>
        <w:adjustRightInd w:val="0"/>
        <w:spacing w:before="360" w:line="360" w:lineRule="auto"/>
        <w:ind w:left="1134" w:hanging="499"/>
        <w:rPr>
          <w:rFonts w:eastAsiaTheme="minorHAnsi"/>
          <w:b/>
          <w:bCs/>
          <w:sz w:val="24"/>
        </w:rPr>
      </w:pPr>
      <w:r w:rsidRPr="00946791">
        <w:rPr>
          <w:rFonts w:eastAsiaTheme="minorHAnsi"/>
          <w:b/>
          <w:bCs/>
          <w:sz w:val="24"/>
        </w:rPr>
        <w:t>CONCLUSÃO DA ANÁLISE DE CENÁRIO</w:t>
      </w:r>
    </w:p>
    <w:p w:rsidR="001665EE" w:rsidRPr="00F95124" w:rsidRDefault="001665EE" w:rsidP="001665EE">
      <w:pPr>
        <w:spacing w:line="360" w:lineRule="auto"/>
        <w:ind w:firstLine="709"/>
        <w:jc w:val="both"/>
        <w:rPr>
          <w:rFonts w:eastAsiaTheme="minorHAnsi"/>
          <w:bCs/>
          <w:sz w:val="24"/>
        </w:rPr>
      </w:pPr>
      <w:r w:rsidRPr="00F95124">
        <w:rPr>
          <w:rFonts w:eastAsiaTheme="minorHAnsi"/>
          <w:bCs/>
          <w:sz w:val="24"/>
        </w:rPr>
        <w:t>Como benefícios diretos e indiretos que o Município almeja com a contratação, em termos de economicidade, eficácia, eficiência, de melhor aproveitamento dos recursos humanos, materiais e financeiros disponíveis, inclusive com respeito a impactos ambientais positivos são:</w:t>
      </w:r>
    </w:p>
    <w:p w:rsidR="001665EE" w:rsidRPr="007B149A" w:rsidRDefault="001665EE" w:rsidP="002B1860">
      <w:pPr>
        <w:pStyle w:val="PargrafodaLista"/>
        <w:widowControl/>
        <w:numPr>
          <w:ilvl w:val="0"/>
          <w:numId w:val="62"/>
        </w:numPr>
        <w:autoSpaceDE/>
        <w:autoSpaceDN/>
        <w:spacing w:before="0" w:after="200" w:line="360" w:lineRule="auto"/>
        <w:contextualSpacing/>
        <w:rPr>
          <w:bCs/>
          <w:sz w:val="24"/>
          <w:szCs w:val="24"/>
        </w:rPr>
      </w:pPr>
      <w:r w:rsidRPr="007B149A">
        <w:rPr>
          <w:bCs/>
          <w:sz w:val="24"/>
          <w:szCs w:val="24"/>
        </w:rPr>
        <w:t>Melhoria na qualidade vida dos cidadãos na medida em que se valoriza a mobilidade e lazer;</w:t>
      </w:r>
    </w:p>
    <w:p w:rsidR="001665EE" w:rsidRPr="007F0464" w:rsidRDefault="001665EE" w:rsidP="002B1860">
      <w:pPr>
        <w:pStyle w:val="PargrafodaLista"/>
        <w:widowControl/>
        <w:numPr>
          <w:ilvl w:val="0"/>
          <w:numId w:val="73"/>
        </w:numPr>
        <w:adjustRightInd w:val="0"/>
        <w:spacing w:before="360" w:after="240" w:line="360" w:lineRule="auto"/>
        <w:rPr>
          <w:rFonts w:eastAsiaTheme="minorHAnsi"/>
          <w:b/>
          <w:bCs/>
          <w:sz w:val="24"/>
        </w:rPr>
      </w:pPr>
      <w:r w:rsidRPr="00946791">
        <w:rPr>
          <w:rFonts w:eastAsiaTheme="minorHAnsi"/>
          <w:b/>
          <w:bCs/>
          <w:sz w:val="24"/>
        </w:rPr>
        <w:t>SOLUÇÃO</w:t>
      </w:r>
    </w:p>
    <w:p w:rsidR="001665EE" w:rsidRPr="009775C3" w:rsidRDefault="001665EE" w:rsidP="002B1860">
      <w:pPr>
        <w:pStyle w:val="PargrafodaLista"/>
        <w:widowControl/>
        <w:numPr>
          <w:ilvl w:val="1"/>
          <w:numId w:val="70"/>
        </w:numPr>
        <w:adjustRightInd w:val="0"/>
        <w:spacing w:before="240" w:line="360" w:lineRule="auto"/>
        <w:ind w:left="1134" w:hanging="425"/>
        <w:rPr>
          <w:rFonts w:eastAsiaTheme="minorHAnsi"/>
          <w:b/>
          <w:bCs/>
          <w:sz w:val="24"/>
        </w:rPr>
      </w:pPr>
      <w:r w:rsidRPr="009775C3">
        <w:rPr>
          <w:rFonts w:eastAsiaTheme="minorHAnsi"/>
          <w:b/>
          <w:bCs/>
          <w:sz w:val="24"/>
        </w:rPr>
        <w:t>DEFINIÇÃO SUCINTA DO OBJETO</w:t>
      </w:r>
    </w:p>
    <w:p w:rsidR="001665EE" w:rsidRDefault="001665EE" w:rsidP="001665EE">
      <w:pPr>
        <w:adjustRightInd w:val="0"/>
        <w:spacing w:before="360" w:line="360" w:lineRule="auto"/>
        <w:ind w:left="635"/>
        <w:jc w:val="both"/>
        <w:rPr>
          <w:b/>
          <w:bCs/>
          <w:sz w:val="24"/>
          <w:szCs w:val="24"/>
        </w:rPr>
      </w:pPr>
      <w:r w:rsidRPr="00F95124">
        <w:rPr>
          <w:rFonts w:eastAsiaTheme="minorHAnsi"/>
          <w:bCs/>
          <w:sz w:val="24"/>
        </w:rPr>
        <w:t>Contrataçã</w:t>
      </w:r>
      <w:r>
        <w:rPr>
          <w:rFonts w:eastAsiaTheme="minorHAnsi"/>
          <w:bCs/>
          <w:sz w:val="24"/>
        </w:rPr>
        <w:t xml:space="preserve">o de empresa especializada para execução </w:t>
      </w:r>
      <w:proofErr w:type="gramStart"/>
      <w:r>
        <w:rPr>
          <w:rFonts w:eastAsiaTheme="minorHAnsi"/>
          <w:bCs/>
          <w:sz w:val="24"/>
        </w:rPr>
        <w:t>de</w:t>
      </w:r>
      <w:r w:rsidRPr="00DB0B5B">
        <w:rPr>
          <w:b/>
          <w:sz w:val="24"/>
          <w:szCs w:val="24"/>
        </w:rPr>
        <w:t>“</w:t>
      </w:r>
      <w:proofErr w:type="gramEnd"/>
      <w:r w:rsidRPr="002348EE">
        <w:rPr>
          <w:b/>
          <w:sz w:val="24"/>
          <w:szCs w:val="24"/>
        </w:rPr>
        <w:t xml:space="preserve">Reforma da </w:t>
      </w:r>
      <w:r>
        <w:rPr>
          <w:b/>
          <w:sz w:val="24"/>
          <w:szCs w:val="24"/>
        </w:rPr>
        <w:t xml:space="preserve">Quadra Poliesportiva – </w:t>
      </w:r>
      <w:r>
        <w:rPr>
          <w:b/>
          <w:bCs/>
          <w:sz w:val="24"/>
          <w:szCs w:val="24"/>
        </w:rPr>
        <w:t>Centro da Cidade</w:t>
      </w:r>
      <w:r w:rsidRPr="00CE6404">
        <w:rPr>
          <w:b/>
          <w:bCs/>
          <w:sz w:val="24"/>
          <w:szCs w:val="24"/>
        </w:rPr>
        <w:t>”.</w:t>
      </w:r>
    </w:p>
    <w:p w:rsidR="001665EE" w:rsidRPr="009775C3" w:rsidRDefault="001665EE" w:rsidP="001665EE">
      <w:pPr>
        <w:spacing w:line="360" w:lineRule="auto"/>
        <w:ind w:firstLine="709"/>
        <w:jc w:val="both"/>
        <w:rPr>
          <w:rFonts w:eastAsiaTheme="minorHAnsi"/>
          <w:b/>
          <w:bCs/>
          <w:sz w:val="24"/>
        </w:rPr>
      </w:pPr>
      <w:r>
        <w:rPr>
          <w:rFonts w:eastAsiaTheme="minorHAnsi"/>
          <w:bCs/>
          <w:sz w:val="24"/>
        </w:rPr>
        <w:t xml:space="preserve"> </w:t>
      </w:r>
      <w:r w:rsidRPr="009775C3">
        <w:rPr>
          <w:rFonts w:eastAsiaTheme="minorHAnsi"/>
          <w:b/>
          <w:bCs/>
          <w:sz w:val="24"/>
        </w:rPr>
        <w:t>IDENTIFICAÇÃO DOS ITENS, QUANTIDADES E UNIDADES.</w:t>
      </w:r>
    </w:p>
    <w:tbl>
      <w:tblPr>
        <w:tblStyle w:val="Tabelacomgrade"/>
        <w:tblW w:w="0" w:type="auto"/>
        <w:jc w:val="center"/>
        <w:tblLook w:val="04A0" w:firstRow="1" w:lastRow="0" w:firstColumn="1" w:lastColumn="0" w:noHBand="0" w:noVBand="1"/>
      </w:tblPr>
      <w:tblGrid>
        <w:gridCol w:w="3982"/>
        <w:gridCol w:w="1124"/>
        <w:gridCol w:w="1986"/>
      </w:tblGrid>
      <w:tr w:rsidR="001665EE" w:rsidRPr="00B45685" w:rsidTr="001665EE">
        <w:trPr>
          <w:jc w:val="center"/>
        </w:trPr>
        <w:tc>
          <w:tcPr>
            <w:tcW w:w="3982" w:type="dxa"/>
          </w:tcPr>
          <w:p w:rsidR="001665EE" w:rsidRPr="00B45685" w:rsidRDefault="001665EE" w:rsidP="001665EE">
            <w:pPr>
              <w:pStyle w:val="Default"/>
              <w:spacing w:before="100" w:beforeAutospacing="1" w:after="100" w:afterAutospacing="1" w:line="360" w:lineRule="auto"/>
              <w:jc w:val="center"/>
              <w:rPr>
                <w:rFonts w:ascii="Times New Roman" w:hAnsi="Times New Roman" w:cs="Times New Roman"/>
                <w:b/>
                <w:color w:val="auto"/>
                <w:sz w:val="20"/>
                <w:szCs w:val="20"/>
                <w:shd w:val="clear" w:color="auto" w:fill="FFFFFF"/>
              </w:rPr>
            </w:pPr>
            <w:r w:rsidRPr="00B45685">
              <w:rPr>
                <w:rFonts w:ascii="Times New Roman" w:hAnsi="Times New Roman" w:cs="Times New Roman"/>
                <w:b/>
                <w:color w:val="auto"/>
                <w:sz w:val="20"/>
                <w:szCs w:val="20"/>
                <w:shd w:val="clear" w:color="auto" w:fill="FFFFFF"/>
              </w:rPr>
              <w:t>DESCRIÇÃO</w:t>
            </w:r>
          </w:p>
        </w:tc>
        <w:tc>
          <w:tcPr>
            <w:tcW w:w="1124" w:type="dxa"/>
          </w:tcPr>
          <w:p w:rsidR="001665EE" w:rsidRPr="00B45685" w:rsidRDefault="001665EE" w:rsidP="001665EE">
            <w:pPr>
              <w:pStyle w:val="Default"/>
              <w:spacing w:before="100" w:beforeAutospacing="1" w:after="100" w:afterAutospacing="1" w:line="360" w:lineRule="auto"/>
              <w:jc w:val="center"/>
              <w:rPr>
                <w:rFonts w:ascii="Times New Roman" w:hAnsi="Times New Roman" w:cs="Times New Roman"/>
                <w:b/>
                <w:color w:val="auto"/>
                <w:sz w:val="20"/>
                <w:szCs w:val="20"/>
                <w:shd w:val="clear" w:color="auto" w:fill="FFFFFF"/>
              </w:rPr>
            </w:pPr>
            <w:r w:rsidRPr="00B45685">
              <w:rPr>
                <w:rFonts w:ascii="Times New Roman" w:hAnsi="Times New Roman" w:cs="Times New Roman"/>
                <w:b/>
                <w:color w:val="auto"/>
                <w:sz w:val="20"/>
                <w:szCs w:val="20"/>
                <w:shd w:val="clear" w:color="auto" w:fill="FFFFFF"/>
              </w:rPr>
              <w:t>UNI.</w:t>
            </w:r>
          </w:p>
        </w:tc>
        <w:tc>
          <w:tcPr>
            <w:tcW w:w="1986" w:type="dxa"/>
          </w:tcPr>
          <w:p w:rsidR="001665EE" w:rsidRPr="00B45685" w:rsidRDefault="001665EE" w:rsidP="001665EE">
            <w:pPr>
              <w:pStyle w:val="Default"/>
              <w:spacing w:before="100" w:beforeAutospacing="1" w:after="100" w:afterAutospacing="1" w:line="360" w:lineRule="auto"/>
              <w:jc w:val="center"/>
              <w:rPr>
                <w:rFonts w:ascii="Times New Roman" w:hAnsi="Times New Roman" w:cs="Times New Roman"/>
                <w:b/>
                <w:color w:val="auto"/>
                <w:sz w:val="20"/>
                <w:szCs w:val="20"/>
                <w:shd w:val="clear" w:color="auto" w:fill="FFFFFF"/>
              </w:rPr>
            </w:pPr>
            <w:r w:rsidRPr="00B45685">
              <w:rPr>
                <w:rFonts w:ascii="Times New Roman" w:hAnsi="Times New Roman" w:cs="Times New Roman"/>
                <w:b/>
                <w:color w:val="auto"/>
                <w:sz w:val="20"/>
                <w:szCs w:val="20"/>
                <w:shd w:val="clear" w:color="auto" w:fill="FFFFFF"/>
              </w:rPr>
              <w:t>QNTD.</w:t>
            </w:r>
          </w:p>
        </w:tc>
      </w:tr>
      <w:tr w:rsidR="001665EE" w:rsidRPr="00B45685" w:rsidTr="001665EE">
        <w:trPr>
          <w:trHeight w:val="1374"/>
          <w:jc w:val="center"/>
        </w:trPr>
        <w:tc>
          <w:tcPr>
            <w:tcW w:w="3982" w:type="dxa"/>
            <w:vAlign w:val="center"/>
          </w:tcPr>
          <w:p w:rsidR="001665EE" w:rsidRPr="00087146" w:rsidRDefault="001665EE" w:rsidP="001665EE">
            <w:pPr>
              <w:autoSpaceDE w:val="0"/>
              <w:autoSpaceDN w:val="0"/>
              <w:adjustRightInd w:val="0"/>
              <w:jc w:val="center"/>
              <w:rPr>
                <w:sz w:val="24"/>
                <w:szCs w:val="24"/>
                <w:shd w:val="clear" w:color="auto" w:fill="FFFFFF"/>
              </w:rPr>
            </w:pPr>
            <w:r w:rsidRPr="00087146">
              <w:rPr>
                <w:sz w:val="24"/>
                <w:szCs w:val="24"/>
              </w:rPr>
              <w:t xml:space="preserve">SERVIÇO DE CONSTRUÇÃO DE ESTRUTURA, DESCRIÇÃO: CONSTRUÇÃO DE EMPRESA ESPECIALIZADA EM SERVIÇO DE CONSTRUÇÃO CIVIL, ORIGEM: PESSOA </w:t>
            </w:r>
            <w:proofErr w:type="gramStart"/>
            <w:r w:rsidRPr="00087146">
              <w:rPr>
                <w:sz w:val="24"/>
                <w:szCs w:val="24"/>
              </w:rPr>
              <w:t>JURÍDICA</w:t>
            </w:r>
            <w:proofErr w:type="gramEnd"/>
          </w:p>
        </w:tc>
        <w:tc>
          <w:tcPr>
            <w:tcW w:w="1124" w:type="dxa"/>
            <w:vAlign w:val="center"/>
          </w:tcPr>
          <w:p w:rsidR="001665EE" w:rsidRPr="00087146" w:rsidRDefault="001665EE" w:rsidP="001665EE">
            <w:pPr>
              <w:pStyle w:val="Default"/>
              <w:spacing w:before="100" w:beforeAutospacing="1" w:after="100" w:afterAutospacing="1" w:line="360" w:lineRule="auto"/>
              <w:jc w:val="center"/>
              <w:rPr>
                <w:rFonts w:ascii="Times New Roman" w:hAnsi="Times New Roman" w:cs="Times New Roman"/>
                <w:color w:val="auto"/>
                <w:shd w:val="clear" w:color="auto" w:fill="FFFFFF"/>
              </w:rPr>
            </w:pPr>
            <w:proofErr w:type="gramStart"/>
            <w:r w:rsidRPr="00087146">
              <w:rPr>
                <w:rFonts w:ascii="Times New Roman" w:hAnsi="Times New Roman" w:cs="Times New Roman"/>
                <w:color w:val="auto"/>
                <w:shd w:val="clear" w:color="auto" w:fill="FFFFFF"/>
              </w:rPr>
              <w:t>1</w:t>
            </w:r>
            <w:proofErr w:type="gramEnd"/>
          </w:p>
        </w:tc>
        <w:tc>
          <w:tcPr>
            <w:tcW w:w="1986" w:type="dxa"/>
            <w:vAlign w:val="center"/>
          </w:tcPr>
          <w:p w:rsidR="001665EE" w:rsidRPr="00087146" w:rsidRDefault="001665EE" w:rsidP="001665EE">
            <w:pPr>
              <w:pStyle w:val="Default"/>
              <w:spacing w:before="100" w:beforeAutospacing="1" w:after="100" w:afterAutospacing="1" w:line="360" w:lineRule="auto"/>
              <w:jc w:val="center"/>
              <w:rPr>
                <w:rFonts w:ascii="Times New Roman" w:hAnsi="Times New Roman" w:cs="Times New Roman"/>
                <w:color w:val="FF0000"/>
                <w:shd w:val="clear" w:color="auto" w:fill="FFFFFF"/>
              </w:rPr>
            </w:pPr>
            <w:r>
              <w:rPr>
                <w:rFonts w:ascii="Times New Roman" w:hAnsi="Times New Roman" w:cs="Times New Roman"/>
                <w:color w:val="auto"/>
                <w:shd w:val="clear" w:color="auto" w:fill="FFFFFF"/>
              </w:rPr>
              <w:t>12 meses</w:t>
            </w:r>
          </w:p>
        </w:tc>
      </w:tr>
    </w:tbl>
    <w:p w:rsidR="001665EE" w:rsidRPr="009775C3" w:rsidRDefault="001665EE" w:rsidP="002B1860">
      <w:pPr>
        <w:pStyle w:val="PargrafodaLista"/>
        <w:widowControl/>
        <w:numPr>
          <w:ilvl w:val="1"/>
          <w:numId w:val="70"/>
        </w:numPr>
        <w:adjustRightInd w:val="0"/>
        <w:spacing w:before="360" w:line="360" w:lineRule="auto"/>
        <w:ind w:left="1134" w:hanging="425"/>
        <w:rPr>
          <w:rFonts w:eastAsiaTheme="minorHAnsi"/>
          <w:b/>
          <w:bCs/>
          <w:sz w:val="24"/>
        </w:rPr>
      </w:pPr>
      <w:r w:rsidRPr="009775C3">
        <w:rPr>
          <w:rFonts w:eastAsiaTheme="minorHAnsi"/>
          <w:b/>
          <w:bCs/>
          <w:sz w:val="24"/>
        </w:rPr>
        <w:t>DEFINIÇÃO DA NATUREZA DO BEM/SERVIÇO</w:t>
      </w:r>
    </w:p>
    <w:p w:rsidR="001665EE" w:rsidRPr="00F95124" w:rsidRDefault="001665EE" w:rsidP="001665EE">
      <w:pPr>
        <w:spacing w:line="360" w:lineRule="auto"/>
        <w:ind w:firstLine="709"/>
        <w:jc w:val="both"/>
        <w:rPr>
          <w:rFonts w:eastAsiaTheme="minorHAnsi"/>
          <w:bCs/>
          <w:sz w:val="24"/>
        </w:rPr>
      </w:pPr>
      <w:r w:rsidRPr="00F95124">
        <w:rPr>
          <w:rFonts w:eastAsiaTheme="minorHAnsi"/>
          <w:bCs/>
          <w:sz w:val="24"/>
        </w:rPr>
        <w:t xml:space="preserve">O objeto do presente Estudo Técnico Preliminar que visa subsidiar a elaboração do Projeto Básico, é de natureza de engenharia, cuja contratação de empresa especializada se dará por meio da </w:t>
      </w:r>
      <w:r>
        <w:rPr>
          <w:rFonts w:eastAsiaTheme="minorHAnsi"/>
          <w:bCs/>
          <w:sz w:val="24"/>
        </w:rPr>
        <w:t>Secretaria Muncipal de Turismo Cultura, Esporte, Lazer e Desenvolvimento</w:t>
      </w:r>
      <w:r w:rsidRPr="00F95124">
        <w:rPr>
          <w:rFonts w:eastAsiaTheme="minorHAnsi"/>
          <w:bCs/>
          <w:sz w:val="24"/>
        </w:rPr>
        <w:t xml:space="preserve">, visando </w:t>
      </w:r>
      <w:proofErr w:type="gramStart"/>
      <w:r w:rsidRPr="00F95124">
        <w:rPr>
          <w:rFonts w:eastAsiaTheme="minorHAnsi"/>
          <w:bCs/>
          <w:sz w:val="24"/>
        </w:rPr>
        <w:t>a</w:t>
      </w:r>
      <w:proofErr w:type="gramEnd"/>
      <w:r w:rsidRPr="00F95124">
        <w:rPr>
          <w:rFonts w:eastAsiaTheme="minorHAnsi"/>
          <w:bCs/>
          <w:sz w:val="24"/>
        </w:rPr>
        <w:t xml:space="preserve"> elaboração de projeto executivo e execução de </w:t>
      </w:r>
      <w:r w:rsidRPr="00A170CD">
        <w:rPr>
          <w:rFonts w:eastAsiaTheme="minorHAnsi"/>
          <w:bCs/>
          <w:sz w:val="24"/>
        </w:rPr>
        <w:t xml:space="preserve">obras de infraestrutura e </w:t>
      </w:r>
      <w:r w:rsidRPr="00A170CD">
        <w:rPr>
          <w:rFonts w:eastAsiaTheme="minorHAnsi"/>
          <w:bCs/>
          <w:sz w:val="24"/>
        </w:rPr>
        <w:lastRenderedPageBreak/>
        <w:t xml:space="preserve">reurbanização </w:t>
      </w:r>
      <w:r>
        <w:rPr>
          <w:rFonts w:eastAsiaTheme="minorHAnsi"/>
          <w:bCs/>
          <w:sz w:val="24"/>
        </w:rPr>
        <w:t>da quadra poliesportiva do Município de Bom Jardim - RJ</w:t>
      </w:r>
      <w:r w:rsidRPr="00F95124">
        <w:rPr>
          <w:rFonts w:eastAsiaTheme="minorHAnsi"/>
          <w:bCs/>
          <w:sz w:val="24"/>
        </w:rPr>
        <w:t>.</w:t>
      </w:r>
    </w:p>
    <w:p w:rsidR="001665EE" w:rsidRPr="00F95124" w:rsidRDefault="001665EE" w:rsidP="001665EE">
      <w:pPr>
        <w:spacing w:line="360" w:lineRule="auto"/>
        <w:ind w:firstLine="709"/>
        <w:jc w:val="both"/>
        <w:rPr>
          <w:rFonts w:eastAsiaTheme="minorHAnsi"/>
          <w:bCs/>
          <w:sz w:val="24"/>
        </w:rPr>
      </w:pPr>
      <w:r w:rsidRPr="00F95124">
        <w:rPr>
          <w:rFonts w:eastAsiaTheme="minorHAnsi"/>
          <w:bCs/>
          <w:sz w:val="24"/>
        </w:rPr>
        <w:t>Cabe destacar que o objeto do presente processo não pode ser caracterizado como prestação de serviço contínuo, pois se trata de execução de obra.</w:t>
      </w:r>
    </w:p>
    <w:p w:rsidR="001665EE" w:rsidRPr="005613AD" w:rsidRDefault="001665EE" w:rsidP="002B1860">
      <w:pPr>
        <w:pStyle w:val="PargrafodaLista"/>
        <w:widowControl/>
        <w:numPr>
          <w:ilvl w:val="0"/>
          <w:numId w:val="63"/>
        </w:numPr>
        <w:autoSpaceDE/>
        <w:autoSpaceDN/>
        <w:spacing w:before="240" w:line="360" w:lineRule="auto"/>
        <w:ind w:left="782" w:hanging="357"/>
        <w:rPr>
          <w:b/>
          <w:sz w:val="24"/>
          <w:szCs w:val="24"/>
        </w:rPr>
      </w:pPr>
      <w:r w:rsidRPr="005613AD">
        <w:rPr>
          <w:b/>
          <w:sz w:val="24"/>
          <w:szCs w:val="24"/>
        </w:rPr>
        <w:t>Bem ou serviço comum ou complexo</w:t>
      </w:r>
    </w:p>
    <w:p w:rsidR="001665EE" w:rsidRDefault="001665EE" w:rsidP="001665EE">
      <w:pPr>
        <w:spacing w:line="360" w:lineRule="auto"/>
        <w:ind w:firstLine="709"/>
        <w:jc w:val="both"/>
        <w:rPr>
          <w:rFonts w:eastAsiaTheme="minorHAnsi"/>
          <w:bCs/>
          <w:sz w:val="24"/>
        </w:rPr>
      </w:pPr>
      <w:r w:rsidRPr="00F95124">
        <w:rPr>
          <w:rFonts w:eastAsiaTheme="minorHAnsi"/>
          <w:bCs/>
          <w:sz w:val="24"/>
        </w:rPr>
        <w:t xml:space="preserve">O presente objeto refere-se </w:t>
      </w:r>
      <w:proofErr w:type="gramStart"/>
      <w:r w:rsidRPr="00F95124">
        <w:rPr>
          <w:rFonts w:eastAsiaTheme="minorHAnsi"/>
          <w:bCs/>
          <w:sz w:val="24"/>
        </w:rPr>
        <w:t>a</w:t>
      </w:r>
      <w:proofErr w:type="gramEnd"/>
      <w:r w:rsidRPr="00F95124">
        <w:rPr>
          <w:rFonts w:eastAsiaTheme="minorHAnsi"/>
          <w:bCs/>
          <w:sz w:val="24"/>
        </w:rPr>
        <w:t xml:space="preserve"> implementação de obra de </w:t>
      </w:r>
      <w:r>
        <w:rPr>
          <w:rFonts w:eastAsiaTheme="minorHAnsi"/>
          <w:bCs/>
          <w:sz w:val="24"/>
        </w:rPr>
        <w:t>baixa</w:t>
      </w:r>
      <w:r w:rsidRPr="00F95124">
        <w:rPr>
          <w:rFonts w:eastAsiaTheme="minorHAnsi"/>
          <w:bCs/>
          <w:sz w:val="24"/>
        </w:rPr>
        <w:t xml:space="preserve"> complexidade, cabendo </w:t>
      </w:r>
      <w:r>
        <w:rPr>
          <w:rFonts w:eastAsiaTheme="minorHAnsi"/>
          <w:bCs/>
          <w:sz w:val="24"/>
        </w:rPr>
        <w:t>a Secretaria Muncipal de Projetos Especiais, por meio do engenheiro e fiscais de contrato</w:t>
      </w:r>
      <w:r w:rsidRPr="00F95124">
        <w:rPr>
          <w:rFonts w:eastAsiaTheme="minorHAnsi"/>
          <w:bCs/>
          <w:sz w:val="24"/>
        </w:rPr>
        <w:t xml:space="preserve">, realizar o acompanhamento da execução da obra. </w:t>
      </w:r>
    </w:p>
    <w:p w:rsidR="001665EE" w:rsidRPr="00F95124" w:rsidRDefault="001665EE" w:rsidP="001665EE">
      <w:pPr>
        <w:spacing w:line="360" w:lineRule="auto"/>
        <w:ind w:firstLine="709"/>
        <w:jc w:val="both"/>
        <w:rPr>
          <w:rFonts w:eastAsiaTheme="minorHAnsi"/>
          <w:bCs/>
          <w:sz w:val="24"/>
        </w:rPr>
      </w:pPr>
      <w:r>
        <w:rPr>
          <w:rFonts w:eastAsiaTheme="minorHAnsi"/>
          <w:bCs/>
          <w:sz w:val="24"/>
        </w:rPr>
        <w:t>Em conformidade com o ART.6°, inciso XIII, da Lei 14.133/21, os serviços objeto desta contratação são caracterizados como comuns de engenharia.</w:t>
      </w:r>
    </w:p>
    <w:p w:rsidR="001665EE" w:rsidRPr="00FA6C26" w:rsidRDefault="001665EE" w:rsidP="002B1860">
      <w:pPr>
        <w:pStyle w:val="PargrafodaLista"/>
        <w:widowControl/>
        <w:numPr>
          <w:ilvl w:val="0"/>
          <w:numId w:val="63"/>
        </w:numPr>
        <w:autoSpaceDE/>
        <w:autoSpaceDN/>
        <w:spacing w:before="240" w:line="360" w:lineRule="auto"/>
        <w:ind w:left="782" w:hanging="357"/>
        <w:rPr>
          <w:b/>
          <w:sz w:val="24"/>
          <w:szCs w:val="24"/>
        </w:rPr>
      </w:pPr>
      <w:r w:rsidRPr="00FA6C26">
        <w:rPr>
          <w:b/>
          <w:sz w:val="24"/>
          <w:szCs w:val="24"/>
        </w:rPr>
        <w:t>Serviço prestado de forma contínua e não contínua (por escopo)</w:t>
      </w:r>
    </w:p>
    <w:p w:rsidR="001665EE" w:rsidRPr="00F95124" w:rsidRDefault="001665EE" w:rsidP="001665EE">
      <w:pPr>
        <w:spacing w:line="360" w:lineRule="auto"/>
        <w:ind w:firstLine="709"/>
        <w:jc w:val="both"/>
        <w:rPr>
          <w:rFonts w:eastAsiaTheme="minorHAnsi"/>
          <w:bCs/>
          <w:sz w:val="24"/>
        </w:rPr>
      </w:pPr>
      <w:r w:rsidRPr="00F95124">
        <w:rPr>
          <w:rFonts w:eastAsiaTheme="minorHAnsi"/>
          <w:bCs/>
          <w:sz w:val="24"/>
        </w:rPr>
        <w:t>O processo de contratação de empresa especializada para execução das obras de infraestrutura é um serviço considerado não continuado, sendo assim, cabe ao contratado dever de realizar a prestação de um serviço específico em período apresentado no cronograma de execução.</w:t>
      </w:r>
    </w:p>
    <w:p w:rsidR="001665EE" w:rsidRPr="00FA6C26" w:rsidRDefault="001665EE" w:rsidP="002B1860">
      <w:pPr>
        <w:pStyle w:val="PargrafodaLista"/>
        <w:widowControl/>
        <w:numPr>
          <w:ilvl w:val="0"/>
          <w:numId w:val="63"/>
        </w:numPr>
        <w:autoSpaceDE/>
        <w:autoSpaceDN/>
        <w:spacing w:before="240" w:line="360" w:lineRule="auto"/>
        <w:ind w:left="782" w:hanging="357"/>
        <w:rPr>
          <w:b/>
          <w:sz w:val="24"/>
          <w:szCs w:val="24"/>
        </w:rPr>
      </w:pPr>
      <w:r w:rsidRPr="00FA6C26">
        <w:rPr>
          <w:b/>
          <w:sz w:val="24"/>
          <w:szCs w:val="24"/>
        </w:rPr>
        <w:t>Serviços continuados com ou sem disponibilização de pessoal da contratada de forma prolongada ou contínua.</w:t>
      </w:r>
    </w:p>
    <w:p w:rsidR="001665EE" w:rsidRPr="00F95124" w:rsidRDefault="001665EE" w:rsidP="001665EE">
      <w:pPr>
        <w:spacing w:line="360" w:lineRule="auto"/>
        <w:ind w:firstLine="709"/>
        <w:jc w:val="both"/>
        <w:rPr>
          <w:rFonts w:eastAsiaTheme="minorHAnsi"/>
          <w:bCs/>
          <w:sz w:val="24"/>
        </w:rPr>
      </w:pPr>
      <w:r w:rsidRPr="00F95124">
        <w:rPr>
          <w:rFonts w:eastAsiaTheme="minorHAnsi"/>
          <w:bCs/>
          <w:sz w:val="24"/>
        </w:rPr>
        <w:t>O objeto do presente processo não pode ser caracterizado como prestação de serviço contínuo, pois se trata de execução de obra.</w:t>
      </w:r>
    </w:p>
    <w:p w:rsidR="001665EE" w:rsidRPr="00211E32" w:rsidRDefault="001665EE" w:rsidP="002B1860">
      <w:pPr>
        <w:pStyle w:val="PargrafodaLista"/>
        <w:widowControl/>
        <w:numPr>
          <w:ilvl w:val="0"/>
          <w:numId w:val="73"/>
        </w:numPr>
        <w:adjustRightInd w:val="0"/>
        <w:spacing w:before="360" w:after="240" w:line="360" w:lineRule="auto"/>
        <w:ind w:left="714" w:hanging="357"/>
        <w:rPr>
          <w:rFonts w:eastAsiaTheme="minorHAnsi"/>
          <w:b/>
          <w:bCs/>
          <w:sz w:val="24"/>
        </w:rPr>
      </w:pPr>
      <w:r w:rsidRPr="00211E32">
        <w:rPr>
          <w:rFonts w:eastAsiaTheme="minorHAnsi"/>
          <w:b/>
          <w:bCs/>
          <w:sz w:val="24"/>
        </w:rPr>
        <w:t>DESENHO DA CONTRATAÇÃO</w:t>
      </w:r>
    </w:p>
    <w:p w:rsidR="001665EE" w:rsidRPr="009775C3" w:rsidRDefault="001665EE" w:rsidP="002B1860">
      <w:pPr>
        <w:pStyle w:val="PargrafodaLista"/>
        <w:widowControl/>
        <w:numPr>
          <w:ilvl w:val="1"/>
          <w:numId w:val="71"/>
        </w:numPr>
        <w:adjustRightInd w:val="0"/>
        <w:spacing w:before="240" w:line="360" w:lineRule="auto"/>
        <w:ind w:left="1134" w:hanging="499"/>
        <w:rPr>
          <w:rFonts w:eastAsiaTheme="minorHAnsi"/>
          <w:b/>
          <w:bCs/>
          <w:sz w:val="24"/>
        </w:rPr>
      </w:pPr>
      <w:r w:rsidRPr="009775C3">
        <w:rPr>
          <w:rFonts w:eastAsiaTheme="minorHAnsi"/>
          <w:b/>
          <w:bCs/>
          <w:sz w:val="24"/>
        </w:rPr>
        <w:t>INFORMAÇÕES CONTRATUAIS</w:t>
      </w:r>
    </w:p>
    <w:p w:rsidR="001665EE" w:rsidRPr="009775C3" w:rsidRDefault="001665EE" w:rsidP="002B1860">
      <w:pPr>
        <w:pStyle w:val="PargrafodaLista"/>
        <w:widowControl/>
        <w:numPr>
          <w:ilvl w:val="2"/>
          <w:numId w:val="71"/>
        </w:numPr>
        <w:adjustRightInd w:val="0"/>
        <w:spacing w:before="360" w:line="360" w:lineRule="auto"/>
        <w:ind w:left="1417" w:hanging="306"/>
        <w:rPr>
          <w:rFonts w:eastAsiaTheme="minorHAnsi"/>
          <w:b/>
          <w:bCs/>
          <w:sz w:val="24"/>
        </w:rPr>
      </w:pPr>
      <w:r w:rsidRPr="009775C3">
        <w:rPr>
          <w:rFonts w:eastAsiaTheme="minorHAnsi"/>
          <w:b/>
          <w:bCs/>
          <w:sz w:val="24"/>
        </w:rPr>
        <w:t>DURAÇÃO DO CONTRATO</w:t>
      </w:r>
    </w:p>
    <w:p w:rsidR="001665EE" w:rsidRPr="002A3F65" w:rsidRDefault="001665EE" w:rsidP="002B1860">
      <w:pPr>
        <w:pStyle w:val="PargrafodaLista"/>
        <w:widowControl/>
        <w:numPr>
          <w:ilvl w:val="0"/>
          <w:numId w:val="65"/>
        </w:numPr>
        <w:autoSpaceDE/>
        <w:autoSpaceDN/>
        <w:spacing w:after="120" w:line="360" w:lineRule="auto"/>
        <w:ind w:left="1423" w:hanging="357"/>
        <w:rPr>
          <w:b/>
          <w:bCs/>
          <w:sz w:val="24"/>
          <w:szCs w:val="24"/>
        </w:rPr>
      </w:pPr>
      <w:r>
        <w:rPr>
          <w:color w:val="000000"/>
          <w:sz w:val="24"/>
          <w:szCs w:val="24"/>
        </w:rPr>
        <w:t>12 meses;</w:t>
      </w:r>
    </w:p>
    <w:p w:rsidR="001665EE" w:rsidRPr="000C094F" w:rsidRDefault="001665EE" w:rsidP="002B1860">
      <w:pPr>
        <w:pStyle w:val="PargrafodaLista"/>
        <w:widowControl/>
        <w:numPr>
          <w:ilvl w:val="0"/>
          <w:numId w:val="65"/>
        </w:numPr>
        <w:autoSpaceDE/>
        <w:autoSpaceDN/>
        <w:spacing w:after="120" w:line="360" w:lineRule="auto"/>
        <w:ind w:left="1423" w:hanging="357"/>
        <w:rPr>
          <w:rFonts w:eastAsiaTheme="minorHAnsi"/>
          <w:b/>
          <w:bCs/>
          <w:sz w:val="24"/>
        </w:rPr>
      </w:pPr>
      <w:r w:rsidRPr="009D6416">
        <w:rPr>
          <w:color w:val="000000"/>
          <w:sz w:val="24"/>
          <w:szCs w:val="24"/>
        </w:rPr>
        <w:t>Justificativa: Prazo estabelecido no cronograma físico financeiro do serviço prestado de forma não continuada.</w:t>
      </w:r>
    </w:p>
    <w:p w:rsidR="001665EE" w:rsidRDefault="001665EE" w:rsidP="001665EE">
      <w:pPr>
        <w:spacing w:before="120" w:after="120" w:line="360" w:lineRule="auto"/>
        <w:jc w:val="both"/>
        <w:rPr>
          <w:rFonts w:eastAsiaTheme="minorHAnsi"/>
          <w:b/>
          <w:bCs/>
          <w:sz w:val="24"/>
        </w:rPr>
      </w:pPr>
    </w:p>
    <w:p w:rsidR="001665EE" w:rsidRDefault="001665EE" w:rsidP="001665EE">
      <w:pPr>
        <w:spacing w:before="120" w:after="120" w:line="360" w:lineRule="auto"/>
        <w:jc w:val="both"/>
        <w:rPr>
          <w:rFonts w:eastAsiaTheme="minorHAnsi"/>
          <w:b/>
          <w:bCs/>
          <w:sz w:val="24"/>
        </w:rPr>
      </w:pPr>
    </w:p>
    <w:p w:rsidR="001665EE" w:rsidRDefault="001665EE" w:rsidP="001665EE">
      <w:pPr>
        <w:spacing w:before="120" w:after="120" w:line="360" w:lineRule="auto"/>
        <w:jc w:val="both"/>
        <w:rPr>
          <w:rFonts w:eastAsiaTheme="minorHAnsi"/>
          <w:b/>
          <w:bCs/>
          <w:sz w:val="24"/>
        </w:rPr>
      </w:pPr>
    </w:p>
    <w:p w:rsidR="001665EE" w:rsidRDefault="001665EE" w:rsidP="001665EE">
      <w:pPr>
        <w:spacing w:before="120" w:after="120" w:line="360" w:lineRule="auto"/>
        <w:jc w:val="both"/>
        <w:rPr>
          <w:rFonts w:eastAsiaTheme="minorHAnsi"/>
          <w:b/>
          <w:bCs/>
          <w:sz w:val="24"/>
        </w:rPr>
      </w:pPr>
    </w:p>
    <w:p w:rsidR="001665EE" w:rsidRPr="000C094F" w:rsidRDefault="001665EE" w:rsidP="001665EE">
      <w:pPr>
        <w:spacing w:before="120" w:after="120" w:line="360" w:lineRule="auto"/>
        <w:jc w:val="both"/>
        <w:rPr>
          <w:rFonts w:eastAsiaTheme="minorHAnsi"/>
          <w:b/>
          <w:bCs/>
          <w:sz w:val="24"/>
        </w:rPr>
      </w:pPr>
      <w:r w:rsidRPr="000C094F">
        <w:rPr>
          <w:rFonts w:eastAsiaTheme="minorHAnsi"/>
          <w:b/>
          <w:bCs/>
          <w:sz w:val="24"/>
        </w:rPr>
        <w:lastRenderedPageBreak/>
        <w:t xml:space="preserve"> CRITÉRIO E PRÁTICA DE SUSTENTABILIDADE</w:t>
      </w:r>
    </w:p>
    <w:p w:rsidR="001665EE" w:rsidRPr="00F95124" w:rsidRDefault="001665EE" w:rsidP="001665EE">
      <w:pPr>
        <w:spacing w:line="360" w:lineRule="auto"/>
        <w:ind w:firstLine="709"/>
        <w:jc w:val="both"/>
        <w:rPr>
          <w:rFonts w:eastAsiaTheme="minorHAnsi"/>
          <w:bCs/>
          <w:sz w:val="24"/>
        </w:rPr>
      </w:pPr>
      <w:r w:rsidRPr="00F95124">
        <w:rPr>
          <w:rFonts w:eastAsiaTheme="minorHAnsi"/>
          <w:bCs/>
          <w:sz w:val="24"/>
        </w:rPr>
        <w:t>A contratada deverá apresentar planejamento de forma a garantir a sustentabilidade do projeto, atendendo o disposto na NBR ISO14001, classificando os resíduos gerados, indicando sua destinação ou reuso na própria obra.</w:t>
      </w:r>
    </w:p>
    <w:p w:rsidR="001665EE" w:rsidRPr="00F95124" w:rsidRDefault="001665EE" w:rsidP="001665EE">
      <w:pPr>
        <w:spacing w:line="360" w:lineRule="auto"/>
        <w:ind w:firstLine="709"/>
        <w:jc w:val="both"/>
        <w:rPr>
          <w:rFonts w:eastAsiaTheme="minorHAnsi"/>
          <w:bCs/>
          <w:sz w:val="24"/>
        </w:rPr>
      </w:pPr>
      <w:r w:rsidRPr="00F95124">
        <w:rPr>
          <w:rFonts w:eastAsiaTheme="minorHAnsi"/>
          <w:bCs/>
          <w:sz w:val="24"/>
        </w:rPr>
        <w:t xml:space="preserve">Conforme as orientações do Ministério do Meio Ambiente, os resíduos da construção civil devem ser reduzidos e ter disposição adequada, promovendo-se a reciclagem dos materiais. </w:t>
      </w:r>
    </w:p>
    <w:p w:rsidR="001665EE" w:rsidRPr="00F95124" w:rsidRDefault="001665EE" w:rsidP="001665EE">
      <w:pPr>
        <w:spacing w:line="360" w:lineRule="auto"/>
        <w:ind w:firstLine="709"/>
        <w:jc w:val="both"/>
        <w:rPr>
          <w:rFonts w:eastAsiaTheme="minorHAnsi"/>
          <w:bCs/>
          <w:sz w:val="24"/>
        </w:rPr>
      </w:pPr>
      <w:r w:rsidRPr="00F95124">
        <w:rPr>
          <w:rFonts w:eastAsiaTheme="minorHAnsi"/>
          <w:bCs/>
          <w:sz w:val="24"/>
        </w:rPr>
        <w:t xml:space="preserve">Sobre águas e esgoto, é interessante prever: a coleta e utilização de águas pluviais, utilização de dispositivos economizadores de água, reuso de águas, tratamento adequado de esgoto no local e, quando possível, o uso de banheiro seco. </w:t>
      </w:r>
    </w:p>
    <w:p w:rsidR="001665EE" w:rsidRPr="00F95124" w:rsidRDefault="001665EE" w:rsidP="001665EE">
      <w:pPr>
        <w:spacing w:line="360" w:lineRule="auto"/>
        <w:ind w:firstLine="709"/>
        <w:jc w:val="both"/>
        <w:rPr>
          <w:rFonts w:eastAsiaTheme="minorHAnsi"/>
          <w:bCs/>
          <w:sz w:val="24"/>
        </w:rPr>
      </w:pPr>
      <w:r w:rsidRPr="00F95124">
        <w:rPr>
          <w:rFonts w:eastAsiaTheme="minorHAnsi"/>
          <w:bCs/>
          <w:sz w:val="24"/>
        </w:rPr>
        <w:t xml:space="preserve">Na escolha dos materiais de construção </w:t>
      </w:r>
      <w:proofErr w:type="gramStart"/>
      <w:r w:rsidRPr="00F95124">
        <w:rPr>
          <w:rFonts w:eastAsiaTheme="minorHAnsi"/>
          <w:bCs/>
          <w:sz w:val="24"/>
        </w:rPr>
        <w:t>deve-se</w:t>
      </w:r>
      <w:proofErr w:type="gramEnd"/>
      <w:r w:rsidRPr="00F95124">
        <w:rPr>
          <w:rFonts w:eastAsiaTheme="minorHAnsi"/>
          <w:bCs/>
          <w:sz w:val="24"/>
        </w:rPr>
        <w:t xml:space="preserve"> utilizar materiais disponíveis no local, pouco processados, não tóxicos, potencialmente recicláveis, culturalmente aceitos, propícios para a autoconstrução.</w:t>
      </w:r>
    </w:p>
    <w:p w:rsidR="001665EE" w:rsidRPr="00F95124" w:rsidRDefault="001665EE" w:rsidP="001665EE">
      <w:pPr>
        <w:spacing w:line="360" w:lineRule="auto"/>
        <w:ind w:firstLine="709"/>
        <w:jc w:val="both"/>
        <w:rPr>
          <w:rFonts w:eastAsiaTheme="minorHAnsi"/>
          <w:bCs/>
          <w:sz w:val="24"/>
        </w:rPr>
      </w:pPr>
      <w:r w:rsidRPr="00F95124">
        <w:rPr>
          <w:rFonts w:eastAsiaTheme="minorHAnsi"/>
          <w:bCs/>
          <w:sz w:val="24"/>
        </w:rPr>
        <w:t xml:space="preserve">Fontes para obtenção de informações referentes </w:t>
      </w:r>
      <w:proofErr w:type="gramStart"/>
      <w:r w:rsidRPr="00F95124">
        <w:rPr>
          <w:rFonts w:eastAsiaTheme="minorHAnsi"/>
          <w:bCs/>
          <w:sz w:val="24"/>
        </w:rPr>
        <w:t>a</w:t>
      </w:r>
      <w:proofErr w:type="gramEnd"/>
      <w:r w:rsidRPr="00F95124">
        <w:rPr>
          <w:rFonts w:eastAsiaTheme="minorHAnsi"/>
          <w:bCs/>
          <w:sz w:val="24"/>
        </w:rPr>
        <w:t xml:space="preserve"> prática de sustentabilidade:</w:t>
      </w:r>
    </w:p>
    <w:p w:rsidR="001665EE" w:rsidRPr="009D6416" w:rsidRDefault="001665EE" w:rsidP="002B1860">
      <w:pPr>
        <w:pStyle w:val="PargrafodaLista"/>
        <w:widowControl/>
        <w:numPr>
          <w:ilvl w:val="0"/>
          <w:numId w:val="64"/>
        </w:numPr>
        <w:pBdr>
          <w:top w:val="nil"/>
          <w:left w:val="nil"/>
          <w:bottom w:val="nil"/>
          <w:right w:val="nil"/>
          <w:between w:val="nil"/>
        </w:pBdr>
        <w:tabs>
          <w:tab w:val="left" w:pos="708"/>
          <w:tab w:val="left" w:pos="993"/>
        </w:tabs>
        <w:autoSpaceDE/>
        <w:autoSpaceDN/>
        <w:spacing w:before="0" w:line="360" w:lineRule="auto"/>
        <w:contextualSpacing/>
        <w:rPr>
          <w:color w:val="000000"/>
          <w:sz w:val="24"/>
          <w:szCs w:val="24"/>
        </w:rPr>
      </w:pPr>
      <w:r w:rsidRPr="009D6416">
        <w:rPr>
          <w:color w:val="000000"/>
          <w:sz w:val="24"/>
          <w:szCs w:val="24"/>
        </w:rPr>
        <w:t>Decreto Estadual 43.629/12</w:t>
      </w:r>
    </w:p>
    <w:p w:rsidR="001665EE" w:rsidRPr="009D6416" w:rsidRDefault="001665EE" w:rsidP="002B1860">
      <w:pPr>
        <w:pStyle w:val="PargrafodaLista"/>
        <w:widowControl/>
        <w:numPr>
          <w:ilvl w:val="0"/>
          <w:numId w:val="64"/>
        </w:numPr>
        <w:pBdr>
          <w:top w:val="nil"/>
          <w:left w:val="nil"/>
          <w:bottom w:val="nil"/>
          <w:right w:val="nil"/>
          <w:between w:val="nil"/>
        </w:pBdr>
        <w:tabs>
          <w:tab w:val="left" w:pos="708"/>
          <w:tab w:val="left" w:pos="993"/>
        </w:tabs>
        <w:autoSpaceDE/>
        <w:autoSpaceDN/>
        <w:spacing w:before="0" w:line="360" w:lineRule="auto"/>
        <w:contextualSpacing/>
        <w:rPr>
          <w:color w:val="000000"/>
          <w:sz w:val="24"/>
          <w:szCs w:val="24"/>
        </w:rPr>
      </w:pPr>
      <w:r w:rsidRPr="009D6416">
        <w:rPr>
          <w:color w:val="000000"/>
          <w:sz w:val="24"/>
          <w:szCs w:val="24"/>
        </w:rPr>
        <w:t>Catalogo SIGA – itens sustentáveis;</w:t>
      </w:r>
    </w:p>
    <w:p w:rsidR="001665EE" w:rsidRPr="009D6416" w:rsidRDefault="001665EE" w:rsidP="002B1860">
      <w:pPr>
        <w:pStyle w:val="PargrafodaLista"/>
        <w:widowControl/>
        <w:numPr>
          <w:ilvl w:val="0"/>
          <w:numId w:val="64"/>
        </w:numPr>
        <w:pBdr>
          <w:top w:val="nil"/>
          <w:left w:val="nil"/>
          <w:bottom w:val="nil"/>
          <w:right w:val="nil"/>
          <w:between w:val="nil"/>
        </w:pBdr>
        <w:tabs>
          <w:tab w:val="left" w:pos="708"/>
          <w:tab w:val="left" w:pos="993"/>
        </w:tabs>
        <w:autoSpaceDE/>
        <w:autoSpaceDN/>
        <w:spacing w:before="0" w:line="360" w:lineRule="auto"/>
        <w:contextualSpacing/>
        <w:rPr>
          <w:color w:val="000000"/>
          <w:sz w:val="24"/>
          <w:szCs w:val="24"/>
        </w:rPr>
      </w:pPr>
      <w:r w:rsidRPr="009D6416">
        <w:rPr>
          <w:color w:val="000000"/>
          <w:sz w:val="24"/>
          <w:szCs w:val="24"/>
        </w:rPr>
        <w:t>A3P Governo Federal;</w:t>
      </w:r>
    </w:p>
    <w:p w:rsidR="001665EE" w:rsidRPr="009D6416" w:rsidRDefault="001665EE" w:rsidP="002B1860">
      <w:pPr>
        <w:pStyle w:val="PargrafodaLista"/>
        <w:widowControl/>
        <w:numPr>
          <w:ilvl w:val="0"/>
          <w:numId w:val="64"/>
        </w:numPr>
        <w:pBdr>
          <w:top w:val="nil"/>
          <w:left w:val="nil"/>
          <w:bottom w:val="nil"/>
          <w:right w:val="nil"/>
          <w:between w:val="nil"/>
        </w:pBdr>
        <w:tabs>
          <w:tab w:val="left" w:pos="708"/>
          <w:tab w:val="left" w:pos="993"/>
        </w:tabs>
        <w:autoSpaceDE/>
        <w:autoSpaceDN/>
        <w:spacing w:before="0" w:line="360" w:lineRule="auto"/>
        <w:contextualSpacing/>
        <w:rPr>
          <w:color w:val="000000"/>
          <w:sz w:val="24"/>
          <w:szCs w:val="24"/>
        </w:rPr>
      </w:pPr>
      <w:r w:rsidRPr="009D6416">
        <w:rPr>
          <w:color w:val="000000"/>
          <w:sz w:val="24"/>
          <w:szCs w:val="24"/>
        </w:rPr>
        <w:t>NBRISO 14001- Sistemas de Gestão Ambiental</w:t>
      </w:r>
    </w:p>
    <w:p w:rsidR="001665EE" w:rsidRPr="002C24F7" w:rsidRDefault="001665EE" w:rsidP="002B1860">
      <w:pPr>
        <w:pStyle w:val="PargrafodaLista"/>
        <w:widowControl/>
        <w:numPr>
          <w:ilvl w:val="0"/>
          <w:numId w:val="64"/>
        </w:numPr>
        <w:pBdr>
          <w:top w:val="nil"/>
          <w:left w:val="nil"/>
          <w:bottom w:val="nil"/>
          <w:right w:val="nil"/>
          <w:between w:val="nil"/>
        </w:pBdr>
        <w:tabs>
          <w:tab w:val="left" w:pos="708"/>
          <w:tab w:val="left" w:pos="993"/>
        </w:tabs>
        <w:autoSpaceDE/>
        <w:autoSpaceDN/>
        <w:spacing w:before="0" w:line="360" w:lineRule="auto"/>
        <w:contextualSpacing/>
        <w:rPr>
          <w:color w:val="000000"/>
          <w:sz w:val="24"/>
          <w:szCs w:val="24"/>
          <w:lang w:val="en-US"/>
        </w:rPr>
      </w:pPr>
      <w:r w:rsidRPr="002C24F7">
        <w:rPr>
          <w:color w:val="000000"/>
          <w:sz w:val="24"/>
          <w:szCs w:val="24"/>
          <w:lang w:val="en-US"/>
        </w:rPr>
        <w:t>OHSAS 18001:2000 (Occupational Health and Safety Assessment Series) – Segurança e saúde no trabalho</w:t>
      </w:r>
    </w:p>
    <w:p w:rsidR="001665EE" w:rsidRPr="009D6416" w:rsidRDefault="001665EE" w:rsidP="002B1860">
      <w:pPr>
        <w:pStyle w:val="PargrafodaLista"/>
        <w:widowControl/>
        <w:numPr>
          <w:ilvl w:val="0"/>
          <w:numId w:val="64"/>
        </w:numPr>
        <w:pBdr>
          <w:top w:val="nil"/>
          <w:left w:val="nil"/>
          <w:bottom w:val="nil"/>
          <w:right w:val="nil"/>
          <w:between w:val="nil"/>
        </w:pBdr>
        <w:tabs>
          <w:tab w:val="left" w:pos="708"/>
          <w:tab w:val="left" w:pos="993"/>
        </w:tabs>
        <w:autoSpaceDE/>
        <w:autoSpaceDN/>
        <w:spacing w:before="0" w:line="360" w:lineRule="auto"/>
        <w:contextualSpacing/>
        <w:rPr>
          <w:color w:val="000000"/>
          <w:sz w:val="24"/>
          <w:szCs w:val="24"/>
        </w:rPr>
      </w:pPr>
      <w:r w:rsidRPr="009D6416">
        <w:rPr>
          <w:color w:val="000000"/>
          <w:sz w:val="24"/>
          <w:szCs w:val="24"/>
        </w:rPr>
        <w:t>AS 8000 (Social Accountability International) – normas socialmente responsáveis</w:t>
      </w:r>
    </w:p>
    <w:p w:rsidR="001665EE" w:rsidRPr="009D6416" w:rsidRDefault="001665EE" w:rsidP="002B1860">
      <w:pPr>
        <w:pStyle w:val="PargrafodaLista"/>
        <w:widowControl/>
        <w:numPr>
          <w:ilvl w:val="0"/>
          <w:numId w:val="64"/>
        </w:numPr>
        <w:pBdr>
          <w:top w:val="nil"/>
          <w:left w:val="nil"/>
          <w:bottom w:val="nil"/>
          <w:right w:val="nil"/>
          <w:between w:val="nil"/>
        </w:pBdr>
        <w:tabs>
          <w:tab w:val="left" w:pos="708"/>
          <w:tab w:val="left" w:pos="993"/>
        </w:tabs>
        <w:autoSpaceDE/>
        <w:autoSpaceDN/>
        <w:spacing w:before="0" w:line="360" w:lineRule="auto"/>
        <w:contextualSpacing/>
        <w:rPr>
          <w:color w:val="000000"/>
          <w:sz w:val="24"/>
          <w:szCs w:val="24"/>
        </w:rPr>
      </w:pPr>
      <w:r w:rsidRPr="009D6416">
        <w:rPr>
          <w:color w:val="000000"/>
          <w:sz w:val="24"/>
          <w:szCs w:val="24"/>
        </w:rPr>
        <w:t>NBR 16001(ABNT) – sistema de gestão da responsabilidade social</w:t>
      </w:r>
    </w:p>
    <w:p w:rsidR="001665EE" w:rsidRPr="002C24F7" w:rsidRDefault="001665EE" w:rsidP="002B1860">
      <w:pPr>
        <w:pStyle w:val="PargrafodaLista"/>
        <w:widowControl/>
        <w:numPr>
          <w:ilvl w:val="0"/>
          <w:numId w:val="64"/>
        </w:numPr>
        <w:pBdr>
          <w:top w:val="nil"/>
          <w:left w:val="nil"/>
          <w:bottom w:val="nil"/>
          <w:right w:val="nil"/>
          <w:between w:val="nil"/>
        </w:pBdr>
        <w:tabs>
          <w:tab w:val="left" w:pos="708"/>
          <w:tab w:val="left" w:pos="993"/>
        </w:tabs>
        <w:autoSpaceDE/>
        <w:autoSpaceDN/>
        <w:spacing w:before="0" w:line="360" w:lineRule="auto"/>
        <w:contextualSpacing/>
        <w:rPr>
          <w:color w:val="000000"/>
          <w:sz w:val="24"/>
          <w:szCs w:val="24"/>
          <w:lang w:val="en-US"/>
        </w:rPr>
      </w:pPr>
      <w:r w:rsidRPr="002C24F7">
        <w:rPr>
          <w:color w:val="000000"/>
          <w:sz w:val="24"/>
          <w:szCs w:val="24"/>
          <w:lang w:val="en-US"/>
        </w:rPr>
        <w:t>Selo Verde (FSC – Forest Stewardship Council) – madeira</w:t>
      </w:r>
    </w:p>
    <w:p w:rsidR="001665EE" w:rsidRPr="009D6416" w:rsidRDefault="001665EE" w:rsidP="002B1860">
      <w:pPr>
        <w:pStyle w:val="PargrafodaLista"/>
        <w:widowControl/>
        <w:numPr>
          <w:ilvl w:val="0"/>
          <w:numId w:val="64"/>
        </w:numPr>
        <w:pBdr>
          <w:top w:val="nil"/>
          <w:left w:val="nil"/>
          <w:bottom w:val="nil"/>
          <w:right w:val="nil"/>
          <w:between w:val="nil"/>
        </w:pBdr>
        <w:tabs>
          <w:tab w:val="left" w:pos="708"/>
          <w:tab w:val="left" w:pos="993"/>
        </w:tabs>
        <w:autoSpaceDE/>
        <w:autoSpaceDN/>
        <w:spacing w:before="0" w:line="360" w:lineRule="auto"/>
        <w:contextualSpacing/>
        <w:rPr>
          <w:color w:val="000000"/>
          <w:sz w:val="24"/>
          <w:szCs w:val="24"/>
        </w:rPr>
      </w:pPr>
      <w:r w:rsidRPr="009D6416">
        <w:rPr>
          <w:color w:val="000000"/>
          <w:sz w:val="24"/>
          <w:szCs w:val="24"/>
        </w:rPr>
        <w:t>Classificação ENCE – eficiência energética</w:t>
      </w:r>
    </w:p>
    <w:p w:rsidR="001665EE" w:rsidRPr="009D6416" w:rsidRDefault="001665EE" w:rsidP="002B1860">
      <w:pPr>
        <w:pStyle w:val="PargrafodaLista"/>
        <w:widowControl/>
        <w:numPr>
          <w:ilvl w:val="0"/>
          <w:numId w:val="64"/>
        </w:numPr>
        <w:pBdr>
          <w:top w:val="nil"/>
          <w:left w:val="nil"/>
          <w:bottom w:val="nil"/>
          <w:right w:val="nil"/>
          <w:between w:val="nil"/>
        </w:pBdr>
        <w:tabs>
          <w:tab w:val="left" w:pos="708"/>
          <w:tab w:val="left" w:pos="993"/>
        </w:tabs>
        <w:autoSpaceDE/>
        <w:autoSpaceDN/>
        <w:spacing w:before="0" w:line="360" w:lineRule="auto"/>
        <w:contextualSpacing/>
        <w:rPr>
          <w:color w:val="000000"/>
          <w:sz w:val="24"/>
          <w:szCs w:val="24"/>
        </w:rPr>
      </w:pPr>
      <w:r w:rsidRPr="009D6416">
        <w:rPr>
          <w:color w:val="000000"/>
          <w:sz w:val="24"/>
          <w:szCs w:val="24"/>
        </w:rPr>
        <w:t>Fundación Instituto de Desarrollo Regional</w:t>
      </w:r>
    </w:p>
    <w:p w:rsidR="001665EE" w:rsidRPr="009D6416" w:rsidRDefault="00D40672" w:rsidP="001665EE">
      <w:pPr>
        <w:pStyle w:val="PargrafodaLista"/>
        <w:pBdr>
          <w:top w:val="nil"/>
          <w:left w:val="nil"/>
          <w:bottom w:val="nil"/>
          <w:right w:val="nil"/>
          <w:between w:val="nil"/>
        </w:pBdr>
        <w:tabs>
          <w:tab w:val="left" w:pos="708"/>
          <w:tab w:val="left" w:pos="1276"/>
        </w:tabs>
        <w:spacing w:line="360" w:lineRule="auto"/>
        <w:rPr>
          <w:color w:val="000000"/>
          <w:sz w:val="24"/>
          <w:szCs w:val="24"/>
        </w:rPr>
      </w:pPr>
      <w:hyperlink r:id="rId86">
        <w:r w:rsidR="001665EE" w:rsidRPr="009D6416">
          <w:rPr>
            <w:color w:val="000000"/>
            <w:sz w:val="24"/>
            <w:szCs w:val="24"/>
          </w:rPr>
          <w:t>http://www.fidr.org.ar/</w:t>
        </w:r>
      </w:hyperlink>
    </w:p>
    <w:p w:rsidR="001665EE" w:rsidRPr="009D6416" w:rsidRDefault="001665EE" w:rsidP="002B1860">
      <w:pPr>
        <w:pStyle w:val="PargrafodaLista"/>
        <w:widowControl/>
        <w:numPr>
          <w:ilvl w:val="0"/>
          <w:numId w:val="64"/>
        </w:numPr>
        <w:pBdr>
          <w:top w:val="nil"/>
          <w:left w:val="nil"/>
          <w:bottom w:val="nil"/>
          <w:right w:val="nil"/>
          <w:between w:val="nil"/>
        </w:pBdr>
        <w:tabs>
          <w:tab w:val="left" w:pos="708"/>
          <w:tab w:val="left" w:pos="993"/>
        </w:tabs>
        <w:autoSpaceDE/>
        <w:autoSpaceDN/>
        <w:spacing w:before="0" w:line="360" w:lineRule="auto"/>
        <w:contextualSpacing/>
        <w:rPr>
          <w:color w:val="000000"/>
          <w:sz w:val="24"/>
          <w:szCs w:val="24"/>
        </w:rPr>
      </w:pPr>
      <w:r w:rsidRPr="009D6416">
        <w:rPr>
          <w:color w:val="000000"/>
          <w:sz w:val="24"/>
          <w:szCs w:val="24"/>
        </w:rPr>
        <w:t>Projeto Prefeito Amigo da Criança (Fundação Abrinq)</w:t>
      </w:r>
    </w:p>
    <w:p w:rsidR="001665EE" w:rsidRPr="009D6416" w:rsidRDefault="00D40672" w:rsidP="001665EE">
      <w:pPr>
        <w:pStyle w:val="PargrafodaLista"/>
        <w:pBdr>
          <w:top w:val="nil"/>
          <w:left w:val="nil"/>
          <w:bottom w:val="nil"/>
          <w:right w:val="nil"/>
          <w:between w:val="nil"/>
        </w:pBdr>
        <w:tabs>
          <w:tab w:val="left" w:pos="708"/>
          <w:tab w:val="left" w:pos="1276"/>
        </w:tabs>
        <w:spacing w:line="360" w:lineRule="auto"/>
        <w:rPr>
          <w:color w:val="000000"/>
          <w:sz w:val="24"/>
          <w:szCs w:val="24"/>
        </w:rPr>
      </w:pPr>
      <w:hyperlink r:id="rId87">
        <w:r w:rsidR="001665EE" w:rsidRPr="009D6416">
          <w:rPr>
            <w:color w:val="000000"/>
            <w:sz w:val="24"/>
            <w:szCs w:val="24"/>
          </w:rPr>
          <w:t>http://www.fundabrinq.org.br/projeto.php?id=18</w:t>
        </w:r>
      </w:hyperlink>
    </w:p>
    <w:p w:rsidR="001665EE" w:rsidRPr="009D6416" w:rsidRDefault="001665EE" w:rsidP="002B1860">
      <w:pPr>
        <w:pStyle w:val="PargrafodaLista"/>
        <w:widowControl/>
        <w:numPr>
          <w:ilvl w:val="0"/>
          <w:numId w:val="64"/>
        </w:numPr>
        <w:pBdr>
          <w:top w:val="nil"/>
          <w:left w:val="nil"/>
          <w:bottom w:val="nil"/>
          <w:right w:val="nil"/>
          <w:between w:val="nil"/>
        </w:pBdr>
        <w:tabs>
          <w:tab w:val="left" w:pos="708"/>
          <w:tab w:val="left" w:pos="993"/>
        </w:tabs>
        <w:autoSpaceDE/>
        <w:autoSpaceDN/>
        <w:spacing w:before="0" w:line="360" w:lineRule="auto"/>
        <w:contextualSpacing/>
        <w:rPr>
          <w:color w:val="000000"/>
          <w:sz w:val="24"/>
          <w:szCs w:val="24"/>
        </w:rPr>
      </w:pPr>
      <w:r w:rsidRPr="009D6416">
        <w:rPr>
          <w:color w:val="000000"/>
          <w:sz w:val="24"/>
          <w:szCs w:val="24"/>
        </w:rPr>
        <w:t>Núcleo de Estudos e Tecnologias em Gestão Pública (UFRGS)</w:t>
      </w:r>
    </w:p>
    <w:p w:rsidR="001665EE" w:rsidRPr="009D6416" w:rsidRDefault="00D40672" w:rsidP="001665EE">
      <w:pPr>
        <w:pStyle w:val="PargrafodaLista"/>
        <w:pBdr>
          <w:top w:val="nil"/>
          <w:left w:val="nil"/>
          <w:bottom w:val="nil"/>
          <w:right w:val="nil"/>
          <w:between w:val="nil"/>
        </w:pBdr>
        <w:tabs>
          <w:tab w:val="left" w:pos="708"/>
          <w:tab w:val="left" w:pos="1276"/>
        </w:tabs>
        <w:spacing w:line="360" w:lineRule="auto"/>
        <w:rPr>
          <w:color w:val="000000"/>
          <w:sz w:val="24"/>
          <w:szCs w:val="24"/>
        </w:rPr>
      </w:pPr>
      <w:hyperlink r:id="rId88">
        <w:r w:rsidR="001665EE" w:rsidRPr="009D6416">
          <w:rPr>
            <w:color w:val="000000"/>
            <w:sz w:val="24"/>
            <w:szCs w:val="24"/>
          </w:rPr>
          <w:t>http://www.ufrgs.br/nutep/principal.php</w:t>
        </w:r>
      </w:hyperlink>
    </w:p>
    <w:p w:rsidR="001665EE" w:rsidRPr="009D6416" w:rsidRDefault="001665EE" w:rsidP="002B1860">
      <w:pPr>
        <w:pStyle w:val="PargrafodaLista"/>
        <w:widowControl/>
        <w:numPr>
          <w:ilvl w:val="0"/>
          <w:numId w:val="64"/>
        </w:numPr>
        <w:pBdr>
          <w:top w:val="nil"/>
          <w:left w:val="nil"/>
          <w:bottom w:val="nil"/>
          <w:right w:val="nil"/>
          <w:between w:val="nil"/>
        </w:pBdr>
        <w:tabs>
          <w:tab w:val="left" w:pos="708"/>
          <w:tab w:val="left" w:pos="993"/>
        </w:tabs>
        <w:autoSpaceDE/>
        <w:autoSpaceDN/>
        <w:spacing w:before="0" w:line="360" w:lineRule="auto"/>
        <w:contextualSpacing/>
        <w:rPr>
          <w:color w:val="000000"/>
          <w:sz w:val="24"/>
          <w:szCs w:val="24"/>
        </w:rPr>
      </w:pPr>
      <w:r w:rsidRPr="009D6416">
        <w:rPr>
          <w:color w:val="000000"/>
          <w:sz w:val="24"/>
          <w:szCs w:val="24"/>
        </w:rPr>
        <w:t>Idéias para ação municipal (Instituto Pólis)</w:t>
      </w:r>
    </w:p>
    <w:p w:rsidR="001665EE" w:rsidRPr="009D6416" w:rsidRDefault="00D40672" w:rsidP="001665EE">
      <w:pPr>
        <w:pStyle w:val="PargrafodaLista"/>
        <w:pBdr>
          <w:top w:val="nil"/>
          <w:left w:val="nil"/>
          <w:bottom w:val="nil"/>
          <w:right w:val="nil"/>
          <w:between w:val="nil"/>
        </w:pBdr>
        <w:tabs>
          <w:tab w:val="left" w:pos="708"/>
          <w:tab w:val="left" w:pos="1276"/>
        </w:tabs>
        <w:spacing w:line="360" w:lineRule="auto"/>
        <w:rPr>
          <w:color w:val="000000"/>
          <w:sz w:val="24"/>
          <w:szCs w:val="24"/>
        </w:rPr>
      </w:pPr>
      <w:hyperlink r:id="rId89">
        <w:r w:rsidR="001665EE" w:rsidRPr="009D6416">
          <w:rPr>
            <w:color w:val="000000"/>
            <w:sz w:val="24"/>
            <w:szCs w:val="24"/>
          </w:rPr>
          <w:t>http://www.direitoacidade.org.br/publicacoes_interno.asp?codigo=54</w:t>
        </w:r>
      </w:hyperlink>
    </w:p>
    <w:p w:rsidR="001665EE" w:rsidRPr="009D6416" w:rsidRDefault="001665EE" w:rsidP="002B1860">
      <w:pPr>
        <w:pStyle w:val="PargrafodaLista"/>
        <w:widowControl/>
        <w:numPr>
          <w:ilvl w:val="0"/>
          <w:numId w:val="64"/>
        </w:numPr>
        <w:pBdr>
          <w:top w:val="nil"/>
          <w:left w:val="nil"/>
          <w:bottom w:val="nil"/>
          <w:right w:val="nil"/>
          <w:between w:val="nil"/>
        </w:pBdr>
        <w:tabs>
          <w:tab w:val="left" w:pos="708"/>
          <w:tab w:val="left" w:pos="993"/>
        </w:tabs>
        <w:autoSpaceDE/>
        <w:autoSpaceDN/>
        <w:spacing w:before="0" w:line="360" w:lineRule="auto"/>
        <w:contextualSpacing/>
        <w:rPr>
          <w:color w:val="000000"/>
          <w:sz w:val="24"/>
          <w:szCs w:val="24"/>
        </w:rPr>
      </w:pPr>
      <w:r w:rsidRPr="009D6416">
        <w:rPr>
          <w:color w:val="000000"/>
          <w:sz w:val="24"/>
          <w:szCs w:val="24"/>
        </w:rPr>
        <w:lastRenderedPageBreak/>
        <w:t>Programa de Gestão Pública e Cidadania (FGV)</w:t>
      </w:r>
    </w:p>
    <w:p w:rsidR="001665EE" w:rsidRPr="009D6416" w:rsidRDefault="00D40672" w:rsidP="001665EE">
      <w:pPr>
        <w:pStyle w:val="PargrafodaLista"/>
        <w:pBdr>
          <w:top w:val="nil"/>
          <w:left w:val="nil"/>
          <w:bottom w:val="nil"/>
          <w:right w:val="nil"/>
          <w:between w:val="nil"/>
        </w:pBdr>
        <w:tabs>
          <w:tab w:val="left" w:pos="708"/>
          <w:tab w:val="left" w:pos="1276"/>
        </w:tabs>
        <w:spacing w:line="360" w:lineRule="auto"/>
        <w:rPr>
          <w:color w:val="000000"/>
          <w:sz w:val="24"/>
          <w:szCs w:val="24"/>
        </w:rPr>
      </w:pPr>
      <w:hyperlink r:id="rId90">
        <w:r w:rsidR="001665EE" w:rsidRPr="009D6416">
          <w:rPr>
            <w:color w:val="000000"/>
            <w:sz w:val="24"/>
            <w:szCs w:val="24"/>
          </w:rPr>
          <w:t>http://www.eaesp.fgvsp.br/Ceapginterna.aspx?PagId=ETKHMPRJ</w:t>
        </w:r>
      </w:hyperlink>
    </w:p>
    <w:p w:rsidR="001665EE" w:rsidRPr="009D6416" w:rsidRDefault="001665EE" w:rsidP="002B1860">
      <w:pPr>
        <w:pStyle w:val="PargrafodaLista"/>
        <w:widowControl/>
        <w:numPr>
          <w:ilvl w:val="0"/>
          <w:numId w:val="64"/>
        </w:numPr>
        <w:pBdr>
          <w:top w:val="nil"/>
          <w:left w:val="nil"/>
          <w:bottom w:val="nil"/>
          <w:right w:val="nil"/>
          <w:between w:val="nil"/>
        </w:pBdr>
        <w:tabs>
          <w:tab w:val="left" w:pos="708"/>
          <w:tab w:val="left" w:pos="993"/>
        </w:tabs>
        <w:autoSpaceDE/>
        <w:autoSpaceDN/>
        <w:spacing w:before="0" w:line="360" w:lineRule="auto"/>
        <w:contextualSpacing/>
        <w:rPr>
          <w:color w:val="000000"/>
          <w:sz w:val="24"/>
          <w:szCs w:val="24"/>
        </w:rPr>
      </w:pPr>
      <w:r w:rsidRPr="009D6416">
        <w:rPr>
          <w:color w:val="000000"/>
          <w:sz w:val="24"/>
          <w:szCs w:val="24"/>
        </w:rPr>
        <w:t>Centro de Estudos em Sustentabilidade (FGV)</w:t>
      </w:r>
    </w:p>
    <w:p w:rsidR="001665EE" w:rsidRPr="009D6416" w:rsidRDefault="00D40672" w:rsidP="001665EE">
      <w:pPr>
        <w:pStyle w:val="PargrafodaLista"/>
        <w:pBdr>
          <w:top w:val="nil"/>
          <w:left w:val="nil"/>
          <w:bottom w:val="nil"/>
          <w:right w:val="nil"/>
          <w:between w:val="nil"/>
        </w:pBdr>
        <w:tabs>
          <w:tab w:val="left" w:pos="708"/>
          <w:tab w:val="left" w:pos="1276"/>
        </w:tabs>
        <w:spacing w:line="360" w:lineRule="auto"/>
        <w:rPr>
          <w:color w:val="000000"/>
          <w:sz w:val="24"/>
          <w:szCs w:val="24"/>
        </w:rPr>
      </w:pPr>
      <w:hyperlink r:id="rId91">
        <w:r w:rsidR="001665EE" w:rsidRPr="009D6416">
          <w:rPr>
            <w:color w:val="000000"/>
            <w:sz w:val="24"/>
            <w:szCs w:val="24"/>
          </w:rPr>
          <w:t>http://www.gvces.com.br/</w:t>
        </w:r>
      </w:hyperlink>
    </w:p>
    <w:p w:rsidR="001665EE" w:rsidRPr="009D6416" w:rsidRDefault="001665EE" w:rsidP="002B1860">
      <w:pPr>
        <w:pStyle w:val="PargrafodaLista"/>
        <w:widowControl/>
        <w:numPr>
          <w:ilvl w:val="0"/>
          <w:numId w:val="64"/>
        </w:numPr>
        <w:pBdr>
          <w:top w:val="nil"/>
          <w:left w:val="nil"/>
          <w:bottom w:val="nil"/>
          <w:right w:val="nil"/>
          <w:between w:val="nil"/>
        </w:pBdr>
        <w:tabs>
          <w:tab w:val="left" w:pos="708"/>
          <w:tab w:val="left" w:pos="993"/>
        </w:tabs>
        <w:autoSpaceDE/>
        <w:autoSpaceDN/>
        <w:spacing w:before="0" w:line="360" w:lineRule="auto"/>
        <w:contextualSpacing/>
        <w:rPr>
          <w:color w:val="000000"/>
          <w:sz w:val="24"/>
          <w:szCs w:val="24"/>
        </w:rPr>
      </w:pPr>
      <w:r w:rsidRPr="009D6416">
        <w:rPr>
          <w:color w:val="000000"/>
          <w:sz w:val="24"/>
          <w:szCs w:val="24"/>
        </w:rPr>
        <w:t>Catalogo Sustentável</w:t>
      </w:r>
    </w:p>
    <w:p w:rsidR="001665EE" w:rsidRDefault="00D40672" w:rsidP="001665EE">
      <w:pPr>
        <w:spacing w:line="360" w:lineRule="auto"/>
        <w:ind w:left="708"/>
        <w:jc w:val="both"/>
        <w:rPr>
          <w:color w:val="000000"/>
          <w:sz w:val="24"/>
          <w:szCs w:val="24"/>
        </w:rPr>
      </w:pPr>
      <w:hyperlink r:id="rId92">
        <w:r w:rsidR="001665EE" w:rsidRPr="009D6416">
          <w:rPr>
            <w:color w:val="000000"/>
            <w:sz w:val="24"/>
            <w:szCs w:val="24"/>
          </w:rPr>
          <w:t>http://www.catalogosustentavel.com.br/</w:t>
        </w:r>
      </w:hyperlink>
    </w:p>
    <w:p w:rsidR="001665EE" w:rsidRPr="00DC161A" w:rsidRDefault="001665EE" w:rsidP="002B1860">
      <w:pPr>
        <w:pStyle w:val="PargrafodaLista"/>
        <w:widowControl/>
        <w:numPr>
          <w:ilvl w:val="2"/>
          <w:numId w:val="71"/>
        </w:numPr>
        <w:adjustRightInd w:val="0"/>
        <w:spacing w:before="360" w:line="360" w:lineRule="auto"/>
        <w:ind w:left="1417" w:hanging="306"/>
        <w:rPr>
          <w:rFonts w:eastAsiaTheme="minorHAnsi"/>
          <w:b/>
          <w:bCs/>
          <w:sz w:val="24"/>
        </w:rPr>
      </w:pPr>
      <w:r w:rsidRPr="009775C3">
        <w:rPr>
          <w:rFonts w:eastAsiaTheme="minorHAnsi"/>
          <w:b/>
          <w:bCs/>
          <w:sz w:val="24"/>
        </w:rPr>
        <w:t>REQUISITOS INDISPENSÁVEIS PARA SEGURANÇA DAS INFORMAÇÕES</w:t>
      </w:r>
      <w:r w:rsidRPr="00DC161A">
        <w:rPr>
          <w:b/>
          <w:bCs/>
          <w:sz w:val="24"/>
          <w:szCs w:val="24"/>
        </w:rPr>
        <w:tab/>
      </w:r>
    </w:p>
    <w:p w:rsidR="001665EE" w:rsidRPr="00F95124" w:rsidRDefault="001665EE" w:rsidP="001665EE">
      <w:pPr>
        <w:spacing w:before="120" w:after="120" w:line="360" w:lineRule="auto"/>
        <w:ind w:firstLine="709"/>
        <w:jc w:val="both"/>
        <w:rPr>
          <w:rFonts w:eastAsiaTheme="minorHAnsi"/>
          <w:bCs/>
          <w:sz w:val="24"/>
        </w:rPr>
      </w:pPr>
      <w:r w:rsidRPr="00F95124">
        <w:rPr>
          <w:rFonts w:eastAsiaTheme="minorHAnsi"/>
          <w:bCs/>
          <w:sz w:val="24"/>
        </w:rPr>
        <w:t>As informações contidas neste estudo são de domínio público, não havendo necessidade de previsão a assinatura de Termo de Compromisso de Sigilo e Confidencialidade.</w:t>
      </w:r>
    </w:p>
    <w:p w:rsidR="001665EE" w:rsidRPr="00211E32" w:rsidRDefault="001665EE" w:rsidP="002B1860">
      <w:pPr>
        <w:pStyle w:val="PargrafodaLista"/>
        <w:widowControl/>
        <w:numPr>
          <w:ilvl w:val="0"/>
          <w:numId w:val="73"/>
        </w:numPr>
        <w:adjustRightInd w:val="0"/>
        <w:spacing w:before="360" w:after="240" w:line="360" w:lineRule="auto"/>
        <w:ind w:left="714" w:hanging="357"/>
        <w:rPr>
          <w:rFonts w:eastAsiaTheme="minorHAnsi"/>
          <w:b/>
          <w:bCs/>
          <w:sz w:val="24"/>
        </w:rPr>
      </w:pPr>
      <w:r w:rsidRPr="00211E32">
        <w:rPr>
          <w:rFonts w:eastAsiaTheme="minorHAnsi"/>
          <w:b/>
          <w:bCs/>
          <w:sz w:val="24"/>
        </w:rPr>
        <w:t>DECLARAÇÃO DA VIABILIDADE DA CONTRATAÇÃO</w:t>
      </w:r>
    </w:p>
    <w:p w:rsidR="001665EE" w:rsidRDefault="001665EE" w:rsidP="001665EE">
      <w:pPr>
        <w:spacing w:before="120" w:after="120" w:line="360" w:lineRule="auto"/>
        <w:ind w:firstLine="709"/>
        <w:jc w:val="both"/>
        <w:rPr>
          <w:rFonts w:eastAsiaTheme="minorHAnsi"/>
          <w:bCs/>
          <w:sz w:val="24"/>
        </w:rPr>
      </w:pPr>
      <w:r w:rsidRPr="00F95124">
        <w:rPr>
          <w:rFonts w:eastAsiaTheme="minorHAnsi"/>
          <w:bCs/>
          <w:sz w:val="24"/>
        </w:rPr>
        <w:t>O presente estudo levantou os elementos essenciais que irão compor o Projeto Básico e demonstrou ser viável a contratação demandada, cabendo ressaltar que os riscos envolvidos são administráveis e os custos previstos são compatíveis e se caracterizam pela economicidade.</w:t>
      </w:r>
    </w:p>
    <w:p w:rsidR="001665EE" w:rsidRDefault="001665EE" w:rsidP="001665EE">
      <w:pPr>
        <w:spacing w:before="120" w:after="120" w:line="360" w:lineRule="auto"/>
        <w:ind w:firstLine="709"/>
        <w:jc w:val="both"/>
        <w:rPr>
          <w:rFonts w:eastAsiaTheme="minorHAnsi"/>
          <w:bCs/>
          <w:sz w:val="24"/>
        </w:rPr>
      </w:pPr>
    </w:p>
    <w:p w:rsidR="001665EE" w:rsidRPr="00211E32" w:rsidRDefault="001665EE" w:rsidP="001665EE">
      <w:pPr>
        <w:spacing w:before="120" w:after="120" w:line="360" w:lineRule="auto"/>
        <w:ind w:firstLine="709"/>
        <w:jc w:val="both"/>
        <w:rPr>
          <w:rFonts w:eastAsiaTheme="minorHAnsi"/>
          <w:b/>
          <w:bCs/>
          <w:sz w:val="24"/>
        </w:rPr>
      </w:pPr>
      <w:r w:rsidRPr="00211E32">
        <w:rPr>
          <w:rFonts w:eastAsiaTheme="minorHAnsi"/>
          <w:b/>
          <w:bCs/>
          <w:sz w:val="24"/>
        </w:rPr>
        <w:t>ASSINATURA DOS RESPONSÁVEIS PELA ELABORAÇÃO</w:t>
      </w:r>
    </w:p>
    <w:p w:rsidR="001665EE" w:rsidRDefault="001665EE" w:rsidP="001665EE">
      <w:pPr>
        <w:pBdr>
          <w:bottom w:val="single" w:sz="12" w:space="1" w:color="auto"/>
        </w:pBdr>
        <w:tabs>
          <w:tab w:val="left" w:pos="2760"/>
        </w:tabs>
        <w:spacing w:line="360" w:lineRule="auto"/>
        <w:jc w:val="both"/>
        <w:rPr>
          <w:rFonts w:cstheme="minorHAnsi"/>
          <w:b/>
          <w:sz w:val="24"/>
          <w:szCs w:val="24"/>
          <w:u w:val="single"/>
        </w:rPr>
      </w:pPr>
    </w:p>
    <w:p w:rsidR="001665EE" w:rsidRDefault="001665EE" w:rsidP="001665EE">
      <w:pPr>
        <w:pBdr>
          <w:bottom w:val="single" w:sz="12" w:space="1" w:color="auto"/>
        </w:pBdr>
        <w:tabs>
          <w:tab w:val="left" w:pos="2760"/>
        </w:tabs>
        <w:spacing w:line="360" w:lineRule="auto"/>
        <w:jc w:val="both"/>
        <w:rPr>
          <w:rFonts w:cstheme="minorHAnsi"/>
          <w:b/>
          <w:sz w:val="24"/>
          <w:szCs w:val="24"/>
          <w:u w:val="single"/>
        </w:rPr>
      </w:pPr>
    </w:p>
    <w:p w:rsidR="001665EE" w:rsidRDefault="001665EE" w:rsidP="001665EE">
      <w:pPr>
        <w:jc w:val="center"/>
        <w:rPr>
          <w:rFonts w:cstheme="minorHAnsi"/>
          <w:bCs/>
          <w:sz w:val="24"/>
          <w:szCs w:val="24"/>
        </w:rPr>
      </w:pPr>
      <w:r w:rsidRPr="00EB602C">
        <w:rPr>
          <w:rFonts w:cstheme="minorHAnsi"/>
          <w:bCs/>
          <w:sz w:val="24"/>
          <w:szCs w:val="24"/>
        </w:rPr>
        <w:t>Nome:</w:t>
      </w:r>
      <w:r>
        <w:rPr>
          <w:rFonts w:cstheme="minorHAnsi"/>
          <w:bCs/>
          <w:sz w:val="24"/>
          <w:szCs w:val="24"/>
        </w:rPr>
        <w:t xml:space="preserve"> Hudson Rodrigues de Souza</w:t>
      </w:r>
    </w:p>
    <w:p w:rsidR="001665EE" w:rsidRDefault="001665EE" w:rsidP="001665EE">
      <w:pPr>
        <w:jc w:val="center"/>
        <w:rPr>
          <w:rFonts w:cstheme="minorHAnsi"/>
          <w:bCs/>
          <w:sz w:val="24"/>
          <w:szCs w:val="24"/>
        </w:rPr>
      </w:pPr>
      <w:r w:rsidRPr="00EB602C">
        <w:rPr>
          <w:rFonts w:cstheme="minorHAnsi"/>
          <w:bCs/>
          <w:sz w:val="24"/>
          <w:szCs w:val="24"/>
        </w:rPr>
        <w:t>Cargo:</w:t>
      </w:r>
      <w:r>
        <w:rPr>
          <w:rFonts w:cstheme="minorHAnsi"/>
          <w:bCs/>
          <w:sz w:val="24"/>
          <w:szCs w:val="24"/>
        </w:rPr>
        <w:t xml:space="preserve"> Chefe de Projetos – Engenheiro Civil</w:t>
      </w:r>
    </w:p>
    <w:p w:rsidR="001665EE" w:rsidRDefault="001665EE" w:rsidP="001665EE">
      <w:pPr>
        <w:jc w:val="center"/>
        <w:rPr>
          <w:rFonts w:cstheme="minorHAnsi"/>
          <w:bCs/>
          <w:sz w:val="24"/>
          <w:szCs w:val="24"/>
        </w:rPr>
      </w:pPr>
      <w:r w:rsidRPr="00EB602C">
        <w:rPr>
          <w:rFonts w:cstheme="minorHAnsi"/>
          <w:bCs/>
          <w:sz w:val="24"/>
          <w:szCs w:val="24"/>
        </w:rPr>
        <w:t>CREA</w:t>
      </w:r>
      <w:r>
        <w:rPr>
          <w:rFonts w:cstheme="minorHAnsi"/>
          <w:bCs/>
          <w:sz w:val="24"/>
          <w:szCs w:val="24"/>
        </w:rPr>
        <w:t>/RJ</w:t>
      </w:r>
      <w:r w:rsidRPr="00EB602C">
        <w:rPr>
          <w:rFonts w:cstheme="minorHAnsi"/>
          <w:bCs/>
          <w:sz w:val="24"/>
          <w:szCs w:val="24"/>
        </w:rPr>
        <w:t>:</w:t>
      </w:r>
      <w:r>
        <w:rPr>
          <w:rFonts w:cstheme="minorHAnsi"/>
          <w:bCs/>
          <w:sz w:val="24"/>
          <w:szCs w:val="24"/>
        </w:rPr>
        <w:t xml:space="preserve"> 2014102052</w:t>
      </w:r>
    </w:p>
    <w:p w:rsidR="001665EE" w:rsidRDefault="001665EE" w:rsidP="001665EE">
      <w:pPr>
        <w:jc w:val="center"/>
        <w:rPr>
          <w:rFonts w:cstheme="minorHAnsi"/>
          <w:bCs/>
          <w:sz w:val="24"/>
          <w:szCs w:val="24"/>
        </w:rPr>
      </w:pPr>
      <w:r>
        <w:rPr>
          <w:rFonts w:cstheme="minorHAnsi"/>
          <w:bCs/>
          <w:sz w:val="24"/>
          <w:szCs w:val="24"/>
        </w:rPr>
        <w:t>Mat.: 10/6265 SMPE</w:t>
      </w:r>
    </w:p>
    <w:p w:rsidR="001665EE" w:rsidRDefault="001665EE" w:rsidP="001665EE">
      <w:pPr>
        <w:jc w:val="center"/>
        <w:rPr>
          <w:rFonts w:cstheme="minorHAnsi"/>
          <w:bCs/>
          <w:sz w:val="24"/>
          <w:szCs w:val="24"/>
        </w:rPr>
      </w:pPr>
    </w:p>
    <w:p w:rsidR="001665EE" w:rsidRDefault="001665EE" w:rsidP="001665EE">
      <w:pPr>
        <w:jc w:val="center"/>
        <w:rPr>
          <w:rFonts w:cstheme="minorHAnsi"/>
          <w:bCs/>
          <w:sz w:val="24"/>
          <w:szCs w:val="24"/>
        </w:rPr>
      </w:pPr>
    </w:p>
    <w:p w:rsidR="001665EE" w:rsidRDefault="001665EE" w:rsidP="001665EE">
      <w:pPr>
        <w:jc w:val="center"/>
        <w:rPr>
          <w:rFonts w:cstheme="minorHAnsi"/>
          <w:bCs/>
          <w:sz w:val="24"/>
          <w:szCs w:val="24"/>
        </w:rPr>
      </w:pPr>
    </w:p>
    <w:p w:rsidR="001665EE" w:rsidRDefault="001665EE" w:rsidP="001665EE">
      <w:pPr>
        <w:jc w:val="center"/>
        <w:rPr>
          <w:rFonts w:cstheme="minorHAnsi"/>
          <w:bCs/>
          <w:sz w:val="24"/>
          <w:szCs w:val="24"/>
        </w:rPr>
      </w:pPr>
    </w:p>
    <w:p w:rsidR="001665EE" w:rsidRDefault="001665EE" w:rsidP="001665EE">
      <w:pPr>
        <w:jc w:val="center"/>
        <w:rPr>
          <w:rFonts w:cstheme="minorHAnsi"/>
          <w:bCs/>
          <w:sz w:val="24"/>
          <w:szCs w:val="24"/>
        </w:rPr>
      </w:pPr>
    </w:p>
    <w:p w:rsidR="001665EE" w:rsidRDefault="001665EE" w:rsidP="001665EE">
      <w:pPr>
        <w:jc w:val="center"/>
        <w:rPr>
          <w:rFonts w:cstheme="minorHAnsi"/>
          <w:bCs/>
          <w:sz w:val="24"/>
          <w:szCs w:val="24"/>
        </w:rPr>
      </w:pPr>
    </w:p>
    <w:p w:rsidR="001665EE" w:rsidRDefault="001665EE" w:rsidP="001665EE">
      <w:pPr>
        <w:jc w:val="center"/>
        <w:rPr>
          <w:rFonts w:cstheme="minorHAnsi"/>
          <w:bCs/>
          <w:sz w:val="24"/>
          <w:szCs w:val="24"/>
        </w:rPr>
      </w:pPr>
    </w:p>
    <w:p w:rsidR="001665EE" w:rsidRDefault="001665EE" w:rsidP="001665EE">
      <w:pPr>
        <w:jc w:val="center"/>
        <w:rPr>
          <w:rFonts w:cstheme="minorHAnsi"/>
          <w:bCs/>
          <w:sz w:val="24"/>
          <w:szCs w:val="24"/>
        </w:rPr>
      </w:pPr>
    </w:p>
    <w:p w:rsidR="001665EE" w:rsidRPr="00EB602C" w:rsidRDefault="001665EE" w:rsidP="001665EE">
      <w:pPr>
        <w:jc w:val="center"/>
        <w:rPr>
          <w:rFonts w:cstheme="minorHAnsi"/>
          <w:bCs/>
          <w:sz w:val="24"/>
          <w:szCs w:val="24"/>
        </w:rPr>
      </w:pPr>
    </w:p>
    <w:p w:rsidR="001665EE" w:rsidRPr="00211E32" w:rsidRDefault="001665EE" w:rsidP="002B1860">
      <w:pPr>
        <w:pStyle w:val="PargrafodaLista"/>
        <w:widowControl/>
        <w:numPr>
          <w:ilvl w:val="0"/>
          <w:numId w:val="73"/>
        </w:numPr>
        <w:adjustRightInd w:val="0"/>
        <w:spacing w:before="480" w:after="240" w:line="360" w:lineRule="auto"/>
        <w:ind w:left="714" w:hanging="357"/>
        <w:rPr>
          <w:rFonts w:eastAsiaTheme="minorHAnsi"/>
          <w:b/>
          <w:bCs/>
          <w:sz w:val="24"/>
        </w:rPr>
      </w:pPr>
      <w:r w:rsidRPr="00211E32">
        <w:rPr>
          <w:rFonts w:eastAsiaTheme="minorHAnsi"/>
          <w:b/>
          <w:bCs/>
          <w:sz w:val="24"/>
        </w:rPr>
        <w:lastRenderedPageBreak/>
        <w:t xml:space="preserve">RATIFICAÇÃO DA </w:t>
      </w:r>
      <w:r>
        <w:rPr>
          <w:rFonts w:eastAsiaTheme="minorHAnsi"/>
          <w:b/>
          <w:bCs/>
          <w:sz w:val="24"/>
        </w:rPr>
        <w:t>SECRETARIA MUNICPAL DE PROJETOS ESPECIAIS</w:t>
      </w:r>
    </w:p>
    <w:p w:rsidR="001665EE" w:rsidRDefault="001665EE" w:rsidP="001665EE">
      <w:pPr>
        <w:spacing w:line="360" w:lineRule="auto"/>
        <w:ind w:firstLine="708"/>
        <w:rPr>
          <w:rFonts w:eastAsia="Arial Unicode MS" w:cs="Arial"/>
          <w:sz w:val="24"/>
          <w:szCs w:val="24"/>
        </w:rPr>
      </w:pPr>
      <w:r>
        <w:rPr>
          <w:rFonts w:eastAsia="Arial Unicode MS" w:cs="Arial"/>
          <w:sz w:val="24"/>
          <w:szCs w:val="24"/>
        </w:rPr>
        <w:br/>
      </w:r>
    </w:p>
    <w:p w:rsidR="001665EE" w:rsidRDefault="001665EE" w:rsidP="001665EE">
      <w:pPr>
        <w:pBdr>
          <w:bottom w:val="single" w:sz="12" w:space="1" w:color="auto"/>
        </w:pBdr>
        <w:spacing w:line="360" w:lineRule="auto"/>
        <w:jc w:val="both"/>
        <w:rPr>
          <w:rFonts w:cstheme="minorHAnsi"/>
          <w:b/>
          <w:sz w:val="24"/>
          <w:szCs w:val="24"/>
          <w:u w:val="single"/>
        </w:rPr>
      </w:pPr>
    </w:p>
    <w:p w:rsidR="001665EE" w:rsidRDefault="001665EE" w:rsidP="001665EE">
      <w:pPr>
        <w:jc w:val="center"/>
        <w:rPr>
          <w:rFonts w:cstheme="minorHAnsi"/>
          <w:sz w:val="24"/>
          <w:szCs w:val="24"/>
        </w:rPr>
      </w:pPr>
      <w:r>
        <w:rPr>
          <w:rFonts w:cstheme="minorHAnsi"/>
          <w:bCs/>
          <w:sz w:val="24"/>
          <w:szCs w:val="24"/>
        </w:rPr>
        <w:t>N</w:t>
      </w:r>
      <w:r w:rsidRPr="00EB602C">
        <w:rPr>
          <w:rFonts w:cstheme="minorHAnsi"/>
          <w:bCs/>
          <w:sz w:val="24"/>
          <w:szCs w:val="24"/>
        </w:rPr>
        <w:t>ome:</w:t>
      </w:r>
      <w:r>
        <w:rPr>
          <w:rFonts w:cstheme="minorHAnsi"/>
          <w:bCs/>
          <w:sz w:val="24"/>
          <w:szCs w:val="24"/>
        </w:rPr>
        <w:t xml:space="preserve"> </w:t>
      </w:r>
      <w:r>
        <w:rPr>
          <w:rFonts w:cstheme="minorHAnsi"/>
          <w:sz w:val="24"/>
          <w:szCs w:val="24"/>
        </w:rPr>
        <w:t>Rhamon Marllon Freitas Moreira</w:t>
      </w:r>
    </w:p>
    <w:p w:rsidR="001665EE" w:rsidRPr="00EB602C" w:rsidRDefault="001665EE" w:rsidP="001665EE">
      <w:pPr>
        <w:jc w:val="center"/>
        <w:rPr>
          <w:rFonts w:cstheme="minorHAnsi"/>
          <w:bCs/>
          <w:sz w:val="24"/>
          <w:szCs w:val="24"/>
        </w:rPr>
      </w:pPr>
      <w:r>
        <w:rPr>
          <w:rFonts w:cstheme="minorHAnsi"/>
          <w:sz w:val="24"/>
          <w:szCs w:val="24"/>
        </w:rPr>
        <w:t>Secretaria Municipal de Projetos Especiais</w:t>
      </w:r>
    </w:p>
    <w:p w:rsidR="001665EE" w:rsidRDefault="001665EE" w:rsidP="001665EE">
      <w:pPr>
        <w:jc w:val="center"/>
        <w:rPr>
          <w:rFonts w:cstheme="minorHAnsi"/>
          <w:bCs/>
          <w:sz w:val="24"/>
          <w:szCs w:val="24"/>
        </w:rPr>
      </w:pPr>
      <w:r>
        <w:rPr>
          <w:rFonts w:cstheme="minorHAnsi"/>
          <w:bCs/>
          <w:sz w:val="24"/>
          <w:szCs w:val="24"/>
        </w:rPr>
        <w:t>Secretário Municipal</w:t>
      </w:r>
    </w:p>
    <w:p w:rsidR="001665EE" w:rsidRPr="009B082D" w:rsidRDefault="001665EE" w:rsidP="001665EE">
      <w:pPr>
        <w:jc w:val="center"/>
      </w:pPr>
      <w:r>
        <w:rPr>
          <w:rFonts w:cstheme="minorHAnsi"/>
          <w:bCs/>
          <w:sz w:val="24"/>
          <w:szCs w:val="24"/>
        </w:rPr>
        <w:t>Mat.: 41/6928 SMPE</w:t>
      </w:r>
    </w:p>
    <w:p w:rsidR="00E12288" w:rsidRDefault="00E12288" w:rsidP="00E12288">
      <w:pPr>
        <w:widowControl/>
        <w:autoSpaceDE/>
        <w:autoSpaceDN/>
        <w:spacing w:before="60" w:after="60"/>
        <w:outlineLvl w:val="1"/>
        <w:rPr>
          <w:rFonts w:eastAsia="MS Mincho"/>
          <w:b/>
          <w:color w:val="000000"/>
          <w:sz w:val="24"/>
          <w:szCs w:val="24"/>
          <w:u w:val="single"/>
          <w:lang w:val="pt-BR" w:eastAsia="pt-BR"/>
        </w:rPr>
      </w:pPr>
    </w:p>
    <w:p w:rsidR="00E12288" w:rsidRDefault="00E12288" w:rsidP="00E12288">
      <w:pPr>
        <w:widowControl/>
        <w:autoSpaceDE/>
        <w:autoSpaceDN/>
        <w:spacing w:before="60" w:after="60"/>
        <w:outlineLvl w:val="1"/>
        <w:rPr>
          <w:rFonts w:eastAsia="MS Mincho"/>
          <w:b/>
          <w:color w:val="000000"/>
          <w:sz w:val="24"/>
          <w:szCs w:val="24"/>
          <w:u w:val="single"/>
          <w:lang w:val="pt-BR" w:eastAsia="pt-BR"/>
        </w:rPr>
      </w:pPr>
    </w:p>
    <w:p w:rsidR="00E12288" w:rsidRDefault="00E12288" w:rsidP="00E12288">
      <w:pPr>
        <w:widowControl/>
        <w:autoSpaceDE/>
        <w:autoSpaceDN/>
        <w:spacing w:before="60" w:after="60"/>
        <w:outlineLvl w:val="1"/>
        <w:rPr>
          <w:rFonts w:eastAsia="MS Mincho"/>
          <w:b/>
          <w:color w:val="000000"/>
          <w:sz w:val="24"/>
          <w:szCs w:val="24"/>
          <w:u w:val="single"/>
          <w:lang w:val="pt-BR" w:eastAsia="pt-BR"/>
        </w:rPr>
      </w:pPr>
    </w:p>
    <w:p w:rsidR="001665EE" w:rsidRDefault="001665EE" w:rsidP="00E12288">
      <w:pPr>
        <w:widowControl/>
        <w:autoSpaceDE/>
        <w:autoSpaceDN/>
        <w:spacing w:before="60" w:after="60"/>
        <w:outlineLvl w:val="1"/>
        <w:rPr>
          <w:rFonts w:eastAsia="MS Mincho"/>
          <w:b/>
          <w:color w:val="000000"/>
          <w:sz w:val="24"/>
          <w:szCs w:val="24"/>
          <w:u w:val="single"/>
          <w:lang w:val="pt-BR" w:eastAsia="pt-BR"/>
        </w:rPr>
      </w:pPr>
    </w:p>
    <w:p w:rsidR="001665EE" w:rsidRDefault="001665EE" w:rsidP="00E12288">
      <w:pPr>
        <w:widowControl/>
        <w:autoSpaceDE/>
        <w:autoSpaceDN/>
        <w:spacing w:before="60" w:after="60"/>
        <w:outlineLvl w:val="1"/>
        <w:rPr>
          <w:rFonts w:eastAsia="MS Mincho"/>
          <w:b/>
          <w:color w:val="000000"/>
          <w:sz w:val="24"/>
          <w:szCs w:val="24"/>
          <w:u w:val="single"/>
          <w:lang w:val="pt-BR" w:eastAsia="pt-BR"/>
        </w:rPr>
      </w:pPr>
    </w:p>
    <w:p w:rsidR="001665EE" w:rsidRDefault="001665EE" w:rsidP="00E12288">
      <w:pPr>
        <w:widowControl/>
        <w:autoSpaceDE/>
        <w:autoSpaceDN/>
        <w:spacing w:before="60" w:after="60"/>
        <w:outlineLvl w:val="1"/>
        <w:rPr>
          <w:rFonts w:eastAsia="MS Mincho"/>
          <w:b/>
          <w:color w:val="000000"/>
          <w:sz w:val="24"/>
          <w:szCs w:val="24"/>
          <w:u w:val="single"/>
          <w:lang w:val="pt-BR" w:eastAsia="pt-BR"/>
        </w:rPr>
      </w:pPr>
    </w:p>
    <w:p w:rsidR="001665EE" w:rsidRDefault="001665EE" w:rsidP="00E12288">
      <w:pPr>
        <w:widowControl/>
        <w:autoSpaceDE/>
        <w:autoSpaceDN/>
        <w:spacing w:before="60" w:after="60"/>
        <w:outlineLvl w:val="1"/>
        <w:rPr>
          <w:rFonts w:eastAsia="MS Mincho"/>
          <w:b/>
          <w:color w:val="000000"/>
          <w:sz w:val="24"/>
          <w:szCs w:val="24"/>
          <w:u w:val="single"/>
          <w:lang w:val="pt-BR" w:eastAsia="pt-BR"/>
        </w:rPr>
      </w:pPr>
    </w:p>
    <w:p w:rsidR="001665EE" w:rsidRDefault="001665EE" w:rsidP="00E12288">
      <w:pPr>
        <w:widowControl/>
        <w:autoSpaceDE/>
        <w:autoSpaceDN/>
        <w:spacing w:before="60" w:after="60"/>
        <w:outlineLvl w:val="1"/>
        <w:rPr>
          <w:rFonts w:eastAsia="MS Mincho"/>
          <w:b/>
          <w:color w:val="000000"/>
          <w:sz w:val="24"/>
          <w:szCs w:val="24"/>
          <w:u w:val="single"/>
          <w:lang w:val="pt-BR" w:eastAsia="pt-BR"/>
        </w:rPr>
      </w:pPr>
    </w:p>
    <w:p w:rsidR="001665EE" w:rsidRDefault="001665EE" w:rsidP="00E12288">
      <w:pPr>
        <w:widowControl/>
        <w:autoSpaceDE/>
        <w:autoSpaceDN/>
        <w:spacing w:before="60" w:after="60"/>
        <w:outlineLvl w:val="1"/>
        <w:rPr>
          <w:rFonts w:eastAsia="MS Mincho"/>
          <w:b/>
          <w:color w:val="000000"/>
          <w:sz w:val="24"/>
          <w:szCs w:val="24"/>
          <w:u w:val="single"/>
          <w:lang w:val="pt-BR" w:eastAsia="pt-BR"/>
        </w:rPr>
      </w:pPr>
    </w:p>
    <w:p w:rsidR="001665EE" w:rsidRDefault="001665EE" w:rsidP="00E12288">
      <w:pPr>
        <w:widowControl/>
        <w:autoSpaceDE/>
        <w:autoSpaceDN/>
        <w:spacing w:before="60" w:after="60"/>
        <w:outlineLvl w:val="1"/>
        <w:rPr>
          <w:rFonts w:eastAsia="MS Mincho"/>
          <w:b/>
          <w:color w:val="000000"/>
          <w:sz w:val="24"/>
          <w:szCs w:val="24"/>
          <w:u w:val="single"/>
          <w:lang w:val="pt-BR" w:eastAsia="pt-BR"/>
        </w:rPr>
      </w:pPr>
    </w:p>
    <w:p w:rsidR="001665EE" w:rsidRDefault="001665EE" w:rsidP="00E12288">
      <w:pPr>
        <w:widowControl/>
        <w:autoSpaceDE/>
        <w:autoSpaceDN/>
        <w:spacing w:before="60" w:after="60"/>
        <w:outlineLvl w:val="1"/>
        <w:rPr>
          <w:rFonts w:eastAsia="MS Mincho"/>
          <w:b/>
          <w:color w:val="000000"/>
          <w:sz w:val="24"/>
          <w:szCs w:val="24"/>
          <w:u w:val="single"/>
          <w:lang w:val="pt-BR" w:eastAsia="pt-BR"/>
        </w:rPr>
      </w:pPr>
    </w:p>
    <w:p w:rsidR="001665EE" w:rsidRDefault="001665EE" w:rsidP="00E12288">
      <w:pPr>
        <w:widowControl/>
        <w:autoSpaceDE/>
        <w:autoSpaceDN/>
        <w:spacing w:before="60" w:after="60"/>
        <w:outlineLvl w:val="1"/>
        <w:rPr>
          <w:rFonts w:eastAsia="MS Mincho"/>
          <w:b/>
          <w:color w:val="000000"/>
          <w:sz w:val="24"/>
          <w:szCs w:val="24"/>
          <w:u w:val="single"/>
          <w:lang w:val="pt-BR" w:eastAsia="pt-BR"/>
        </w:rPr>
      </w:pPr>
    </w:p>
    <w:p w:rsidR="001665EE" w:rsidRDefault="001665EE" w:rsidP="00E12288">
      <w:pPr>
        <w:widowControl/>
        <w:autoSpaceDE/>
        <w:autoSpaceDN/>
        <w:spacing w:before="60" w:after="60"/>
        <w:outlineLvl w:val="1"/>
        <w:rPr>
          <w:rFonts w:eastAsia="MS Mincho"/>
          <w:b/>
          <w:color w:val="000000"/>
          <w:sz w:val="24"/>
          <w:szCs w:val="24"/>
          <w:u w:val="single"/>
          <w:lang w:val="pt-BR" w:eastAsia="pt-BR"/>
        </w:rPr>
      </w:pPr>
    </w:p>
    <w:p w:rsidR="001665EE" w:rsidRDefault="001665EE" w:rsidP="00E12288">
      <w:pPr>
        <w:widowControl/>
        <w:autoSpaceDE/>
        <w:autoSpaceDN/>
        <w:spacing w:before="60" w:after="60"/>
        <w:outlineLvl w:val="1"/>
        <w:rPr>
          <w:rFonts w:eastAsia="MS Mincho"/>
          <w:b/>
          <w:color w:val="000000"/>
          <w:sz w:val="24"/>
          <w:szCs w:val="24"/>
          <w:u w:val="single"/>
          <w:lang w:val="pt-BR" w:eastAsia="pt-BR"/>
        </w:rPr>
      </w:pPr>
    </w:p>
    <w:p w:rsidR="001665EE" w:rsidRDefault="001665EE" w:rsidP="00E12288">
      <w:pPr>
        <w:widowControl/>
        <w:autoSpaceDE/>
        <w:autoSpaceDN/>
        <w:spacing w:before="60" w:after="60"/>
        <w:outlineLvl w:val="1"/>
        <w:rPr>
          <w:rFonts w:eastAsia="MS Mincho"/>
          <w:b/>
          <w:color w:val="000000"/>
          <w:sz w:val="24"/>
          <w:szCs w:val="24"/>
          <w:u w:val="single"/>
          <w:lang w:val="pt-BR" w:eastAsia="pt-BR"/>
        </w:rPr>
      </w:pPr>
    </w:p>
    <w:p w:rsidR="001665EE" w:rsidRDefault="001665EE" w:rsidP="00E12288">
      <w:pPr>
        <w:widowControl/>
        <w:autoSpaceDE/>
        <w:autoSpaceDN/>
        <w:spacing w:before="60" w:after="60"/>
        <w:outlineLvl w:val="1"/>
        <w:rPr>
          <w:rFonts w:eastAsia="MS Mincho"/>
          <w:b/>
          <w:color w:val="000000"/>
          <w:sz w:val="24"/>
          <w:szCs w:val="24"/>
          <w:u w:val="single"/>
          <w:lang w:val="pt-BR" w:eastAsia="pt-BR"/>
        </w:rPr>
      </w:pPr>
    </w:p>
    <w:p w:rsidR="001665EE" w:rsidRDefault="001665EE" w:rsidP="00E12288">
      <w:pPr>
        <w:widowControl/>
        <w:autoSpaceDE/>
        <w:autoSpaceDN/>
        <w:spacing w:before="60" w:after="60"/>
        <w:outlineLvl w:val="1"/>
        <w:rPr>
          <w:rFonts w:eastAsia="MS Mincho"/>
          <w:b/>
          <w:color w:val="000000"/>
          <w:sz w:val="24"/>
          <w:szCs w:val="24"/>
          <w:u w:val="single"/>
          <w:lang w:val="pt-BR" w:eastAsia="pt-BR"/>
        </w:rPr>
      </w:pPr>
    </w:p>
    <w:p w:rsidR="001665EE" w:rsidRDefault="001665EE" w:rsidP="00E12288">
      <w:pPr>
        <w:widowControl/>
        <w:autoSpaceDE/>
        <w:autoSpaceDN/>
        <w:spacing w:before="60" w:after="60"/>
        <w:outlineLvl w:val="1"/>
        <w:rPr>
          <w:rFonts w:eastAsia="MS Mincho"/>
          <w:b/>
          <w:color w:val="000000"/>
          <w:sz w:val="24"/>
          <w:szCs w:val="24"/>
          <w:u w:val="single"/>
          <w:lang w:val="pt-BR" w:eastAsia="pt-BR"/>
        </w:rPr>
      </w:pPr>
    </w:p>
    <w:p w:rsidR="001665EE" w:rsidRDefault="001665EE" w:rsidP="00E12288">
      <w:pPr>
        <w:widowControl/>
        <w:autoSpaceDE/>
        <w:autoSpaceDN/>
        <w:spacing w:before="60" w:after="60"/>
        <w:outlineLvl w:val="1"/>
        <w:rPr>
          <w:rFonts w:eastAsia="MS Mincho"/>
          <w:b/>
          <w:color w:val="000000"/>
          <w:sz w:val="24"/>
          <w:szCs w:val="24"/>
          <w:u w:val="single"/>
          <w:lang w:val="pt-BR" w:eastAsia="pt-BR"/>
        </w:rPr>
      </w:pPr>
    </w:p>
    <w:p w:rsidR="001665EE" w:rsidRDefault="001665EE" w:rsidP="00E12288">
      <w:pPr>
        <w:widowControl/>
        <w:autoSpaceDE/>
        <w:autoSpaceDN/>
        <w:spacing w:before="60" w:after="60"/>
        <w:outlineLvl w:val="1"/>
        <w:rPr>
          <w:rFonts w:eastAsia="MS Mincho"/>
          <w:b/>
          <w:color w:val="000000"/>
          <w:sz w:val="24"/>
          <w:szCs w:val="24"/>
          <w:u w:val="single"/>
          <w:lang w:val="pt-BR" w:eastAsia="pt-BR"/>
        </w:rPr>
      </w:pPr>
    </w:p>
    <w:p w:rsidR="001665EE" w:rsidRDefault="001665EE" w:rsidP="00E12288">
      <w:pPr>
        <w:widowControl/>
        <w:autoSpaceDE/>
        <w:autoSpaceDN/>
        <w:spacing w:before="60" w:after="60"/>
        <w:outlineLvl w:val="1"/>
        <w:rPr>
          <w:rFonts w:eastAsia="MS Mincho"/>
          <w:b/>
          <w:color w:val="000000"/>
          <w:sz w:val="24"/>
          <w:szCs w:val="24"/>
          <w:u w:val="single"/>
          <w:lang w:val="pt-BR" w:eastAsia="pt-BR"/>
        </w:rPr>
      </w:pPr>
    </w:p>
    <w:p w:rsidR="001665EE" w:rsidRDefault="001665EE" w:rsidP="00E12288">
      <w:pPr>
        <w:widowControl/>
        <w:autoSpaceDE/>
        <w:autoSpaceDN/>
        <w:spacing w:before="60" w:after="60"/>
        <w:outlineLvl w:val="1"/>
        <w:rPr>
          <w:rFonts w:eastAsia="MS Mincho"/>
          <w:b/>
          <w:color w:val="000000"/>
          <w:sz w:val="24"/>
          <w:szCs w:val="24"/>
          <w:u w:val="single"/>
          <w:lang w:val="pt-BR" w:eastAsia="pt-BR"/>
        </w:rPr>
      </w:pPr>
    </w:p>
    <w:p w:rsidR="001665EE" w:rsidRDefault="001665EE" w:rsidP="00E12288">
      <w:pPr>
        <w:widowControl/>
        <w:autoSpaceDE/>
        <w:autoSpaceDN/>
        <w:spacing w:before="60" w:after="60"/>
        <w:outlineLvl w:val="1"/>
        <w:rPr>
          <w:rFonts w:eastAsia="MS Mincho"/>
          <w:b/>
          <w:color w:val="000000"/>
          <w:sz w:val="24"/>
          <w:szCs w:val="24"/>
          <w:u w:val="single"/>
          <w:lang w:val="pt-BR" w:eastAsia="pt-BR"/>
        </w:rPr>
      </w:pPr>
    </w:p>
    <w:p w:rsidR="001665EE" w:rsidRDefault="001665EE" w:rsidP="00E12288">
      <w:pPr>
        <w:widowControl/>
        <w:autoSpaceDE/>
        <w:autoSpaceDN/>
        <w:spacing w:before="60" w:after="60"/>
        <w:outlineLvl w:val="1"/>
        <w:rPr>
          <w:rFonts w:eastAsia="MS Mincho"/>
          <w:b/>
          <w:color w:val="000000"/>
          <w:sz w:val="24"/>
          <w:szCs w:val="24"/>
          <w:u w:val="single"/>
          <w:lang w:val="pt-BR" w:eastAsia="pt-BR"/>
        </w:rPr>
      </w:pPr>
    </w:p>
    <w:p w:rsidR="001665EE" w:rsidRDefault="001665EE" w:rsidP="00E12288">
      <w:pPr>
        <w:widowControl/>
        <w:autoSpaceDE/>
        <w:autoSpaceDN/>
        <w:spacing w:before="60" w:after="60"/>
        <w:outlineLvl w:val="1"/>
        <w:rPr>
          <w:rFonts w:eastAsia="MS Mincho"/>
          <w:b/>
          <w:color w:val="000000"/>
          <w:sz w:val="24"/>
          <w:szCs w:val="24"/>
          <w:u w:val="single"/>
          <w:lang w:val="pt-BR" w:eastAsia="pt-BR"/>
        </w:rPr>
      </w:pPr>
    </w:p>
    <w:p w:rsidR="001665EE" w:rsidRDefault="001665EE" w:rsidP="00E12288">
      <w:pPr>
        <w:widowControl/>
        <w:autoSpaceDE/>
        <w:autoSpaceDN/>
        <w:spacing w:before="60" w:after="60"/>
        <w:outlineLvl w:val="1"/>
        <w:rPr>
          <w:rFonts w:eastAsia="MS Mincho"/>
          <w:b/>
          <w:color w:val="000000"/>
          <w:sz w:val="24"/>
          <w:szCs w:val="24"/>
          <w:u w:val="single"/>
          <w:lang w:val="pt-BR" w:eastAsia="pt-BR"/>
        </w:rPr>
      </w:pPr>
    </w:p>
    <w:p w:rsidR="00E12288" w:rsidRDefault="00E12288" w:rsidP="00E12288">
      <w:pPr>
        <w:widowControl/>
        <w:autoSpaceDE/>
        <w:autoSpaceDN/>
        <w:spacing w:before="60" w:after="60"/>
        <w:outlineLvl w:val="1"/>
        <w:rPr>
          <w:rFonts w:eastAsia="MS Mincho"/>
          <w:b/>
          <w:color w:val="000000"/>
          <w:sz w:val="24"/>
          <w:szCs w:val="24"/>
          <w:u w:val="single"/>
          <w:lang w:val="pt-BR" w:eastAsia="pt-BR"/>
        </w:rPr>
      </w:pPr>
    </w:p>
    <w:p w:rsidR="00E12288" w:rsidRDefault="00E12288" w:rsidP="00E12288">
      <w:pPr>
        <w:widowControl/>
        <w:autoSpaceDE/>
        <w:autoSpaceDN/>
        <w:spacing w:before="60" w:after="60"/>
        <w:outlineLvl w:val="1"/>
        <w:rPr>
          <w:rFonts w:eastAsia="MS Mincho"/>
          <w:b/>
          <w:color w:val="000000"/>
          <w:sz w:val="24"/>
          <w:szCs w:val="24"/>
          <w:u w:val="single"/>
          <w:lang w:val="pt-BR" w:eastAsia="pt-BR"/>
        </w:rPr>
      </w:pPr>
    </w:p>
    <w:p w:rsidR="001665EE" w:rsidRDefault="001665EE" w:rsidP="00E12288">
      <w:pPr>
        <w:widowControl/>
        <w:autoSpaceDE/>
        <w:autoSpaceDN/>
        <w:spacing w:before="60" w:after="60"/>
        <w:outlineLvl w:val="1"/>
        <w:rPr>
          <w:rFonts w:eastAsia="MS Mincho"/>
          <w:b/>
          <w:color w:val="000000"/>
          <w:sz w:val="24"/>
          <w:szCs w:val="24"/>
          <w:u w:val="single"/>
          <w:lang w:val="pt-BR" w:eastAsia="pt-BR"/>
        </w:rPr>
      </w:pPr>
    </w:p>
    <w:p w:rsidR="001665EE" w:rsidRPr="00E12288" w:rsidRDefault="001665EE" w:rsidP="00E12288">
      <w:pPr>
        <w:widowControl/>
        <w:autoSpaceDE/>
        <w:autoSpaceDN/>
        <w:spacing w:before="60" w:after="60"/>
        <w:outlineLvl w:val="1"/>
        <w:rPr>
          <w:rFonts w:eastAsia="MS Mincho"/>
          <w:b/>
          <w:color w:val="000000"/>
          <w:sz w:val="24"/>
          <w:szCs w:val="24"/>
          <w:u w:val="single"/>
          <w:lang w:val="pt-BR" w:eastAsia="pt-BR"/>
        </w:rPr>
      </w:pPr>
    </w:p>
    <w:p w:rsidR="001665EE" w:rsidRDefault="001665EE" w:rsidP="00E12288">
      <w:pPr>
        <w:widowControl/>
        <w:autoSpaceDE/>
        <w:autoSpaceDN/>
        <w:spacing w:before="60" w:after="60"/>
        <w:jc w:val="center"/>
        <w:outlineLvl w:val="1"/>
        <w:rPr>
          <w:rFonts w:eastAsia="MS Mincho"/>
          <w:b/>
          <w:color w:val="000000"/>
          <w:sz w:val="32"/>
          <w:szCs w:val="24"/>
          <w:u w:val="single"/>
          <w:lang w:val="pt-BR" w:eastAsia="pt-BR"/>
        </w:rPr>
      </w:pPr>
    </w:p>
    <w:p w:rsidR="00E12288" w:rsidRDefault="001665EE" w:rsidP="00E12288">
      <w:pPr>
        <w:widowControl/>
        <w:autoSpaceDE/>
        <w:autoSpaceDN/>
        <w:spacing w:before="60" w:after="60"/>
        <w:jc w:val="center"/>
        <w:outlineLvl w:val="1"/>
        <w:rPr>
          <w:b/>
          <w:bCs/>
          <w:color w:val="000000"/>
          <w:sz w:val="36"/>
          <w:szCs w:val="24"/>
          <w:u w:val="single"/>
          <w:lang w:val="pt-BR" w:eastAsia="pt-BR"/>
        </w:rPr>
      </w:pPr>
      <w:r w:rsidRPr="001665EE">
        <w:rPr>
          <w:rFonts w:eastAsia="MS Mincho"/>
          <w:b/>
          <w:color w:val="000000"/>
          <w:sz w:val="36"/>
          <w:szCs w:val="24"/>
          <w:u w:val="single"/>
          <w:lang w:val="pt-BR" w:eastAsia="pt-BR"/>
        </w:rPr>
        <w:lastRenderedPageBreak/>
        <w:t xml:space="preserve">ANEXO B – </w:t>
      </w:r>
      <w:r w:rsidRPr="001665EE">
        <w:rPr>
          <w:b/>
          <w:bCs/>
          <w:color w:val="000000"/>
          <w:sz w:val="36"/>
          <w:szCs w:val="24"/>
          <w:u w:val="single"/>
          <w:lang w:val="pt-BR" w:eastAsia="pt-BR"/>
        </w:rPr>
        <w:t>PLANILHA ORÇAMENTÁRIA</w:t>
      </w:r>
    </w:p>
    <w:p w:rsidR="001665EE" w:rsidRPr="001665EE" w:rsidRDefault="001665EE" w:rsidP="00E12288">
      <w:pPr>
        <w:widowControl/>
        <w:autoSpaceDE/>
        <w:autoSpaceDN/>
        <w:spacing w:before="60" w:after="60"/>
        <w:jc w:val="center"/>
        <w:outlineLvl w:val="1"/>
        <w:rPr>
          <w:b/>
          <w:bCs/>
          <w:color w:val="000000"/>
          <w:sz w:val="36"/>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E12288" w:rsidRDefault="001665EE" w:rsidP="00E12288">
      <w:pPr>
        <w:widowControl/>
        <w:autoSpaceDE/>
        <w:autoSpaceDN/>
        <w:spacing w:before="60" w:after="60"/>
        <w:jc w:val="center"/>
        <w:outlineLvl w:val="1"/>
        <w:rPr>
          <w:b/>
          <w:bCs/>
          <w:color w:val="000000"/>
          <w:sz w:val="32"/>
          <w:szCs w:val="24"/>
          <w:u w:val="single"/>
          <w:lang w:val="pt-BR" w:eastAsia="pt-BR"/>
        </w:rPr>
      </w:pPr>
      <w:r>
        <w:rPr>
          <w:b/>
          <w:bCs/>
          <w:noProof/>
          <w:color w:val="000000"/>
          <w:sz w:val="32"/>
          <w:szCs w:val="24"/>
          <w:u w:val="single"/>
          <w:lang w:val="pt-BR" w:eastAsia="pt-BR"/>
        </w:rPr>
        <w:drawing>
          <wp:inline distT="0" distB="0" distL="0" distR="0">
            <wp:extent cx="5762625" cy="5229225"/>
            <wp:effectExtent l="0" t="0" r="9525"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2625" cy="5229225"/>
                    </a:xfrm>
                    <a:prstGeom prst="rect">
                      <a:avLst/>
                    </a:prstGeom>
                    <a:noFill/>
                    <a:ln>
                      <a:noFill/>
                    </a:ln>
                  </pic:spPr>
                </pic:pic>
              </a:graphicData>
            </a:graphic>
          </wp:inline>
        </w:drawing>
      </w: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r>
        <w:rPr>
          <w:b/>
          <w:bCs/>
          <w:noProof/>
          <w:color w:val="000000"/>
          <w:sz w:val="32"/>
          <w:szCs w:val="24"/>
          <w:u w:val="single"/>
          <w:lang w:val="pt-BR" w:eastAsia="pt-BR"/>
        </w:rPr>
        <w:lastRenderedPageBreak/>
        <w:drawing>
          <wp:inline distT="0" distB="0" distL="0" distR="0">
            <wp:extent cx="5762625" cy="6048375"/>
            <wp:effectExtent l="0" t="0" r="9525"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2625" cy="6048375"/>
                    </a:xfrm>
                    <a:prstGeom prst="rect">
                      <a:avLst/>
                    </a:prstGeom>
                    <a:noFill/>
                    <a:ln>
                      <a:noFill/>
                    </a:ln>
                  </pic:spPr>
                </pic:pic>
              </a:graphicData>
            </a:graphic>
          </wp:inline>
        </w:drawing>
      </w: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C3BAF" w:rsidRDefault="001C3BAF"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1665EE">
      <w:pPr>
        <w:widowControl/>
        <w:autoSpaceDE/>
        <w:autoSpaceDN/>
        <w:spacing w:before="60" w:after="60"/>
        <w:jc w:val="center"/>
        <w:outlineLvl w:val="1"/>
        <w:rPr>
          <w:b/>
          <w:bCs/>
          <w:color w:val="000000"/>
          <w:sz w:val="36"/>
          <w:szCs w:val="24"/>
          <w:u w:val="single"/>
          <w:lang w:val="pt-BR" w:eastAsia="pt-BR"/>
        </w:rPr>
      </w:pPr>
      <w:r w:rsidRPr="001665EE">
        <w:rPr>
          <w:rFonts w:eastAsia="MS Mincho"/>
          <w:b/>
          <w:color w:val="000000"/>
          <w:sz w:val="36"/>
          <w:szCs w:val="24"/>
          <w:u w:val="single"/>
          <w:lang w:val="pt-BR" w:eastAsia="pt-BR"/>
        </w:rPr>
        <w:lastRenderedPageBreak/>
        <w:t xml:space="preserve">ANEXO B – </w:t>
      </w:r>
      <w:r>
        <w:rPr>
          <w:b/>
          <w:bCs/>
          <w:color w:val="000000"/>
          <w:sz w:val="36"/>
          <w:szCs w:val="24"/>
          <w:u w:val="single"/>
          <w:lang w:val="pt-BR" w:eastAsia="pt-BR"/>
        </w:rPr>
        <w:t>MEMÓRIA DE CÁLCULO</w:t>
      </w:r>
    </w:p>
    <w:p w:rsidR="001665EE" w:rsidRDefault="001665EE" w:rsidP="00E12288">
      <w:pPr>
        <w:widowControl/>
        <w:autoSpaceDE/>
        <w:autoSpaceDN/>
        <w:spacing w:before="60" w:after="60"/>
        <w:jc w:val="center"/>
        <w:outlineLvl w:val="1"/>
        <w:rPr>
          <w:b/>
          <w:bCs/>
          <w:color w:val="000000"/>
          <w:sz w:val="32"/>
          <w:szCs w:val="24"/>
          <w:u w:val="single"/>
          <w:lang w:val="pt-BR" w:eastAsia="pt-BR"/>
        </w:rPr>
      </w:pPr>
      <w:r>
        <w:rPr>
          <w:b/>
          <w:bCs/>
          <w:noProof/>
          <w:color w:val="000000"/>
          <w:sz w:val="32"/>
          <w:szCs w:val="24"/>
          <w:u w:val="single"/>
          <w:lang w:val="pt-BR" w:eastAsia="pt-BR"/>
        </w:rPr>
        <w:drawing>
          <wp:inline distT="0" distB="0" distL="0" distR="0">
            <wp:extent cx="5295900" cy="85058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95900" cy="8505825"/>
                    </a:xfrm>
                    <a:prstGeom prst="rect">
                      <a:avLst/>
                    </a:prstGeom>
                    <a:noFill/>
                    <a:ln>
                      <a:noFill/>
                    </a:ln>
                  </pic:spPr>
                </pic:pic>
              </a:graphicData>
            </a:graphic>
          </wp:inline>
        </w:drawing>
      </w:r>
    </w:p>
    <w:p w:rsidR="001665EE" w:rsidRDefault="001665EE" w:rsidP="00E12288">
      <w:pPr>
        <w:widowControl/>
        <w:autoSpaceDE/>
        <w:autoSpaceDN/>
        <w:spacing w:before="60" w:after="60"/>
        <w:jc w:val="center"/>
        <w:outlineLvl w:val="1"/>
        <w:rPr>
          <w:b/>
          <w:bCs/>
          <w:color w:val="000000"/>
          <w:sz w:val="32"/>
          <w:szCs w:val="24"/>
          <w:u w:val="single"/>
          <w:lang w:val="pt-BR" w:eastAsia="pt-BR"/>
        </w:rPr>
      </w:pPr>
      <w:r>
        <w:rPr>
          <w:b/>
          <w:bCs/>
          <w:noProof/>
          <w:color w:val="000000"/>
          <w:sz w:val="32"/>
          <w:szCs w:val="24"/>
          <w:u w:val="single"/>
          <w:lang w:val="pt-BR" w:eastAsia="pt-BR"/>
        </w:rPr>
        <w:lastRenderedPageBreak/>
        <w:drawing>
          <wp:inline distT="0" distB="0" distL="0" distR="0">
            <wp:extent cx="4686300" cy="8886825"/>
            <wp:effectExtent l="0" t="0" r="0" b="9525"/>
            <wp:docPr id="448" name="Imagem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86300" cy="8886825"/>
                    </a:xfrm>
                    <a:prstGeom prst="rect">
                      <a:avLst/>
                    </a:prstGeom>
                    <a:noFill/>
                    <a:ln>
                      <a:noFill/>
                    </a:ln>
                  </pic:spPr>
                </pic:pic>
              </a:graphicData>
            </a:graphic>
          </wp:inline>
        </w:drawing>
      </w:r>
    </w:p>
    <w:p w:rsidR="001665EE" w:rsidRDefault="001665EE" w:rsidP="00E12288">
      <w:pPr>
        <w:widowControl/>
        <w:autoSpaceDE/>
        <w:autoSpaceDN/>
        <w:spacing w:before="60" w:after="60"/>
        <w:jc w:val="center"/>
        <w:outlineLvl w:val="1"/>
        <w:rPr>
          <w:b/>
          <w:bCs/>
          <w:color w:val="000000"/>
          <w:sz w:val="32"/>
          <w:szCs w:val="24"/>
          <w:u w:val="single"/>
          <w:lang w:val="pt-BR" w:eastAsia="pt-BR"/>
        </w:rPr>
        <w:sectPr w:rsidR="001665EE" w:rsidSect="00D42224">
          <w:pgSz w:w="11910" w:h="16840"/>
          <w:pgMar w:top="1418" w:right="1137" w:bottom="1418" w:left="1701" w:header="346" w:footer="623" w:gutter="0"/>
          <w:cols w:space="720"/>
        </w:sect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1665EE">
      <w:pPr>
        <w:widowControl/>
        <w:autoSpaceDE/>
        <w:autoSpaceDN/>
        <w:spacing w:before="60" w:after="60"/>
        <w:jc w:val="center"/>
        <w:outlineLvl w:val="1"/>
        <w:rPr>
          <w:b/>
          <w:bCs/>
          <w:color w:val="000000"/>
          <w:sz w:val="36"/>
          <w:szCs w:val="24"/>
          <w:u w:val="single"/>
          <w:lang w:val="pt-BR" w:eastAsia="pt-BR"/>
        </w:rPr>
      </w:pPr>
      <w:r w:rsidRPr="001665EE">
        <w:rPr>
          <w:rFonts w:eastAsia="MS Mincho"/>
          <w:b/>
          <w:color w:val="000000"/>
          <w:sz w:val="36"/>
          <w:szCs w:val="24"/>
          <w:u w:val="single"/>
          <w:lang w:val="pt-BR" w:eastAsia="pt-BR"/>
        </w:rPr>
        <w:t xml:space="preserve">ANEXO </w:t>
      </w:r>
      <w:r>
        <w:rPr>
          <w:rFonts w:eastAsia="MS Mincho"/>
          <w:b/>
          <w:color w:val="000000"/>
          <w:sz w:val="36"/>
          <w:szCs w:val="24"/>
          <w:u w:val="single"/>
          <w:lang w:val="pt-BR" w:eastAsia="pt-BR"/>
        </w:rPr>
        <w:t>C</w:t>
      </w:r>
      <w:r w:rsidRPr="001665EE">
        <w:rPr>
          <w:rFonts w:eastAsia="MS Mincho"/>
          <w:b/>
          <w:color w:val="000000"/>
          <w:sz w:val="36"/>
          <w:szCs w:val="24"/>
          <w:u w:val="single"/>
          <w:lang w:val="pt-BR" w:eastAsia="pt-BR"/>
        </w:rPr>
        <w:t xml:space="preserve"> – </w:t>
      </w:r>
      <w:r w:rsidR="005E1CC9">
        <w:rPr>
          <w:b/>
          <w:bCs/>
          <w:color w:val="000000"/>
          <w:sz w:val="36"/>
          <w:szCs w:val="24"/>
          <w:u w:val="single"/>
          <w:lang w:val="pt-BR" w:eastAsia="pt-BR"/>
        </w:rPr>
        <w:t>CRONOGRAMA FISICO-FINANCEIRO</w:t>
      </w:r>
    </w:p>
    <w:p w:rsidR="005E1CC9" w:rsidRDefault="005E1CC9" w:rsidP="001665EE">
      <w:pPr>
        <w:widowControl/>
        <w:autoSpaceDE/>
        <w:autoSpaceDN/>
        <w:spacing w:before="60" w:after="60"/>
        <w:jc w:val="center"/>
        <w:outlineLvl w:val="1"/>
        <w:rPr>
          <w:b/>
          <w:bCs/>
          <w:color w:val="000000"/>
          <w:sz w:val="36"/>
          <w:szCs w:val="24"/>
          <w:u w:val="single"/>
          <w:lang w:val="pt-BR" w:eastAsia="pt-BR"/>
        </w:rPr>
      </w:pPr>
    </w:p>
    <w:p w:rsidR="001665EE" w:rsidRDefault="005E1CC9" w:rsidP="00E12288">
      <w:pPr>
        <w:widowControl/>
        <w:autoSpaceDE/>
        <w:autoSpaceDN/>
        <w:spacing w:before="60" w:after="60"/>
        <w:jc w:val="center"/>
        <w:outlineLvl w:val="1"/>
        <w:rPr>
          <w:b/>
          <w:bCs/>
          <w:color w:val="000000"/>
          <w:sz w:val="32"/>
          <w:szCs w:val="24"/>
          <w:u w:val="single"/>
          <w:lang w:val="pt-BR" w:eastAsia="pt-BR"/>
        </w:rPr>
      </w:pPr>
      <w:r>
        <w:rPr>
          <w:b/>
          <w:bCs/>
          <w:noProof/>
          <w:color w:val="000000"/>
          <w:sz w:val="32"/>
          <w:szCs w:val="24"/>
          <w:u w:val="single"/>
          <w:lang w:val="pt-BR" w:eastAsia="pt-BR"/>
        </w:rPr>
        <w:drawing>
          <wp:anchor distT="0" distB="0" distL="114300" distR="114300" simplePos="0" relativeHeight="487808512" behindDoc="1" locked="0" layoutInCell="1" allowOverlap="1">
            <wp:simplePos x="0" y="0"/>
            <wp:positionH relativeFrom="column">
              <wp:posOffset>-233680</wp:posOffset>
            </wp:positionH>
            <wp:positionV relativeFrom="paragraph">
              <wp:posOffset>2540</wp:posOffset>
            </wp:positionV>
            <wp:extent cx="9401175" cy="2549300"/>
            <wp:effectExtent l="0" t="0" r="0" b="3810"/>
            <wp:wrapNone/>
            <wp:docPr id="449" name="Imagem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401175" cy="254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sectPr w:rsidR="001665EE" w:rsidSect="005E1CC9">
          <w:pgSz w:w="16840" w:h="11910" w:orient="landscape"/>
          <w:pgMar w:top="1140" w:right="1418" w:bottom="1701" w:left="1418" w:header="346" w:footer="624" w:gutter="0"/>
          <w:pgNumType w:start="53"/>
          <w:cols w:space="720"/>
        </w:sectPr>
      </w:pPr>
    </w:p>
    <w:p w:rsidR="005E1CC9" w:rsidRDefault="005E1CC9" w:rsidP="005E1CC9">
      <w:pPr>
        <w:widowControl/>
        <w:autoSpaceDE/>
        <w:autoSpaceDN/>
        <w:spacing w:before="60" w:after="60"/>
        <w:jc w:val="center"/>
        <w:outlineLvl w:val="1"/>
        <w:rPr>
          <w:b/>
          <w:bCs/>
          <w:color w:val="000000"/>
          <w:sz w:val="36"/>
          <w:szCs w:val="24"/>
          <w:u w:val="single"/>
          <w:lang w:val="pt-BR" w:eastAsia="pt-BR"/>
        </w:rPr>
      </w:pPr>
      <w:r w:rsidRPr="001665EE">
        <w:rPr>
          <w:rFonts w:eastAsia="MS Mincho"/>
          <w:b/>
          <w:color w:val="000000"/>
          <w:sz w:val="36"/>
          <w:szCs w:val="24"/>
          <w:u w:val="single"/>
          <w:lang w:val="pt-BR" w:eastAsia="pt-BR"/>
        </w:rPr>
        <w:lastRenderedPageBreak/>
        <w:t xml:space="preserve">ANEXO </w:t>
      </w:r>
      <w:r>
        <w:rPr>
          <w:rFonts w:eastAsia="MS Mincho"/>
          <w:b/>
          <w:color w:val="000000"/>
          <w:sz w:val="36"/>
          <w:szCs w:val="24"/>
          <w:u w:val="single"/>
          <w:lang w:val="pt-BR" w:eastAsia="pt-BR"/>
        </w:rPr>
        <w:t>C</w:t>
      </w:r>
      <w:r w:rsidRPr="001665EE">
        <w:rPr>
          <w:rFonts w:eastAsia="MS Mincho"/>
          <w:b/>
          <w:color w:val="000000"/>
          <w:sz w:val="36"/>
          <w:szCs w:val="24"/>
          <w:u w:val="single"/>
          <w:lang w:val="pt-BR" w:eastAsia="pt-BR"/>
        </w:rPr>
        <w:t xml:space="preserve"> – </w:t>
      </w:r>
      <w:r>
        <w:rPr>
          <w:b/>
          <w:bCs/>
          <w:color w:val="000000"/>
          <w:sz w:val="36"/>
          <w:szCs w:val="24"/>
          <w:u w:val="single"/>
          <w:lang w:val="pt-BR" w:eastAsia="pt-BR"/>
        </w:rPr>
        <w:t>DEMONSTRATIVO BDI</w:t>
      </w:r>
    </w:p>
    <w:tbl>
      <w:tblPr>
        <w:tblW w:w="8877" w:type="dxa"/>
        <w:tblInd w:w="70" w:type="dxa"/>
        <w:tblCellMar>
          <w:left w:w="70" w:type="dxa"/>
          <w:right w:w="70" w:type="dxa"/>
        </w:tblCellMar>
        <w:tblLook w:val="04A0" w:firstRow="1" w:lastRow="0" w:firstColumn="1" w:lastColumn="0" w:noHBand="0" w:noVBand="1"/>
      </w:tblPr>
      <w:tblGrid>
        <w:gridCol w:w="1099"/>
        <w:gridCol w:w="1047"/>
        <w:gridCol w:w="1045"/>
        <w:gridCol w:w="1043"/>
        <w:gridCol w:w="1044"/>
        <w:gridCol w:w="1044"/>
        <w:gridCol w:w="1043"/>
        <w:gridCol w:w="1512"/>
      </w:tblGrid>
      <w:tr w:rsidR="005E1CC9" w:rsidRPr="005E1CC9" w:rsidTr="005E1CC9">
        <w:trPr>
          <w:trHeight w:val="269"/>
        </w:trPr>
        <w:tc>
          <w:tcPr>
            <w:tcW w:w="1099"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r>
              <w:rPr>
                <w:rFonts w:ascii="Calibri" w:hAnsi="Calibri" w:cs="Calibri"/>
                <w:noProof/>
                <w:color w:val="000000"/>
                <w:lang w:val="pt-BR" w:eastAsia="pt-BR"/>
              </w:rPr>
              <w:drawing>
                <wp:anchor distT="0" distB="0" distL="114300" distR="114300" simplePos="0" relativeHeight="487810560" behindDoc="0" locked="0" layoutInCell="1" allowOverlap="1" wp14:anchorId="16C19236" wp14:editId="1B12D28C">
                  <wp:simplePos x="0" y="0"/>
                  <wp:positionH relativeFrom="column">
                    <wp:posOffset>19050</wp:posOffset>
                  </wp:positionH>
                  <wp:positionV relativeFrom="paragraph">
                    <wp:posOffset>571500</wp:posOffset>
                  </wp:positionV>
                  <wp:extent cx="0" cy="476250"/>
                  <wp:effectExtent l="0" t="0" r="0" b="0"/>
                  <wp:wrapNone/>
                  <wp:docPr id="450" name="Imagem 450"/>
                  <wp:cNvGraphicFramePr/>
                  <a:graphic xmlns:a="http://schemas.openxmlformats.org/drawingml/2006/main">
                    <a:graphicData uri="http://schemas.openxmlformats.org/drawingml/2006/picture">
                      <pic:pic xmlns:pic="http://schemas.openxmlformats.org/drawingml/2006/picture">
                        <pic:nvPicPr>
                          <pic:cNvPr id="2" name="Object 10"/>
                          <pic:cNvPicPr>
                            <a:picLocks noChangeAspect="1"/>
                          </pic:cNvPicPr>
                        </pic:nvPicPr>
                        <pic:blipFill>
                          <a:blip r:embed="rId98"/>
                          <a:stretch>
                            <a:fillRect/>
                          </a:stretch>
                        </pic:blipFill>
                        <pic:spPr>
                          <a:xfrm>
                            <a:off x="0" y="0"/>
                            <a:ext cx="0" cy="4762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color w:val="000000"/>
                <w:lang w:val="pt-BR" w:eastAsia="pt-BR"/>
              </w:rPr>
              <w:drawing>
                <wp:anchor distT="0" distB="0" distL="114300" distR="114300" simplePos="0" relativeHeight="487811584" behindDoc="0" locked="0" layoutInCell="1" allowOverlap="1" wp14:anchorId="3C240FCA" wp14:editId="4E7E846F">
                  <wp:simplePos x="0" y="0"/>
                  <wp:positionH relativeFrom="column">
                    <wp:posOffset>0</wp:posOffset>
                  </wp:positionH>
                  <wp:positionV relativeFrom="paragraph">
                    <wp:posOffset>0</wp:posOffset>
                  </wp:positionV>
                  <wp:extent cx="1000125" cy="1009650"/>
                  <wp:effectExtent l="0" t="0" r="9525" b="0"/>
                  <wp:wrapNone/>
                  <wp:docPr id="4283" name="Imagem 4283"/>
                  <wp:cNvGraphicFramePr/>
                  <a:graphic xmlns:a="http://schemas.openxmlformats.org/drawingml/2006/main">
                    <a:graphicData uri="http://schemas.openxmlformats.org/drawingml/2006/picture">
                      <pic:pic xmlns:pic="http://schemas.openxmlformats.org/drawingml/2006/picture">
                        <pic:nvPicPr>
                          <pic:cNvPr id="4283" name="Imagem 4"/>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00125"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Pr>
                <w:rFonts w:ascii="Calibri" w:hAnsi="Calibri" w:cs="Calibri"/>
                <w:noProof/>
                <w:color w:val="000000"/>
                <w:lang w:val="pt-BR" w:eastAsia="pt-BR"/>
              </w:rPr>
              <w:drawing>
                <wp:anchor distT="0" distB="0" distL="114300" distR="114300" simplePos="0" relativeHeight="487812608" behindDoc="0" locked="0" layoutInCell="1" allowOverlap="1" wp14:anchorId="66AB7E2C" wp14:editId="5C1454BF">
                  <wp:simplePos x="0" y="0"/>
                  <wp:positionH relativeFrom="column">
                    <wp:posOffset>1162050</wp:posOffset>
                  </wp:positionH>
                  <wp:positionV relativeFrom="paragraph">
                    <wp:posOffset>85725</wp:posOffset>
                  </wp:positionV>
                  <wp:extent cx="3600450" cy="609600"/>
                  <wp:effectExtent l="0" t="0" r="0" b="0"/>
                  <wp:wrapNone/>
                  <wp:docPr id="4284" name="Imagem 4284"/>
                  <wp:cNvGraphicFramePr/>
                  <a:graphic xmlns:a="http://schemas.openxmlformats.org/drawingml/2006/main">
                    <a:graphicData uri="http://schemas.openxmlformats.org/drawingml/2006/picture">
                      <pic:pic xmlns:pic="http://schemas.openxmlformats.org/drawingml/2006/picture">
                        <pic:nvPicPr>
                          <pic:cNvPr id="4284" name="Imagem 5"/>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86162"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959" w:type="dxa"/>
              <w:tblCellSpacing w:w="0" w:type="dxa"/>
              <w:tblCellMar>
                <w:left w:w="0" w:type="dxa"/>
                <w:right w:w="0" w:type="dxa"/>
              </w:tblCellMar>
              <w:tblLook w:val="04A0" w:firstRow="1" w:lastRow="0" w:firstColumn="1" w:lastColumn="0" w:noHBand="0" w:noVBand="1"/>
            </w:tblPr>
            <w:tblGrid>
              <w:gridCol w:w="959"/>
            </w:tblGrid>
            <w:tr w:rsidR="005E1CC9" w:rsidRPr="005E1CC9" w:rsidTr="005E1CC9">
              <w:trPr>
                <w:trHeight w:val="269"/>
                <w:tblCellSpacing w:w="0" w:type="dxa"/>
              </w:trPr>
              <w:tc>
                <w:tcPr>
                  <w:tcW w:w="959"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r>
          </w:tbl>
          <w:p w:rsidR="005E1CC9" w:rsidRPr="005E1CC9" w:rsidRDefault="005E1CC9" w:rsidP="005E1CC9">
            <w:pPr>
              <w:widowControl/>
              <w:autoSpaceDE/>
              <w:autoSpaceDN/>
              <w:rPr>
                <w:rFonts w:ascii="Calibri" w:hAnsi="Calibri" w:cs="Calibri"/>
                <w:color w:val="000000"/>
                <w:lang w:val="pt-BR" w:eastAsia="pt-BR"/>
              </w:rPr>
            </w:pPr>
          </w:p>
        </w:tc>
        <w:tc>
          <w:tcPr>
            <w:tcW w:w="1047"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5"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3"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4"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4"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3"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512"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r>
      <w:tr w:rsidR="005E1CC9" w:rsidRPr="005E1CC9" w:rsidTr="005E1CC9">
        <w:trPr>
          <w:trHeight w:val="269"/>
        </w:trPr>
        <w:tc>
          <w:tcPr>
            <w:tcW w:w="1099"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7"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5"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3"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4"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4"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3"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512"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r>
      <w:tr w:rsidR="005E1CC9" w:rsidRPr="005E1CC9" w:rsidTr="005E1CC9">
        <w:trPr>
          <w:trHeight w:val="269"/>
        </w:trPr>
        <w:tc>
          <w:tcPr>
            <w:tcW w:w="1099"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7"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5"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3"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4"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4"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3"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512"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r>
      <w:tr w:rsidR="005E1CC9" w:rsidRPr="005E1CC9" w:rsidTr="005E1CC9">
        <w:trPr>
          <w:trHeight w:val="269"/>
        </w:trPr>
        <w:tc>
          <w:tcPr>
            <w:tcW w:w="1099"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7"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5"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3"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4"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4"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3"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512" w:type="dxa"/>
            <w:tcBorders>
              <w:top w:val="nil"/>
              <w:left w:val="nil"/>
              <w:bottom w:val="nil"/>
              <w:right w:val="nil"/>
            </w:tcBorders>
            <w:shd w:val="clear" w:color="auto" w:fill="auto"/>
            <w:noWrap/>
            <w:hideMark/>
          </w:tcPr>
          <w:p w:rsidR="005E1CC9" w:rsidRPr="005E1CC9" w:rsidRDefault="005E1CC9" w:rsidP="005E1CC9">
            <w:pPr>
              <w:widowControl/>
              <w:autoSpaceDE/>
              <w:autoSpaceDN/>
              <w:rPr>
                <w:rFonts w:ascii="Arial" w:hAnsi="Arial" w:cs="Arial"/>
                <w:color w:val="0000FF"/>
                <w:sz w:val="10"/>
                <w:szCs w:val="10"/>
                <w:lang w:val="pt-BR" w:eastAsia="pt-BR"/>
              </w:rPr>
            </w:pPr>
          </w:p>
        </w:tc>
      </w:tr>
      <w:tr w:rsidR="005E1CC9" w:rsidRPr="005E1CC9" w:rsidTr="005E1CC9">
        <w:trPr>
          <w:trHeight w:val="269"/>
        </w:trPr>
        <w:tc>
          <w:tcPr>
            <w:tcW w:w="1099"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7"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5"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3"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4"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4"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3"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512" w:type="dxa"/>
            <w:tcBorders>
              <w:top w:val="nil"/>
              <w:left w:val="nil"/>
              <w:bottom w:val="nil"/>
              <w:right w:val="nil"/>
            </w:tcBorders>
            <w:shd w:val="clear" w:color="auto" w:fill="auto"/>
            <w:noWrap/>
            <w:hideMark/>
          </w:tcPr>
          <w:p w:rsidR="005E1CC9" w:rsidRPr="005E1CC9" w:rsidRDefault="005E1CC9" w:rsidP="005E1CC9">
            <w:pPr>
              <w:widowControl/>
              <w:autoSpaceDE/>
              <w:autoSpaceDN/>
              <w:rPr>
                <w:rFonts w:ascii="Arial" w:hAnsi="Arial" w:cs="Arial"/>
                <w:color w:val="0000FF"/>
                <w:sz w:val="10"/>
                <w:szCs w:val="10"/>
                <w:lang w:val="pt-BR" w:eastAsia="pt-BR"/>
              </w:rPr>
            </w:pPr>
          </w:p>
        </w:tc>
      </w:tr>
      <w:tr w:rsidR="005E1CC9" w:rsidRPr="005E1CC9" w:rsidTr="005E1CC9">
        <w:trPr>
          <w:trHeight w:val="282"/>
        </w:trPr>
        <w:tc>
          <w:tcPr>
            <w:tcW w:w="8875" w:type="dxa"/>
            <w:gridSpan w:val="8"/>
            <w:tcBorders>
              <w:top w:val="nil"/>
              <w:left w:val="nil"/>
              <w:bottom w:val="nil"/>
              <w:right w:val="nil"/>
            </w:tcBorders>
            <w:shd w:val="clear" w:color="auto" w:fill="auto"/>
            <w:noWrap/>
            <w:vAlign w:val="bottom"/>
            <w:hideMark/>
          </w:tcPr>
          <w:p w:rsidR="005E1CC9" w:rsidRPr="005E1CC9" w:rsidRDefault="005E1CC9" w:rsidP="005E1CC9">
            <w:pPr>
              <w:widowControl/>
              <w:autoSpaceDE/>
              <w:autoSpaceDN/>
              <w:jc w:val="center"/>
              <w:rPr>
                <w:rFonts w:ascii="Arial" w:hAnsi="Arial" w:cs="Arial"/>
                <w:b/>
                <w:bCs/>
                <w:color w:val="0000FF"/>
                <w:sz w:val="24"/>
                <w:szCs w:val="24"/>
                <w:lang w:val="pt-BR" w:eastAsia="pt-BR"/>
              </w:rPr>
            </w:pPr>
            <w:r w:rsidRPr="005E1CC9">
              <w:rPr>
                <w:rFonts w:ascii="Arial" w:hAnsi="Arial" w:cs="Arial"/>
                <w:b/>
                <w:bCs/>
                <w:color w:val="0000FF"/>
                <w:sz w:val="24"/>
                <w:szCs w:val="24"/>
                <w:lang w:val="pt-BR" w:eastAsia="pt-BR"/>
              </w:rPr>
              <w:t>DEMONSTRATIVO</w:t>
            </w:r>
            <w:proofErr w:type="gramStart"/>
            <w:r w:rsidRPr="005E1CC9">
              <w:rPr>
                <w:rFonts w:ascii="Arial" w:hAnsi="Arial" w:cs="Arial"/>
                <w:b/>
                <w:bCs/>
                <w:color w:val="0000FF"/>
                <w:sz w:val="24"/>
                <w:szCs w:val="24"/>
                <w:lang w:val="pt-BR" w:eastAsia="pt-BR"/>
              </w:rPr>
              <w:t xml:space="preserve">   </w:t>
            </w:r>
            <w:proofErr w:type="gramEnd"/>
            <w:r w:rsidRPr="005E1CC9">
              <w:rPr>
                <w:rFonts w:ascii="Arial" w:hAnsi="Arial" w:cs="Arial"/>
                <w:b/>
                <w:bCs/>
                <w:color w:val="0000FF"/>
                <w:sz w:val="24"/>
                <w:szCs w:val="24"/>
                <w:lang w:val="pt-BR" w:eastAsia="pt-BR"/>
              </w:rPr>
              <w:t>DA   COMPOSIÇÃO   DO   B.D.I</w:t>
            </w:r>
          </w:p>
        </w:tc>
      </w:tr>
      <w:tr w:rsidR="005E1CC9" w:rsidRPr="005E1CC9" w:rsidTr="005E1CC9">
        <w:trPr>
          <w:trHeight w:val="282"/>
        </w:trPr>
        <w:tc>
          <w:tcPr>
            <w:tcW w:w="1099"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Arial" w:hAnsi="Arial" w:cs="Arial"/>
                <w:b/>
                <w:bCs/>
                <w:color w:val="99CC00"/>
                <w:sz w:val="24"/>
                <w:szCs w:val="24"/>
                <w:lang w:val="pt-BR" w:eastAsia="pt-BR"/>
              </w:rPr>
            </w:pPr>
          </w:p>
        </w:tc>
        <w:tc>
          <w:tcPr>
            <w:tcW w:w="1047"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Arial" w:hAnsi="Arial" w:cs="Arial"/>
                <w:b/>
                <w:bCs/>
                <w:color w:val="99CC00"/>
                <w:sz w:val="24"/>
                <w:szCs w:val="24"/>
                <w:lang w:val="pt-BR" w:eastAsia="pt-BR"/>
              </w:rPr>
            </w:pPr>
          </w:p>
        </w:tc>
        <w:tc>
          <w:tcPr>
            <w:tcW w:w="1045"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Arial" w:hAnsi="Arial" w:cs="Arial"/>
                <w:b/>
                <w:bCs/>
                <w:sz w:val="24"/>
                <w:szCs w:val="24"/>
                <w:lang w:val="pt-BR" w:eastAsia="pt-BR"/>
              </w:rPr>
            </w:pPr>
          </w:p>
        </w:tc>
        <w:tc>
          <w:tcPr>
            <w:tcW w:w="1043"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Arial" w:hAnsi="Arial" w:cs="Arial"/>
                <w:b/>
                <w:bCs/>
                <w:sz w:val="24"/>
                <w:szCs w:val="24"/>
                <w:lang w:val="pt-BR" w:eastAsia="pt-BR"/>
              </w:rPr>
            </w:pPr>
          </w:p>
        </w:tc>
        <w:tc>
          <w:tcPr>
            <w:tcW w:w="1044"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4"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3"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512"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r>
      <w:tr w:rsidR="005E1CC9" w:rsidRPr="005E1CC9" w:rsidTr="005E1CC9">
        <w:trPr>
          <w:trHeight w:val="269"/>
        </w:trPr>
        <w:tc>
          <w:tcPr>
            <w:tcW w:w="8875" w:type="dxa"/>
            <w:gridSpan w:val="8"/>
            <w:tcBorders>
              <w:top w:val="single" w:sz="4" w:space="0" w:color="auto"/>
              <w:left w:val="single" w:sz="4" w:space="0" w:color="auto"/>
              <w:bottom w:val="single" w:sz="4" w:space="0" w:color="auto"/>
              <w:right w:val="single" w:sz="4" w:space="0" w:color="000000"/>
            </w:tcBorders>
            <w:shd w:val="clear" w:color="000000" w:fill="FFCC99"/>
            <w:noWrap/>
            <w:vAlign w:val="center"/>
            <w:hideMark/>
          </w:tcPr>
          <w:p w:rsidR="005E1CC9" w:rsidRPr="005E1CC9" w:rsidRDefault="005E1CC9" w:rsidP="005E1CC9">
            <w:pPr>
              <w:widowControl/>
              <w:autoSpaceDE/>
              <w:autoSpaceDN/>
              <w:rPr>
                <w:rFonts w:ascii="Arial" w:hAnsi="Arial" w:cs="Arial"/>
                <w:b/>
                <w:bCs/>
                <w:color w:val="0000FF"/>
                <w:sz w:val="20"/>
                <w:szCs w:val="20"/>
                <w:lang w:val="pt-BR" w:eastAsia="pt-BR"/>
              </w:rPr>
            </w:pPr>
            <w:proofErr w:type="gramStart"/>
            <w:r w:rsidRPr="005E1CC9">
              <w:rPr>
                <w:rFonts w:ascii="Arial" w:hAnsi="Arial" w:cs="Arial"/>
                <w:b/>
                <w:bCs/>
                <w:color w:val="0000FF"/>
                <w:sz w:val="20"/>
                <w:szCs w:val="20"/>
                <w:lang w:val="pt-BR" w:eastAsia="pt-BR"/>
              </w:rPr>
              <w:t>X .</w:t>
            </w:r>
            <w:proofErr w:type="gramEnd"/>
            <w:r w:rsidRPr="005E1CC9">
              <w:rPr>
                <w:rFonts w:ascii="Arial" w:hAnsi="Arial" w:cs="Arial"/>
                <w:b/>
                <w:bCs/>
                <w:color w:val="0000FF"/>
                <w:sz w:val="20"/>
                <w:szCs w:val="20"/>
                <w:lang w:val="pt-BR" w:eastAsia="pt-BR"/>
              </w:rPr>
              <w:t xml:space="preserve"> Taxa representativa das DESPESAS INDIRETAS, exceto tributos e despesas </w:t>
            </w:r>
            <w:proofErr w:type="gramStart"/>
            <w:r w:rsidRPr="005E1CC9">
              <w:rPr>
                <w:rFonts w:ascii="Arial" w:hAnsi="Arial" w:cs="Arial"/>
                <w:b/>
                <w:bCs/>
                <w:color w:val="0000FF"/>
                <w:sz w:val="20"/>
                <w:szCs w:val="20"/>
                <w:lang w:val="pt-BR" w:eastAsia="pt-BR"/>
              </w:rPr>
              <w:t>financeiras</w:t>
            </w:r>
            <w:proofErr w:type="gramEnd"/>
          </w:p>
        </w:tc>
      </w:tr>
      <w:tr w:rsidR="005E1CC9" w:rsidRPr="005E1CC9" w:rsidTr="005E1CC9">
        <w:trPr>
          <w:trHeight w:val="403"/>
        </w:trPr>
        <w:tc>
          <w:tcPr>
            <w:tcW w:w="736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5E1CC9" w:rsidRPr="005E1CC9" w:rsidRDefault="005E1CC9" w:rsidP="005E1CC9">
            <w:pPr>
              <w:widowControl/>
              <w:autoSpaceDE/>
              <w:autoSpaceDN/>
              <w:jc w:val="center"/>
              <w:rPr>
                <w:rFonts w:ascii="Arial" w:hAnsi="Arial" w:cs="Arial"/>
                <w:sz w:val="16"/>
                <w:szCs w:val="16"/>
                <w:lang w:val="pt-BR" w:eastAsia="pt-BR"/>
              </w:rPr>
            </w:pPr>
            <w:r w:rsidRPr="005E1CC9">
              <w:rPr>
                <w:rFonts w:ascii="Arial" w:hAnsi="Arial" w:cs="Arial"/>
                <w:sz w:val="16"/>
                <w:szCs w:val="16"/>
                <w:lang w:val="pt-BR" w:eastAsia="pt-BR"/>
              </w:rPr>
              <w:t>TIPO</w:t>
            </w:r>
          </w:p>
        </w:tc>
        <w:tc>
          <w:tcPr>
            <w:tcW w:w="1512" w:type="dxa"/>
            <w:tcBorders>
              <w:top w:val="nil"/>
              <w:left w:val="nil"/>
              <w:bottom w:val="single" w:sz="4" w:space="0" w:color="auto"/>
              <w:right w:val="single" w:sz="4" w:space="0" w:color="auto"/>
            </w:tcBorders>
            <w:shd w:val="clear" w:color="auto" w:fill="auto"/>
            <w:vAlign w:val="center"/>
            <w:hideMark/>
          </w:tcPr>
          <w:p w:rsidR="005E1CC9" w:rsidRPr="005E1CC9" w:rsidRDefault="005E1CC9" w:rsidP="005E1CC9">
            <w:pPr>
              <w:widowControl/>
              <w:autoSpaceDE/>
              <w:autoSpaceDN/>
              <w:jc w:val="center"/>
              <w:rPr>
                <w:rFonts w:ascii="Arial" w:hAnsi="Arial" w:cs="Arial"/>
                <w:sz w:val="16"/>
                <w:szCs w:val="16"/>
                <w:lang w:val="pt-BR" w:eastAsia="pt-BR"/>
              </w:rPr>
            </w:pPr>
            <w:r w:rsidRPr="005E1CC9">
              <w:rPr>
                <w:rFonts w:ascii="Arial" w:hAnsi="Arial" w:cs="Arial"/>
                <w:sz w:val="16"/>
                <w:szCs w:val="16"/>
                <w:lang w:val="pt-BR" w:eastAsia="pt-BR"/>
              </w:rPr>
              <w:t xml:space="preserve">ALÍQUOTA </w:t>
            </w:r>
            <w:r w:rsidRPr="005E1CC9">
              <w:rPr>
                <w:rFonts w:ascii="Arial" w:hAnsi="Arial" w:cs="Arial"/>
                <w:b/>
                <w:bCs/>
                <w:sz w:val="16"/>
                <w:szCs w:val="16"/>
                <w:lang w:val="pt-BR" w:eastAsia="pt-BR"/>
              </w:rPr>
              <w:t>(%)</w:t>
            </w:r>
          </w:p>
        </w:tc>
      </w:tr>
      <w:tr w:rsidR="005E1CC9" w:rsidRPr="005E1CC9" w:rsidTr="005E1CC9">
        <w:trPr>
          <w:trHeight w:val="269"/>
        </w:trPr>
        <w:tc>
          <w:tcPr>
            <w:tcW w:w="3190" w:type="dxa"/>
            <w:gridSpan w:val="3"/>
            <w:tcBorders>
              <w:top w:val="single" w:sz="4" w:space="0" w:color="auto"/>
              <w:left w:val="single" w:sz="4" w:space="0" w:color="auto"/>
              <w:bottom w:val="single" w:sz="4" w:space="0" w:color="auto"/>
              <w:right w:val="nil"/>
            </w:tcBorders>
            <w:shd w:val="clear" w:color="auto" w:fill="auto"/>
            <w:noWrap/>
            <w:vAlign w:val="center"/>
            <w:hideMark/>
          </w:tcPr>
          <w:p w:rsidR="005E1CC9" w:rsidRPr="005E1CC9" w:rsidRDefault="005E1CC9" w:rsidP="005E1CC9">
            <w:pPr>
              <w:widowControl/>
              <w:autoSpaceDE/>
              <w:autoSpaceDN/>
              <w:rPr>
                <w:rFonts w:ascii="Arial" w:hAnsi="Arial" w:cs="Arial"/>
                <w:sz w:val="20"/>
                <w:szCs w:val="20"/>
                <w:lang w:val="pt-BR" w:eastAsia="pt-BR"/>
              </w:rPr>
            </w:pPr>
            <w:proofErr w:type="gramStart"/>
            <w:r w:rsidRPr="005E1CC9">
              <w:rPr>
                <w:rFonts w:ascii="Arial" w:hAnsi="Arial" w:cs="Arial"/>
                <w:sz w:val="20"/>
                <w:szCs w:val="20"/>
                <w:lang w:val="pt-BR" w:eastAsia="pt-BR"/>
              </w:rPr>
              <w:t>X.</w:t>
            </w:r>
            <w:proofErr w:type="gramEnd"/>
            <w:r w:rsidRPr="005E1CC9">
              <w:rPr>
                <w:rFonts w:ascii="Arial" w:hAnsi="Arial" w:cs="Arial"/>
                <w:sz w:val="20"/>
                <w:szCs w:val="20"/>
                <w:lang w:val="pt-BR" w:eastAsia="pt-BR"/>
              </w:rPr>
              <w:t>1 - Administração Central</w:t>
            </w:r>
          </w:p>
        </w:tc>
        <w:tc>
          <w:tcPr>
            <w:tcW w:w="1043" w:type="dxa"/>
            <w:tcBorders>
              <w:top w:val="nil"/>
              <w:left w:val="nil"/>
              <w:bottom w:val="single" w:sz="4" w:space="0" w:color="auto"/>
              <w:right w:val="nil"/>
            </w:tcBorders>
            <w:shd w:val="clear" w:color="auto" w:fill="auto"/>
            <w:noWrap/>
            <w:vAlign w:val="center"/>
            <w:hideMark/>
          </w:tcPr>
          <w:p w:rsidR="005E1CC9" w:rsidRPr="005E1CC9" w:rsidRDefault="005E1CC9" w:rsidP="005E1CC9">
            <w:pPr>
              <w:widowControl/>
              <w:autoSpaceDE/>
              <w:autoSpaceDN/>
              <w:rPr>
                <w:rFonts w:ascii="Arial" w:hAnsi="Arial" w:cs="Arial"/>
                <w:sz w:val="20"/>
                <w:szCs w:val="20"/>
                <w:lang w:val="pt-BR" w:eastAsia="pt-BR"/>
              </w:rPr>
            </w:pPr>
            <w:r w:rsidRPr="005E1CC9">
              <w:rPr>
                <w:rFonts w:ascii="Arial" w:hAnsi="Arial" w:cs="Arial"/>
                <w:sz w:val="20"/>
                <w:szCs w:val="20"/>
                <w:lang w:val="pt-BR" w:eastAsia="pt-BR"/>
              </w:rPr>
              <w:t> </w:t>
            </w:r>
          </w:p>
        </w:tc>
        <w:tc>
          <w:tcPr>
            <w:tcW w:w="1044" w:type="dxa"/>
            <w:tcBorders>
              <w:top w:val="nil"/>
              <w:left w:val="nil"/>
              <w:bottom w:val="single" w:sz="4" w:space="0" w:color="auto"/>
              <w:right w:val="nil"/>
            </w:tcBorders>
            <w:shd w:val="clear" w:color="auto" w:fill="auto"/>
            <w:noWrap/>
            <w:vAlign w:val="center"/>
            <w:hideMark/>
          </w:tcPr>
          <w:p w:rsidR="005E1CC9" w:rsidRPr="005E1CC9" w:rsidRDefault="005E1CC9" w:rsidP="005E1CC9">
            <w:pPr>
              <w:widowControl/>
              <w:autoSpaceDE/>
              <w:autoSpaceDN/>
              <w:rPr>
                <w:rFonts w:ascii="Arial" w:hAnsi="Arial" w:cs="Arial"/>
                <w:sz w:val="20"/>
                <w:szCs w:val="20"/>
                <w:lang w:val="pt-BR" w:eastAsia="pt-BR"/>
              </w:rPr>
            </w:pPr>
            <w:r w:rsidRPr="005E1CC9">
              <w:rPr>
                <w:rFonts w:ascii="Arial" w:hAnsi="Arial" w:cs="Arial"/>
                <w:sz w:val="20"/>
                <w:szCs w:val="20"/>
                <w:lang w:val="pt-BR" w:eastAsia="pt-BR"/>
              </w:rPr>
              <w:t> </w:t>
            </w:r>
          </w:p>
        </w:tc>
        <w:tc>
          <w:tcPr>
            <w:tcW w:w="1044" w:type="dxa"/>
            <w:tcBorders>
              <w:top w:val="nil"/>
              <w:left w:val="nil"/>
              <w:bottom w:val="single" w:sz="4" w:space="0" w:color="auto"/>
              <w:right w:val="nil"/>
            </w:tcBorders>
            <w:shd w:val="clear" w:color="auto" w:fill="auto"/>
            <w:noWrap/>
            <w:vAlign w:val="center"/>
            <w:hideMark/>
          </w:tcPr>
          <w:p w:rsidR="005E1CC9" w:rsidRPr="005E1CC9" w:rsidRDefault="005E1CC9" w:rsidP="005E1CC9">
            <w:pPr>
              <w:widowControl/>
              <w:autoSpaceDE/>
              <w:autoSpaceDN/>
              <w:jc w:val="center"/>
              <w:rPr>
                <w:rFonts w:ascii="Arial" w:hAnsi="Arial" w:cs="Arial"/>
                <w:sz w:val="20"/>
                <w:szCs w:val="20"/>
                <w:lang w:val="pt-BR" w:eastAsia="pt-BR"/>
              </w:rPr>
            </w:pPr>
            <w:r w:rsidRPr="005E1CC9">
              <w:rPr>
                <w:rFonts w:ascii="Arial" w:hAnsi="Arial" w:cs="Arial"/>
                <w:sz w:val="20"/>
                <w:szCs w:val="20"/>
                <w:lang w:val="pt-BR" w:eastAsia="pt-BR"/>
              </w:rPr>
              <w:t> </w:t>
            </w:r>
          </w:p>
        </w:tc>
        <w:tc>
          <w:tcPr>
            <w:tcW w:w="1043" w:type="dxa"/>
            <w:tcBorders>
              <w:top w:val="nil"/>
              <w:left w:val="nil"/>
              <w:bottom w:val="single" w:sz="4" w:space="0" w:color="auto"/>
              <w:right w:val="nil"/>
            </w:tcBorders>
            <w:shd w:val="clear" w:color="auto" w:fill="auto"/>
            <w:noWrap/>
            <w:vAlign w:val="center"/>
            <w:hideMark/>
          </w:tcPr>
          <w:p w:rsidR="005E1CC9" w:rsidRPr="005E1CC9" w:rsidRDefault="005E1CC9" w:rsidP="005E1CC9">
            <w:pPr>
              <w:widowControl/>
              <w:autoSpaceDE/>
              <w:autoSpaceDN/>
              <w:rPr>
                <w:rFonts w:ascii="Arial" w:hAnsi="Arial" w:cs="Arial"/>
                <w:sz w:val="20"/>
                <w:szCs w:val="20"/>
                <w:lang w:val="pt-BR" w:eastAsia="pt-BR"/>
              </w:rPr>
            </w:pPr>
            <w:r w:rsidRPr="005E1CC9">
              <w:rPr>
                <w:rFonts w:ascii="Arial" w:hAnsi="Arial" w:cs="Arial"/>
                <w:sz w:val="20"/>
                <w:szCs w:val="20"/>
                <w:lang w:val="pt-BR" w:eastAsia="pt-BR"/>
              </w:rPr>
              <w:t> </w:t>
            </w:r>
          </w:p>
        </w:tc>
        <w:tc>
          <w:tcPr>
            <w:tcW w:w="1512" w:type="dxa"/>
            <w:tcBorders>
              <w:top w:val="nil"/>
              <w:left w:val="single" w:sz="4" w:space="0" w:color="auto"/>
              <w:bottom w:val="single" w:sz="4" w:space="0" w:color="auto"/>
              <w:right w:val="single" w:sz="4" w:space="0" w:color="auto"/>
            </w:tcBorders>
            <w:shd w:val="clear" w:color="000000" w:fill="FFFF00"/>
            <w:noWrap/>
            <w:vAlign w:val="center"/>
            <w:hideMark/>
          </w:tcPr>
          <w:p w:rsidR="005E1CC9" w:rsidRPr="005E1CC9" w:rsidRDefault="005E1CC9" w:rsidP="005E1CC9">
            <w:pPr>
              <w:widowControl/>
              <w:autoSpaceDE/>
              <w:autoSpaceDN/>
              <w:jc w:val="center"/>
              <w:rPr>
                <w:rFonts w:ascii="Arial" w:hAnsi="Arial" w:cs="Arial"/>
                <w:sz w:val="20"/>
                <w:szCs w:val="20"/>
                <w:lang w:val="pt-BR" w:eastAsia="pt-BR"/>
              </w:rPr>
            </w:pPr>
            <w:r w:rsidRPr="005E1CC9">
              <w:rPr>
                <w:rFonts w:ascii="Arial" w:hAnsi="Arial" w:cs="Arial"/>
                <w:sz w:val="20"/>
                <w:szCs w:val="20"/>
                <w:lang w:val="pt-BR" w:eastAsia="pt-BR"/>
              </w:rPr>
              <w:t>4,00</w:t>
            </w:r>
          </w:p>
        </w:tc>
      </w:tr>
      <w:tr w:rsidR="005E1CC9" w:rsidRPr="005E1CC9" w:rsidTr="005E1CC9">
        <w:trPr>
          <w:trHeight w:val="269"/>
        </w:trPr>
        <w:tc>
          <w:tcPr>
            <w:tcW w:w="3190" w:type="dxa"/>
            <w:gridSpan w:val="3"/>
            <w:tcBorders>
              <w:top w:val="single" w:sz="4" w:space="0" w:color="auto"/>
              <w:left w:val="single" w:sz="4" w:space="0" w:color="auto"/>
              <w:bottom w:val="single" w:sz="4" w:space="0" w:color="auto"/>
              <w:right w:val="nil"/>
            </w:tcBorders>
            <w:shd w:val="clear" w:color="auto" w:fill="auto"/>
            <w:noWrap/>
            <w:vAlign w:val="center"/>
            <w:hideMark/>
          </w:tcPr>
          <w:p w:rsidR="005E1CC9" w:rsidRPr="005E1CC9" w:rsidRDefault="005E1CC9" w:rsidP="005E1CC9">
            <w:pPr>
              <w:widowControl/>
              <w:autoSpaceDE/>
              <w:autoSpaceDN/>
              <w:rPr>
                <w:rFonts w:ascii="Arial" w:hAnsi="Arial" w:cs="Arial"/>
                <w:sz w:val="20"/>
                <w:szCs w:val="20"/>
                <w:lang w:val="pt-BR" w:eastAsia="pt-BR"/>
              </w:rPr>
            </w:pPr>
            <w:proofErr w:type="gramStart"/>
            <w:r w:rsidRPr="005E1CC9">
              <w:rPr>
                <w:rFonts w:ascii="Arial" w:hAnsi="Arial" w:cs="Arial"/>
                <w:sz w:val="20"/>
                <w:szCs w:val="20"/>
                <w:lang w:val="pt-BR" w:eastAsia="pt-BR"/>
              </w:rPr>
              <w:t>X.</w:t>
            </w:r>
            <w:proofErr w:type="gramEnd"/>
            <w:r w:rsidRPr="005E1CC9">
              <w:rPr>
                <w:rFonts w:ascii="Arial" w:hAnsi="Arial" w:cs="Arial"/>
                <w:sz w:val="20"/>
                <w:szCs w:val="20"/>
                <w:lang w:val="pt-BR" w:eastAsia="pt-BR"/>
              </w:rPr>
              <w:t>2 - Seguros + Garantias</w:t>
            </w:r>
          </w:p>
        </w:tc>
        <w:tc>
          <w:tcPr>
            <w:tcW w:w="1043" w:type="dxa"/>
            <w:tcBorders>
              <w:top w:val="nil"/>
              <w:left w:val="nil"/>
              <w:bottom w:val="single" w:sz="4" w:space="0" w:color="auto"/>
              <w:right w:val="nil"/>
            </w:tcBorders>
            <w:shd w:val="clear" w:color="auto" w:fill="auto"/>
            <w:noWrap/>
            <w:vAlign w:val="center"/>
            <w:hideMark/>
          </w:tcPr>
          <w:p w:rsidR="005E1CC9" w:rsidRPr="005E1CC9" w:rsidRDefault="005E1CC9" w:rsidP="005E1CC9">
            <w:pPr>
              <w:widowControl/>
              <w:autoSpaceDE/>
              <w:autoSpaceDN/>
              <w:rPr>
                <w:rFonts w:ascii="Arial" w:hAnsi="Arial" w:cs="Arial"/>
                <w:sz w:val="20"/>
                <w:szCs w:val="20"/>
                <w:lang w:val="pt-BR" w:eastAsia="pt-BR"/>
              </w:rPr>
            </w:pPr>
            <w:r w:rsidRPr="005E1CC9">
              <w:rPr>
                <w:rFonts w:ascii="Arial" w:hAnsi="Arial" w:cs="Arial"/>
                <w:sz w:val="20"/>
                <w:szCs w:val="20"/>
                <w:lang w:val="pt-BR" w:eastAsia="pt-BR"/>
              </w:rPr>
              <w:t> </w:t>
            </w:r>
          </w:p>
        </w:tc>
        <w:tc>
          <w:tcPr>
            <w:tcW w:w="1044" w:type="dxa"/>
            <w:tcBorders>
              <w:top w:val="nil"/>
              <w:left w:val="nil"/>
              <w:bottom w:val="single" w:sz="4" w:space="0" w:color="auto"/>
              <w:right w:val="nil"/>
            </w:tcBorders>
            <w:shd w:val="clear" w:color="auto" w:fill="auto"/>
            <w:noWrap/>
            <w:vAlign w:val="center"/>
            <w:hideMark/>
          </w:tcPr>
          <w:p w:rsidR="005E1CC9" w:rsidRPr="005E1CC9" w:rsidRDefault="005E1CC9" w:rsidP="005E1CC9">
            <w:pPr>
              <w:widowControl/>
              <w:autoSpaceDE/>
              <w:autoSpaceDN/>
              <w:rPr>
                <w:rFonts w:ascii="Arial" w:hAnsi="Arial" w:cs="Arial"/>
                <w:sz w:val="20"/>
                <w:szCs w:val="20"/>
                <w:lang w:val="pt-BR" w:eastAsia="pt-BR"/>
              </w:rPr>
            </w:pPr>
            <w:r w:rsidRPr="005E1CC9">
              <w:rPr>
                <w:rFonts w:ascii="Arial" w:hAnsi="Arial" w:cs="Arial"/>
                <w:sz w:val="20"/>
                <w:szCs w:val="20"/>
                <w:lang w:val="pt-BR" w:eastAsia="pt-BR"/>
              </w:rPr>
              <w:t> </w:t>
            </w:r>
          </w:p>
        </w:tc>
        <w:tc>
          <w:tcPr>
            <w:tcW w:w="1044" w:type="dxa"/>
            <w:tcBorders>
              <w:top w:val="nil"/>
              <w:left w:val="nil"/>
              <w:bottom w:val="single" w:sz="4" w:space="0" w:color="auto"/>
              <w:right w:val="nil"/>
            </w:tcBorders>
            <w:shd w:val="clear" w:color="auto" w:fill="auto"/>
            <w:noWrap/>
            <w:vAlign w:val="center"/>
            <w:hideMark/>
          </w:tcPr>
          <w:p w:rsidR="005E1CC9" w:rsidRPr="005E1CC9" w:rsidRDefault="005E1CC9" w:rsidP="005E1CC9">
            <w:pPr>
              <w:widowControl/>
              <w:autoSpaceDE/>
              <w:autoSpaceDN/>
              <w:jc w:val="center"/>
              <w:rPr>
                <w:rFonts w:ascii="Arial" w:hAnsi="Arial" w:cs="Arial"/>
                <w:sz w:val="20"/>
                <w:szCs w:val="20"/>
                <w:lang w:val="pt-BR" w:eastAsia="pt-BR"/>
              </w:rPr>
            </w:pPr>
            <w:r w:rsidRPr="005E1CC9">
              <w:rPr>
                <w:rFonts w:ascii="Arial" w:hAnsi="Arial" w:cs="Arial"/>
                <w:sz w:val="20"/>
                <w:szCs w:val="20"/>
                <w:lang w:val="pt-BR" w:eastAsia="pt-BR"/>
              </w:rPr>
              <w:t> </w:t>
            </w:r>
          </w:p>
        </w:tc>
        <w:tc>
          <w:tcPr>
            <w:tcW w:w="1043" w:type="dxa"/>
            <w:tcBorders>
              <w:top w:val="nil"/>
              <w:left w:val="nil"/>
              <w:bottom w:val="single" w:sz="4" w:space="0" w:color="auto"/>
              <w:right w:val="nil"/>
            </w:tcBorders>
            <w:shd w:val="clear" w:color="auto" w:fill="auto"/>
            <w:noWrap/>
            <w:vAlign w:val="center"/>
            <w:hideMark/>
          </w:tcPr>
          <w:p w:rsidR="005E1CC9" w:rsidRPr="005E1CC9" w:rsidRDefault="005E1CC9" w:rsidP="005E1CC9">
            <w:pPr>
              <w:widowControl/>
              <w:autoSpaceDE/>
              <w:autoSpaceDN/>
              <w:rPr>
                <w:rFonts w:ascii="Arial" w:hAnsi="Arial" w:cs="Arial"/>
                <w:sz w:val="20"/>
                <w:szCs w:val="20"/>
                <w:lang w:val="pt-BR" w:eastAsia="pt-BR"/>
              </w:rPr>
            </w:pPr>
            <w:r w:rsidRPr="005E1CC9">
              <w:rPr>
                <w:rFonts w:ascii="Arial" w:hAnsi="Arial" w:cs="Arial"/>
                <w:sz w:val="20"/>
                <w:szCs w:val="20"/>
                <w:lang w:val="pt-BR" w:eastAsia="pt-BR"/>
              </w:rPr>
              <w:t> </w:t>
            </w:r>
          </w:p>
        </w:tc>
        <w:tc>
          <w:tcPr>
            <w:tcW w:w="1512" w:type="dxa"/>
            <w:tcBorders>
              <w:top w:val="nil"/>
              <w:left w:val="single" w:sz="4" w:space="0" w:color="auto"/>
              <w:bottom w:val="single" w:sz="4" w:space="0" w:color="auto"/>
              <w:right w:val="single" w:sz="4" w:space="0" w:color="auto"/>
            </w:tcBorders>
            <w:shd w:val="clear" w:color="000000" w:fill="FFFF00"/>
            <w:noWrap/>
            <w:vAlign w:val="center"/>
            <w:hideMark/>
          </w:tcPr>
          <w:p w:rsidR="005E1CC9" w:rsidRPr="005E1CC9" w:rsidRDefault="005E1CC9" w:rsidP="005E1CC9">
            <w:pPr>
              <w:widowControl/>
              <w:autoSpaceDE/>
              <w:autoSpaceDN/>
              <w:jc w:val="center"/>
              <w:rPr>
                <w:rFonts w:ascii="Arial" w:hAnsi="Arial" w:cs="Arial"/>
                <w:sz w:val="20"/>
                <w:szCs w:val="20"/>
                <w:lang w:val="pt-BR" w:eastAsia="pt-BR"/>
              </w:rPr>
            </w:pPr>
            <w:r w:rsidRPr="005E1CC9">
              <w:rPr>
                <w:rFonts w:ascii="Arial" w:hAnsi="Arial" w:cs="Arial"/>
                <w:sz w:val="20"/>
                <w:szCs w:val="20"/>
                <w:lang w:val="pt-BR" w:eastAsia="pt-BR"/>
              </w:rPr>
              <w:t>0,80</w:t>
            </w:r>
          </w:p>
        </w:tc>
      </w:tr>
      <w:tr w:rsidR="005E1CC9" w:rsidRPr="005E1CC9" w:rsidTr="005E1CC9">
        <w:trPr>
          <w:trHeight w:val="269"/>
        </w:trPr>
        <w:tc>
          <w:tcPr>
            <w:tcW w:w="2146" w:type="dxa"/>
            <w:gridSpan w:val="2"/>
            <w:tcBorders>
              <w:top w:val="single" w:sz="4" w:space="0" w:color="auto"/>
              <w:left w:val="single" w:sz="4" w:space="0" w:color="auto"/>
              <w:bottom w:val="single" w:sz="4" w:space="0" w:color="auto"/>
              <w:right w:val="nil"/>
            </w:tcBorders>
            <w:shd w:val="clear" w:color="auto" w:fill="auto"/>
            <w:noWrap/>
            <w:vAlign w:val="center"/>
            <w:hideMark/>
          </w:tcPr>
          <w:p w:rsidR="005E1CC9" w:rsidRPr="005E1CC9" w:rsidRDefault="005E1CC9" w:rsidP="005E1CC9">
            <w:pPr>
              <w:widowControl/>
              <w:autoSpaceDE/>
              <w:autoSpaceDN/>
              <w:rPr>
                <w:rFonts w:ascii="Arial" w:hAnsi="Arial" w:cs="Arial"/>
                <w:sz w:val="20"/>
                <w:szCs w:val="20"/>
                <w:lang w:val="pt-BR" w:eastAsia="pt-BR"/>
              </w:rPr>
            </w:pPr>
            <w:proofErr w:type="gramStart"/>
            <w:r w:rsidRPr="005E1CC9">
              <w:rPr>
                <w:rFonts w:ascii="Arial" w:hAnsi="Arial" w:cs="Arial"/>
                <w:sz w:val="20"/>
                <w:szCs w:val="20"/>
                <w:lang w:val="pt-BR" w:eastAsia="pt-BR"/>
              </w:rPr>
              <w:t>X.</w:t>
            </w:r>
            <w:proofErr w:type="gramEnd"/>
            <w:r w:rsidRPr="005E1CC9">
              <w:rPr>
                <w:rFonts w:ascii="Arial" w:hAnsi="Arial" w:cs="Arial"/>
                <w:sz w:val="20"/>
                <w:szCs w:val="20"/>
                <w:lang w:val="pt-BR" w:eastAsia="pt-BR"/>
              </w:rPr>
              <w:t>3 - Riscos</w:t>
            </w:r>
          </w:p>
        </w:tc>
        <w:tc>
          <w:tcPr>
            <w:tcW w:w="1045" w:type="dxa"/>
            <w:tcBorders>
              <w:top w:val="nil"/>
              <w:left w:val="nil"/>
              <w:bottom w:val="single" w:sz="4" w:space="0" w:color="auto"/>
              <w:right w:val="nil"/>
            </w:tcBorders>
            <w:shd w:val="clear" w:color="auto" w:fill="auto"/>
            <w:noWrap/>
            <w:vAlign w:val="center"/>
            <w:hideMark/>
          </w:tcPr>
          <w:p w:rsidR="005E1CC9" w:rsidRPr="005E1CC9" w:rsidRDefault="005E1CC9" w:rsidP="005E1CC9">
            <w:pPr>
              <w:widowControl/>
              <w:autoSpaceDE/>
              <w:autoSpaceDN/>
              <w:rPr>
                <w:rFonts w:ascii="Arial" w:hAnsi="Arial" w:cs="Arial"/>
                <w:sz w:val="20"/>
                <w:szCs w:val="20"/>
                <w:lang w:val="pt-BR" w:eastAsia="pt-BR"/>
              </w:rPr>
            </w:pPr>
            <w:r w:rsidRPr="005E1CC9">
              <w:rPr>
                <w:rFonts w:ascii="Arial" w:hAnsi="Arial" w:cs="Arial"/>
                <w:sz w:val="20"/>
                <w:szCs w:val="20"/>
                <w:lang w:val="pt-BR" w:eastAsia="pt-BR"/>
              </w:rPr>
              <w:t> </w:t>
            </w:r>
          </w:p>
        </w:tc>
        <w:tc>
          <w:tcPr>
            <w:tcW w:w="1043" w:type="dxa"/>
            <w:tcBorders>
              <w:top w:val="nil"/>
              <w:left w:val="nil"/>
              <w:bottom w:val="single" w:sz="4" w:space="0" w:color="auto"/>
              <w:right w:val="nil"/>
            </w:tcBorders>
            <w:shd w:val="clear" w:color="auto" w:fill="auto"/>
            <w:noWrap/>
            <w:vAlign w:val="center"/>
            <w:hideMark/>
          </w:tcPr>
          <w:p w:rsidR="005E1CC9" w:rsidRPr="005E1CC9" w:rsidRDefault="005E1CC9" w:rsidP="005E1CC9">
            <w:pPr>
              <w:widowControl/>
              <w:autoSpaceDE/>
              <w:autoSpaceDN/>
              <w:rPr>
                <w:rFonts w:ascii="Arial" w:hAnsi="Arial" w:cs="Arial"/>
                <w:sz w:val="20"/>
                <w:szCs w:val="20"/>
                <w:lang w:val="pt-BR" w:eastAsia="pt-BR"/>
              </w:rPr>
            </w:pPr>
            <w:r w:rsidRPr="005E1CC9">
              <w:rPr>
                <w:rFonts w:ascii="Arial" w:hAnsi="Arial" w:cs="Arial"/>
                <w:sz w:val="20"/>
                <w:szCs w:val="20"/>
                <w:lang w:val="pt-BR" w:eastAsia="pt-BR"/>
              </w:rPr>
              <w:t> </w:t>
            </w:r>
          </w:p>
        </w:tc>
        <w:tc>
          <w:tcPr>
            <w:tcW w:w="1044" w:type="dxa"/>
            <w:tcBorders>
              <w:top w:val="nil"/>
              <w:left w:val="nil"/>
              <w:bottom w:val="single" w:sz="4" w:space="0" w:color="auto"/>
              <w:right w:val="nil"/>
            </w:tcBorders>
            <w:shd w:val="clear" w:color="auto" w:fill="auto"/>
            <w:noWrap/>
            <w:vAlign w:val="center"/>
            <w:hideMark/>
          </w:tcPr>
          <w:p w:rsidR="005E1CC9" w:rsidRPr="005E1CC9" w:rsidRDefault="005E1CC9" w:rsidP="005E1CC9">
            <w:pPr>
              <w:widowControl/>
              <w:autoSpaceDE/>
              <w:autoSpaceDN/>
              <w:rPr>
                <w:rFonts w:ascii="Arial" w:hAnsi="Arial" w:cs="Arial"/>
                <w:sz w:val="20"/>
                <w:szCs w:val="20"/>
                <w:lang w:val="pt-BR" w:eastAsia="pt-BR"/>
              </w:rPr>
            </w:pPr>
            <w:r w:rsidRPr="005E1CC9">
              <w:rPr>
                <w:rFonts w:ascii="Arial" w:hAnsi="Arial" w:cs="Arial"/>
                <w:sz w:val="20"/>
                <w:szCs w:val="20"/>
                <w:lang w:val="pt-BR" w:eastAsia="pt-BR"/>
              </w:rPr>
              <w:t> </w:t>
            </w:r>
          </w:p>
        </w:tc>
        <w:tc>
          <w:tcPr>
            <w:tcW w:w="1044" w:type="dxa"/>
            <w:tcBorders>
              <w:top w:val="nil"/>
              <w:left w:val="nil"/>
              <w:bottom w:val="single" w:sz="4" w:space="0" w:color="auto"/>
              <w:right w:val="nil"/>
            </w:tcBorders>
            <w:shd w:val="clear" w:color="auto" w:fill="auto"/>
            <w:noWrap/>
            <w:vAlign w:val="center"/>
            <w:hideMark/>
          </w:tcPr>
          <w:p w:rsidR="005E1CC9" w:rsidRPr="005E1CC9" w:rsidRDefault="005E1CC9" w:rsidP="005E1CC9">
            <w:pPr>
              <w:widowControl/>
              <w:autoSpaceDE/>
              <w:autoSpaceDN/>
              <w:jc w:val="center"/>
              <w:rPr>
                <w:rFonts w:ascii="Arial" w:hAnsi="Arial" w:cs="Arial"/>
                <w:sz w:val="20"/>
                <w:szCs w:val="20"/>
                <w:lang w:val="pt-BR" w:eastAsia="pt-BR"/>
              </w:rPr>
            </w:pPr>
            <w:r w:rsidRPr="005E1CC9">
              <w:rPr>
                <w:rFonts w:ascii="Arial" w:hAnsi="Arial" w:cs="Arial"/>
                <w:sz w:val="20"/>
                <w:szCs w:val="20"/>
                <w:lang w:val="pt-BR" w:eastAsia="pt-BR"/>
              </w:rPr>
              <w:t> </w:t>
            </w:r>
          </w:p>
        </w:tc>
        <w:tc>
          <w:tcPr>
            <w:tcW w:w="1043" w:type="dxa"/>
            <w:tcBorders>
              <w:top w:val="nil"/>
              <w:left w:val="nil"/>
              <w:bottom w:val="single" w:sz="4" w:space="0" w:color="auto"/>
              <w:right w:val="nil"/>
            </w:tcBorders>
            <w:shd w:val="clear" w:color="auto" w:fill="auto"/>
            <w:noWrap/>
            <w:vAlign w:val="center"/>
            <w:hideMark/>
          </w:tcPr>
          <w:p w:rsidR="005E1CC9" w:rsidRPr="005E1CC9" w:rsidRDefault="005E1CC9" w:rsidP="005E1CC9">
            <w:pPr>
              <w:widowControl/>
              <w:autoSpaceDE/>
              <w:autoSpaceDN/>
              <w:rPr>
                <w:rFonts w:ascii="Arial" w:hAnsi="Arial" w:cs="Arial"/>
                <w:sz w:val="20"/>
                <w:szCs w:val="20"/>
                <w:lang w:val="pt-BR" w:eastAsia="pt-BR"/>
              </w:rPr>
            </w:pPr>
            <w:r w:rsidRPr="005E1CC9">
              <w:rPr>
                <w:rFonts w:ascii="Arial" w:hAnsi="Arial" w:cs="Arial"/>
                <w:sz w:val="20"/>
                <w:szCs w:val="20"/>
                <w:lang w:val="pt-BR" w:eastAsia="pt-BR"/>
              </w:rPr>
              <w:t> </w:t>
            </w:r>
          </w:p>
        </w:tc>
        <w:tc>
          <w:tcPr>
            <w:tcW w:w="1512" w:type="dxa"/>
            <w:tcBorders>
              <w:top w:val="nil"/>
              <w:left w:val="single" w:sz="4" w:space="0" w:color="auto"/>
              <w:bottom w:val="single" w:sz="4" w:space="0" w:color="auto"/>
              <w:right w:val="single" w:sz="4" w:space="0" w:color="auto"/>
            </w:tcBorders>
            <w:shd w:val="clear" w:color="000000" w:fill="FFFF00"/>
            <w:noWrap/>
            <w:vAlign w:val="center"/>
            <w:hideMark/>
          </w:tcPr>
          <w:p w:rsidR="005E1CC9" w:rsidRPr="005E1CC9" w:rsidRDefault="005E1CC9" w:rsidP="005E1CC9">
            <w:pPr>
              <w:widowControl/>
              <w:autoSpaceDE/>
              <w:autoSpaceDN/>
              <w:jc w:val="center"/>
              <w:rPr>
                <w:rFonts w:ascii="Arial" w:hAnsi="Arial" w:cs="Arial"/>
                <w:sz w:val="20"/>
                <w:szCs w:val="20"/>
                <w:lang w:val="pt-BR" w:eastAsia="pt-BR"/>
              </w:rPr>
            </w:pPr>
            <w:r w:rsidRPr="005E1CC9">
              <w:rPr>
                <w:rFonts w:ascii="Arial" w:hAnsi="Arial" w:cs="Arial"/>
                <w:sz w:val="20"/>
                <w:szCs w:val="20"/>
                <w:lang w:val="pt-BR" w:eastAsia="pt-BR"/>
              </w:rPr>
              <w:t>1,27</w:t>
            </w:r>
          </w:p>
        </w:tc>
      </w:tr>
      <w:tr w:rsidR="005E1CC9" w:rsidRPr="005E1CC9" w:rsidTr="005E1CC9">
        <w:trPr>
          <w:trHeight w:val="269"/>
        </w:trPr>
        <w:tc>
          <w:tcPr>
            <w:tcW w:w="7363" w:type="dxa"/>
            <w:gridSpan w:val="7"/>
            <w:tcBorders>
              <w:top w:val="single" w:sz="4" w:space="0" w:color="auto"/>
              <w:left w:val="single" w:sz="4" w:space="0" w:color="auto"/>
              <w:bottom w:val="single" w:sz="4" w:space="0" w:color="auto"/>
              <w:right w:val="nil"/>
            </w:tcBorders>
            <w:shd w:val="clear" w:color="000000" w:fill="FFFFFF"/>
            <w:noWrap/>
            <w:vAlign w:val="center"/>
            <w:hideMark/>
          </w:tcPr>
          <w:p w:rsidR="005E1CC9" w:rsidRPr="005E1CC9" w:rsidRDefault="005E1CC9" w:rsidP="005E1CC9">
            <w:pPr>
              <w:widowControl/>
              <w:autoSpaceDE/>
              <w:autoSpaceDN/>
              <w:jc w:val="right"/>
              <w:rPr>
                <w:rFonts w:ascii="Arial" w:hAnsi="Arial" w:cs="Arial"/>
                <w:b/>
                <w:bCs/>
                <w:color w:val="0000FF"/>
                <w:sz w:val="20"/>
                <w:szCs w:val="20"/>
                <w:lang w:val="pt-BR" w:eastAsia="pt-BR"/>
              </w:rPr>
            </w:pPr>
            <w:r w:rsidRPr="005E1CC9">
              <w:rPr>
                <w:rFonts w:ascii="Arial" w:hAnsi="Arial" w:cs="Arial"/>
                <w:b/>
                <w:bCs/>
                <w:color w:val="0000FF"/>
                <w:sz w:val="20"/>
                <w:szCs w:val="20"/>
                <w:lang w:val="pt-BR" w:eastAsia="pt-BR"/>
              </w:rPr>
              <w:t>X =</w:t>
            </w:r>
          </w:p>
        </w:tc>
        <w:tc>
          <w:tcPr>
            <w:tcW w:w="1512" w:type="dxa"/>
            <w:tcBorders>
              <w:top w:val="nil"/>
              <w:left w:val="single" w:sz="4" w:space="0" w:color="auto"/>
              <w:bottom w:val="single" w:sz="4" w:space="0" w:color="auto"/>
              <w:right w:val="single" w:sz="4" w:space="0" w:color="auto"/>
            </w:tcBorders>
            <w:shd w:val="clear" w:color="auto" w:fill="auto"/>
            <w:noWrap/>
            <w:vAlign w:val="center"/>
            <w:hideMark/>
          </w:tcPr>
          <w:p w:rsidR="005E1CC9" w:rsidRPr="005E1CC9" w:rsidRDefault="005E1CC9" w:rsidP="005E1CC9">
            <w:pPr>
              <w:widowControl/>
              <w:autoSpaceDE/>
              <w:autoSpaceDN/>
              <w:jc w:val="center"/>
              <w:rPr>
                <w:rFonts w:ascii="Arial" w:hAnsi="Arial" w:cs="Arial"/>
                <w:b/>
                <w:bCs/>
                <w:color w:val="0000FF"/>
                <w:sz w:val="20"/>
                <w:szCs w:val="20"/>
                <w:lang w:val="pt-BR" w:eastAsia="pt-BR"/>
              </w:rPr>
            </w:pPr>
            <w:r w:rsidRPr="005E1CC9">
              <w:rPr>
                <w:rFonts w:ascii="Arial" w:hAnsi="Arial" w:cs="Arial"/>
                <w:b/>
                <w:bCs/>
                <w:color w:val="0000FF"/>
                <w:sz w:val="20"/>
                <w:szCs w:val="20"/>
                <w:lang w:val="pt-BR" w:eastAsia="pt-BR"/>
              </w:rPr>
              <w:t>6,07</w:t>
            </w:r>
          </w:p>
        </w:tc>
      </w:tr>
      <w:tr w:rsidR="005E1CC9" w:rsidRPr="005E1CC9" w:rsidTr="005E1CC9">
        <w:trPr>
          <w:trHeight w:val="269"/>
        </w:trPr>
        <w:tc>
          <w:tcPr>
            <w:tcW w:w="8875" w:type="dxa"/>
            <w:gridSpan w:val="8"/>
            <w:tcBorders>
              <w:top w:val="single" w:sz="4" w:space="0" w:color="auto"/>
              <w:left w:val="single" w:sz="4" w:space="0" w:color="auto"/>
              <w:bottom w:val="single" w:sz="4" w:space="0" w:color="auto"/>
              <w:right w:val="single" w:sz="4" w:space="0" w:color="000000"/>
            </w:tcBorders>
            <w:shd w:val="clear" w:color="000000" w:fill="FFCC99"/>
            <w:noWrap/>
            <w:vAlign w:val="center"/>
            <w:hideMark/>
          </w:tcPr>
          <w:p w:rsidR="005E1CC9" w:rsidRPr="005E1CC9" w:rsidRDefault="005E1CC9" w:rsidP="005E1CC9">
            <w:pPr>
              <w:widowControl/>
              <w:autoSpaceDE/>
              <w:autoSpaceDN/>
              <w:rPr>
                <w:rFonts w:ascii="Arial" w:hAnsi="Arial" w:cs="Arial"/>
                <w:b/>
                <w:bCs/>
                <w:color w:val="0000FF"/>
                <w:sz w:val="20"/>
                <w:szCs w:val="20"/>
                <w:lang w:val="pt-BR" w:eastAsia="pt-BR"/>
              </w:rPr>
            </w:pPr>
            <w:proofErr w:type="gramStart"/>
            <w:r w:rsidRPr="005E1CC9">
              <w:rPr>
                <w:rFonts w:ascii="Arial" w:hAnsi="Arial" w:cs="Arial"/>
                <w:b/>
                <w:bCs/>
                <w:color w:val="0000FF"/>
                <w:sz w:val="20"/>
                <w:szCs w:val="20"/>
                <w:lang w:val="pt-BR" w:eastAsia="pt-BR"/>
              </w:rPr>
              <w:t>Y .</w:t>
            </w:r>
            <w:proofErr w:type="gramEnd"/>
            <w:r w:rsidRPr="005E1CC9">
              <w:rPr>
                <w:rFonts w:ascii="Arial" w:hAnsi="Arial" w:cs="Arial"/>
                <w:b/>
                <w:bCs/>
                <w:color w:val="0000FF"/>
                <w:sz w:val="20"/>
                <w:szCs w:val="20"/>
                <w:lang w:val="pt-BR" w:eastAsia="pt-BR"/>
              </w:rPr>
              <w:t xml:space="preserve"> Taxa representativa das DESPESAS FINANCEIRAS</w:t>
            </w:r>
          </w:p>
        </w:tc>
      </w:tr>
      <w:tr w:rsidR="005E1CC9" w:rsidRPr="005E1CC9" w:rsidTr="005E1CC9">
        <w:trPr>
          <w:trHeight w:val="403"/>
        </w:trPr>
        <w:tc>
          <w:tcPr>
            <w:tcW w:w="736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5E1CC9" w:rsidRPr="005E1CC9" w:rsidRDefault="005E1CC9" w:rsidP="005E1CC9">
            <w:pPr>
              <w:widowControl/>
              <w:autoSpaceDE/>
              <w:autoSpaceDN/>
              <w:jc w:val="center"/>
              <w:rPr>
                <w:rFonts w:ascii="Arial" w:hAnsi="Arial" w:cs="Arial"/>
                <w:sz w:val="16"/>
                <w:szCs w:val="16"/>
                <w:lang w:val="pt-BR" w:eastAsia="pt-BR"/>
              </w:rPr>
            </w:pPr>
            <w:r w:rsidRPr="005E1CC9">
              <w:rPr>
                <w:rFonts w:ascii="Arial" w:hAnsi="Arial" w:cs="Arial"/>
                <w:sz w:val="16"/>
                <w:szCs w:val="16"/>
                <w:lang w:val="pt-BR" w:eastAsia="pt-BR"/>
              </w:rPr>
              <w:t>TIPO</w:t>
            </w:r>
          </w:p>
        </w:tc>
        <w:tc>
          <w:tcPr>
            <w:tcW w:w="1512" w:type="dxa"/>
            <w:tcBorders>
              <w:top w:val="nil"/>
              <w:left w:val="nil"/>
              <w:bottom w:val="single" w:sz="4" w:space="0" w:color="auto"/>
              <w:right w:val="single" w:sz="4" w:space="0" w:color="auto"/>
            </w:tcBorders>
            <w:shd w:val="clear" w:color="auto" w:fill="auto"/>
            <w:vAlign w:val="center"/>
            <w:hideMark/>
          </w:tcPr>
          <w:p w:rsidR="005E1CC9" w:rsidRPr="005E1CC9" w:rsidRDefault="005E1CC9" w:rsidP="005E1CC9">
            <w:pPr>
              <w:widowControl/>
              <w:autoSpaceDE/>
              <w:autoSpaceDN/>
              <w:jc w:val="center"/>
              <w:rPr>
                <w:rFonts w:ascii="Arial" w:hAnsi="Arial" w:cs="Arial"/>
                <w:sz w:val="16"/>
                <w:szCs w:val="16"/>
                <w:lang w:val="pt-BR" w:eastAsia="pt-BR"/>
              </w:rPr>
            </w:pPr>
            <w:r w:rsidRPr="005E1CC9">
              <w:rPr>
                <w:rFonts w:ascii="Arial" w:hAnsi="Arial" w:cs="Arial"/>
                <w:sz w:val="16"/>
                <w:szCs w:val="16"/>
                <w:lang w:val="pt-BR" w:eastAsia="pt-BR"/>
              </w:rPr>
              <w:t xml:space="preserve">ALÍQUOTA </w:t>
            </w:r>
            <w:r w:rsidRPr="005E1CC9">
              <w:rPr>
                <w:rFonts w:ascii="Arial" w:hAnsi="Arial" w:cs="Arial"/>
                <w:b/>
                <w:bCs/>
                <w:sz w:val="16"/>
                <w:szCs w:val="16"/>
                <w:lang w:val="pt-BR" w:eastAsia="pt-BR"/>
              </w:rPr>
              <w:t>(%)</w:t>
            </w:r>
          </w:p>
        </w:tc>
      </w:tr>
      <w:tr w:rsidR="005E1CC9" w:rsidRPr="005E1CC9" w:rsidTr="005E1CC9">
        <w:trPr>
          <w:trHeight w:val="269"/>
        </w:trPr>
        <w:tc>
          <w:tcPr>
            <w:tcW w:w="3190" w:type="dxa"/>
            <w:gridSpan w:val="3"/>
            <w:tcBorders>
              <w:top w:val="single" w:sz="4" w:space="0" w:color="auto"/>
              <w:left w:val="single" w:sz="4" w:space="0" w:color="auto"/>
              <w:bottom w:val="single" w:sz="4" w:space="0" w:color="auto"/>
              <w:right w:val="nil"/>
            </w:tcBorders>
            <w:shd w:val="clear" w:color="auto" w:fill="auto"/>
            <w:noWrap/>
            <w:vAlign w:val="center"/>
            <w:hideMark/>
          </w:tcPr>
          <w:p w:rsidR="005E1CC9" w:rsidRPr="005E1CC9" w:rsidRDefault="005E1CC9" w:rsidP="005E1CC9">
            <w:pPr>
              <w:widowControl/>
              <w:autoSpaceDE/>
              <w:autoSpaceDN/>
              <w:rPr>
                <w:rFonts w:ascii="Arial" w:hAnsi="Arial" w:cs="Arial"/>
                <w:sz w:val="20"/>
                <w:szCs w:val="20"/>
                <w:lang w:val="pt-BR" w:eastAsia="pt-BR"/>
              </w:rPr>
            </w:pPr>
            <w:proofErr w:type="gramStart"/>
            <w:r w:rsidRPr="005E1CC9">
              <w:rPr>
                <w:rFonts w:ascii="Arial" w:hAnsi="Arial" w:cs="Arial"/>
                <w:sz w:val="20"/>
                <w:szCs w:val="20"/>
                <w:lang w:val="pt-BR" w:eastAsia="pt-BR"/>
              </w:rPr>
              <w:t>Y.</w:t>
            </w:r>
            <w:proofErr w:type="gramEnd"/>
            <w:r w:rsidRPr="005E1CC9">
              <w:rPr>
                <w:rFonts w:ascii="Arial" w:hAnsi="Arial" w:cs="Arial"/>
                <w:sz w:val="20"/>
                <w:szCs w:val="20"/>
                <w:lang w:val="pt-BR" w:eastAsia="pt-BR"/>
              </w:rPr>
              <w:t>1 - Despesas Financeiras</w:t>
            </w:r>
          </w:p>
        </w:tc>
        <w:tc>
          <w:tcPr>
            <w:tcW w:w="1043" w:type="dxa"/>
            <w:tcBorders>
              <w:top w:val="single" w:sz="4" w:space="0" w:color="auto"/>
              <w:left w:val="nil"/>
              <w:bottom w:val="single" w:sz="4" w:space="0" w:color="auto"/>
              <w:right w:val="nil"/>
            </w:tcBorders>
            <w:shd w:val="clear" w:color="auto" w:fill="auto"/>
            <w:noWrap/>
            <w:vAlign w:val="center"/>
            <w:hideMark/>
          </w:tcPr>
          <w:p w:rsidR="005E1CC9" w:rsidRPr="005E1CC9" w:rsidRDefault="005E1CC9" w:rsidP="005E1CC9">
            <w:pPr>
              <w:widowControl/>
              <w:autoSpaceDE/>
              <w:autoSpaceDN/>
              <w:rPr>
                <w:rFonts w:ascii="Arial" w:hAnsi="Arial" w:cs="Arial"/>
                <w:sz w:val="20"/>
                <w:szCs w:val="20"/>
                <w:lang w:val="pt-BR" w:eastAsia="pt-BR"/>
              </w:rPr>
            </w:pPr>
            <w:r w:rsidRPr="005E1CC9">
              <w:rPr>
                <w:rFonts w:ascii="Arial" w:hAnsi="Arial" w:cs="Arial"/>
                <w:sz w:val="20"/>
                <w:szCs w:val="20"/>
                <w:lang w:val="pt-BR" w:eastAsia="pt-BR"/>
              </w:rPr>
              <w:t> </w:t>
            </w:r>
          </w:p>
        </w:tc>
        <w:tc>
          <w:tcPr>
            <w:tcW w:w="1044" w:type="dxa"/>
            <w:tcBorders>
              <w:top w:val="single" w:sz="4" w:space="0" w:color="auto"/>
              <w:left w:val="nil"/>
              <w:bottom w:val="single" w:sz="4" w:space="0" w:color="auto"/>
              <w:right w:val="nil"/>
            </w:tcBorders>
            <w:shd w:val="clear" w:color="auto" w:fill="auto"/>
            <w:noWrap/>
            <w:vAlign w:val="center"/>
            <w:hideMark/>
          </w:tcPr>
          <w:p w:rsidR="005E1CC9" w:rsidRPr="005E1CC9" w:rsidRDefault="005E1CC9" w:rsidP="005E1CC9">
            <w:pPr>
              <w:widowControl/>
              <w:autoSpaceDE/>
              <w:autoSpaceDN/>
              <w:rPr>
                <w:rFonts w:ascii="Arial" w:hAnsi="Arial" w:cs="Arial"/>
                <w:sz w:val="20"/>
                <w:szCs w:val="20"/>
                <w:lang w:val="pt-BR" w:eastAsia="pt-BR"/>
              </w:rPr>
            </w:pPr>
            <w:r w:rsidRPr="005E1CC9">
              <w:rPr>
                <w:rFonts w:ascii="Arial" w:hAnsi="Arial" w:cs="Arial"/>
                <w:sz w:val="20"/>
                <w:szCs w:val="20"/>
                <w:lang w:val="pt-BR" w:eastAsia="pt-BR"/>
              </w:rPr>
              <w:t> </w:t>
            </w:r>
          </w:p>
        </w:tc>
        <w:tc>
          <w:tcPr>
            <w:tcW w:w="1044" w:type="dxa"/>
            <w:tcBorders>
              <w:top w:val="single" w:sz="4" w:space="0" w:color="auto"/>
              <w:left w:val="nil"/>
              <w:bottom w:val="single" w:sz="4" w:space="0" w:color="auto"/>
              <w:right w:val="nil"/>
            </w:tcBorders>
            <w:shd w:val="clear" w:color="auto" w:fill="auto"/>
            <w:noWrap/>
            <w:vAlign w:val="center"/>
            <w:hideMark/>
          </w:tcPr>
          <w:p w:rsidR="005E1CC9" w:rsidRPr="005E1CC9" w:rsidRDefault="005E1CC9" w:rsidP="005E1CC9">
            <w:pPr>
              <w:widowControl/>
              <w:autoSpaceDE/>
              <w:autoSpaceDN/>
              <w:jc w:val="center"/>
              <w:rPr>
                <w:rFonts w:ascii="Arial" w:hAnsi="Arial" w:cs="Arial"/>
                <w:sz w:val="20"/>
                <w:szCs w:val="20"/>
                <w:lang w:val="pt-BR" w:eastAsia="pt-BR"/>
              </w:rPr>
            </w:pPr>
            <w:r w:rsidRPr="005E1CC9">
              <w:rPr>
                <w:rFonts w:ascii="Arial" w:hAnsi="Arial" w:cs="Arial"/>
                <w:sz w:val="20"/>
                <w:szCs w:val="20"/>
                <w:lang w:val="pt-BR" w:eastAsia="pt-BR"/>
              </w:rPr>
              <w:t> </w:t>
            </w:r>
          </w:p>
        </w:tc>
        <w:tc>
          <w:tcPr>
            <w:tcW w:w="1043" w:type="dxa"/>
            <w:tcBorders>
              <w:top w:val="single" w:sz="4" w:space="0" w:color="auto"/>
              <w:left w:val="nil"/>
              <w:bottom w:val="single" w:sz="4" w:space="0" w:color="auto"/>
              <w:right w:val="nil"/>
            </w:tcBorders>
            <w:shd w:val="clear" w:color="auto" w:fill="auto"/>
            <w:noWrap/>
            <w:vAlign w:val="center"/>
            <w:hideMark/>
          </w:tcPr>
          <w:p w:rsidR="005E1CC9" w:rsidRPr="005E1CC9" w:rsidRDefault="005E1CC9" w:rsidP="005E1CC9">
            <w:pPr>
              <w:widowControl/>
              <w:autoSpaceDE/>
              <w:autoSpaceDN/>
              <w:rPr>
                <w:rFonts w:ascii="Arial" w:hAnsi="Arial" w:cs="Arial"/>
                <w:sz w:val="20"/>
                <w:szCs w:val="20"/>
                <w:lang w:val="pt-BR" w:eastAsia="pt-BR"/>
              </w:rPr>
            </w:pPr>
            <w:r w:rsidRPr="005E1CC9">
              <w:rPr>
                <w:rFonts w:ascii="Arial" w:hAnsi="Arial" w:cs="Arial"/>
                <w:sz w:val="20"/>
                <w:szCs w:val="20"/>
                <w:lang w:val="pt-BR" w:eastAsia="pt-BR"/>
              </w:rPr>
              <w:t> </w:t>
            </w:r>
          </w:p>
        </w:tc>
        <w:tc>
          <w:tcPr>
            <w:tcW w:w="1512" w:type="dxa"/>
            <w:tcBorders>
              <w:top w:val="nil"/>
              <w:left w:val="single" w:sz="4" w:space="0" w:color="auto"/>
              <w:bottom w:val="single" w:sz="4" w:space="0" w:color="auto"/>
              <w:right w:val="single" w:sz="4" w:space="0" w:color="auto"/>
            </w:tcBorders>
            <w:shd w:val="clear" w:color="000000" w:fill="FFFF00"/>
            <w:noWrap/>
            <w:vAlign w:val="center"/>
            <w:hideMark/>
          </w:tcPr>
          <w:p w:rsidR="005E1CC9" w:rsidRPr="005E1CC9" w:rsidRDefault="005E1CC9" w:rsidP="005E1CC9">
            <w:pPr>
              <w:widowControl/>
              <w:autoSpaceDE/>
              <w:autoSpaceDN/>
              <w:jc w:val="center"/>
              <w:rPr>
                <w:rFonts w:ascii="Arial" w:hAnsi="Arial" w:cs="Arial"/>
                <w:sz w:val="20"/>
                <w:szCs w:val="20"/>
                <w:lang w:val="pt-BR" w:eastAsia="pt-BR"/>
              </w:rPr>
            </w:pPr>
            <w:r w:rsidRPr="005E1CC9">
              <w:rPr>
                <w:rFonts w:ascii="Arial" w:hAnsi="Arial" w:cs="Arial"/>
                <w:sz w:val="20"/>
                <w:szCs w:val="20"/>
                <w:lang w:val="pt-BR" w:eastAsia="pt-BR"/>
              </w:rPr>
              <w:t>1,23</w:t>
            </w:r>
          </w:p>
        </w:tc>
      </w:tr>
      <w:tr w:rsidR="005E1CC9" w:rsidRPr="005E1CC9" w:rsidTr="005E1CC9">
        <w:trPr>
          <w:trHeight w:val="269"/>
        </w:trPr>
        <w:tc>
          <w:tcPr>
            <w:tcW w:w="7363" w:type="dxa"/>
            <w:gridSpan w:val="7"/>
            <w:tcBorders>
              <w:top w:val="single" w:sz="4" w:space="0" w:color="auto"/>
              <w:left w:val="single" w:sz="4" w:space="0" w:color="auto"/>
              <w:bottom w:val="single" w:sz="4" w:space="0" w:color="auto"/>
              <w:right w:val="nil"/>
            </w:tcBorders>
            <w:shd w:val="clear" w:color="000000" w:fill="FFFFFF"/>
            <w:noWrap/>
            <w:vAlign w:val="center"/>
            <w:hideMark/>
          </w:tcPr>
          <w:p w:rsidR="005E1CC9" w:rsidRPr="005E1CC9" w:rsidRDefault="005E1CC9" w:rsidP="005E1CC9">
            <w:pPr>
              <w:widowControl/>
              <w:autoSpaceDE/>
              <w:autoSpaceDN/>
              <w:jc w:val="right"/>
              <w:rPr>
                <w:rFonts w:ascii="Arial" w:hAnsi="Arial" w:cs="Arial"/>
                <w:b/>
                <w:bCs/>
                <w:color w:val="0000FF"/>
                <w:sz w:val="20"/>
                <w:szCs w:val="20"/>
                <w:lang w:val="pt-BR" w:eastAsia="pt-BR"/>
              </w:rPr>
            </w:pPr>
            <w:r w:rsidRPr="005E1CC9">
              <w:rPr>
                <w:rFonts w:ascii="Arial" w:hAnsi="Arial" w:cs="Arial"/>
                <w:b/>
                <w:bCs/>
                <w:color w:val="0000FF"/>
                <w:sz w:val="20"/>
                <w:szCs w:val="20"/>
                <w:lang w:val="pt-BR" w:eastAsia="pt-BR"/>
              </w:rPr>
              <w:t>Y =</w:t>
            </w:r>
          </w:p>
        </w:tc>
        <w:tc>
          <w:tcPr>
            <w:tcW w:w="1512" w:type="dxa"/>
            <w:tcBorders>
              <w:top w:val="nil"/>
              <w:left w:val="single" w:sz="4" w:space="0" w:color="auto"/>
              <w:bottom w:val="single" w:sz="4" w:space="0" w:color="auto"/>
              <w:right w:val="single" w:sz="4" w:space="0" w:color="auto"/>
            </w:tcBorders>
            <w:shd w:val="clear" w:color="auto" w:fill="auto"/>
            <w:noWrap/>
            <w:vAlign w:val="center"/>
            <w:hideMark/>
          </w:tcPr>
          <w:p w:rsidR="005E1CC9" w:rsidRPr="005E1CC9" w:rsidRDefault="005E1CC9" w:rsidP="005E1CC9">
            <w:pPr>
              <w:widowControl/>
              <w:autoSpaceDE/>
              <w:autoSpaceDN/>
              <w:jc w:val="center"/>
              <w:rPr>
                <w:rFonts w:ascii="Arial" w:hAnsi="Arial" w:cs="Arial"/>
                <w:b/>
                <w:bCs/>
                <w:color w:val="0000FF"/>
                <w:sz w:val="20"/>
                <w:szCs w:val="20"/>
                <w:lang w:val="pt-BR" w:eastAsia="pt-BR"/>
              </w:rPr>
            </w:pPr>
            <w:r w:rsidRPr="005E1CC9">
              <w:rPr>
                <w:rFonts w:ascii="Arial" w:hAnsi="Arial" w:cs="Arial"/>
                <w:b/>
                <w:bCs/>
                <w:color w:val="0000FF"/>
                <w:sz w:val="20"/>
                <w:szCs w:val="20"/>
                <w:lang w:val="pt-BR" w:eastAsia="pt-BR"/>
              </w:rPr>
              <w:t>1,23</w:t>
            </w:r>
          </w:p>
        </w:tc>
      </w:tr>
      <w:tr w:rsidR="005E1CC9" w:rsidRPr="005E1CC9" w:rsidTr="005E1CC9">
        <w:trPr>
          <w:trHeight w:val="269"/>
        </w:trPr>
        <w:tc>
          <w:tcPr>
            <w:tcW w:w="8875" w:type="dxa"/>
            <w:gridSpan w:val="8"/>
            <w:tcBorders>
              <w:top w:val="single" w:sz="4" w:space="0" w:color="auto"/>
              <w:left w:val="single" w:sz="4" w:space="0" w:color="auto"/>
              <w:bottom w:val="single" w:sz="4" w:space="0" w:color="auto"/>
              <w:right w:val="single" w:sz="4" w:space="0" w:color="000000"/>
            </w:tcBorders>
            <w:shd w:val="clear" w:color="000000" w:fill="FFCC99"/>
            <w:noWrap/>
            <w:vAlign w:val="center"/>
            <w:hideMark/>
          </w:tcPr>
          <w:p w:rsidR="005E1CC9" w:rsidRPr="005E1CC9" w:rsidRDefault="005E1CC9" w:rsidP="005E1CC9">
            <w:pPr>
              <w:widowControl/>
              <w:autoSpaceDE/>
              <w:autoSpaceDN/>
              <w:rPr>
                <w:rFonts w:ascii="Arial" w:hAnsi="Arial" w:cs="Arial"/>
                <w:b/>
                <w:bCs/>
                <w:color w:val="0000FF"/>
                <w:sz w:val="20"/>
                <w:szCs w:val="20"/>
                <w:lang w:val="pt-BR" w:eastAsia="pt-BR"/>
              </w:rPr>
            </w:pPr>
            <w:proofErr w:type="gramStart"/>
            <w:r w:rsidRPr="005E1CC9">
              <w:rPr>
                <w:rFonts w:ascii="Arial" w:hAnsi="Arial" w:cs="Arial"/>
                <w:b/>
                <w:bCs/>
                <w:color w:val="0000FF"/>
                <w:sz w:val="20"/>
                <w:szCs w:val="20"/>
                <w:lang w:val="pt-BR" w:eastAsia="pt-BR"/>
              </w:rPr>
              <w:t>Z .</w:t>
            </w:r>
            <w:proofErr w:type="gramEnd"/>
            <w:r w:rsidRPr="005E1CC9">
              <w:rPr>
                <w:rFonts w:ascii="Arial" w:hAnsi="Arial" w:cs="Arial"/>
                <w:b/>
                <w:bCs/>
                <w:color w:val="0000FF"/>
                <w:sz w:val="20"/>
                <w:szCs w:val="20"/>
                <w:lang w:val="pt-BR" w:eastAsia="pt-BR"/>
              </w:rPr>
              <w:t xml:space="preserve"> Taxa representativa do LUCRO</w:t>
            </w:r>
          </w:p>
        </w:tc>
      </w:tr>
      <w:tr w:rsidR="005E1CC9" w:rsidRPr="005E1CC9" w:rsidTr="005E1CC9">
        <w:trPr>
          <w:trHeight w:val="403"/>
        </w:trPr>
        <w:tc>
          <w:tcPr>
            <w:tcW w:w="736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5E1CC9" w:rsidRPr="005E1CC9" w:rsidRDefault="005E1CC9" w:rsidP="005E1CC9">
            <w:pPr>
              <w:widowControl/>
              <w:autoSpaceDE/>
              <w:autoSpaceDN/>
              <w:jc w:val="center"/>
              <w:rPr>
                <w:rFonts w:ascii="Arial" w:hAnsi="Arial" w:cs="Arial"/>
                <w:sz w:val="16"/>
                <w:szCs w:val="16"/>
                <w:lang w:val="pt-BR" w:eastAsia="pt-BR"/>
              </w:rPr>
            </w:pPr>
            <w:r w:rsidRPr="005E1CC9">
              <w:rPr>
                <w:rFonts w:ascii="Arial" w:hAnsi="Arial" w:cs="Arial"/>
                <w:sz w:val="16"/>
                <w:szCs w:val="16"/>
                <w:lang w:val="pt-BR" w:eastAsia="pt-BR"/>
              </w:rPr>
              <w:t>TIPO</w:t>
            </w:r>
          </w:p>
        </w:tc>
        <w:tc>
          <w:tcPr>
            <w:tcW w:w="1512" w:type="dxa"/>
            <w:tcBorders>
              <w:top w:val="nil"/>
              <w:left w:val="nil"/>
              <w:bottom w:val="single" w:sz="4" w:space="0" w:color="auto"/>
              <w:right w:val="single" w:sz="4" w:space="0" w:color="auto"/>
            </w:tcBorders>
            <w:shd w:val="clear" w:color="auto" w:fill="auto"/>
            <w:vAlign w:val="center"/>
            <w:hideMark/>
          </w:tcPr>
          <w:p w:rsidR="005E1CC9" w:rsidRPr="005E1CC9" w:rsidRDefault="005E1CC9" w:rsidP="005E1CC9">
            <w:pPr>
              <w:widowControl/>
              <w:autoSpaceDE/>
              <w:autoSpaceDN/>
              <w:jc w:val="center"/>
              <w:rPr>
                <w:rFonts w:ascii="Arial" w:hAnsi="Arial" w:cs="Arial"/>
                <w:sz w:val="16"/>
                <w:szCs w:val="16"/>
                <w:lang w:val="pt-BR" w:eastAsia="pt-BR"/>
              </w:rPr>
            </w:pPr>
            <w:r w:rsidRPr="005E1CC9">
              <w:rPr>
                <w:rFonts w:ascii="Arial" w:hAnsi="Arial" w:cs="Arial"/>
                <w:sz w:val="16"/>
                <w:szCs w:val="16"/>
                <w:lang w:val="pt-BR" w:eastAsia="pt-BR"/>
              </w:rPr>
              <w:t xml:space="preserve">ALÍQUOTA </w:t>
            </w:r>
            <w:r w:rsidRPr="005E1CC9">
              <w:rPr>
                <w:rFonts w:ascii="Arial" w:hAnsi="Arial" w:cs="Arial"/>
                <w:b/>
                <w:bCs/>
                <w:sz w:val="16"/>
                <w:szCs w:val="16"/>
                <w:lang w:val="pt-BR" w:eastAsia="pt-BR"/>
              </w:rPr>
              <w:t>(%)</w:t>
            </w:r>
          </w:p>
        </w:tc>
      </w:tr>
      <w:tr w:rsidR="005E1CC9" w:rsidRPr="005E1CC9" w:rsidTr="005E1CC9">
        <w:trPr>
          <w:trHeight w:val="269"/>
        </w:trPr>
        <w:tc>
          <w:tcPr>
            <w:tcW w:w="736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E1CC9" w:rsidRPr="005E1CC9" w:rsidRDefault="005E1CC9" w:rsidP="005E1CC9">
            <w:pPr>
              <w:widowControl/>
              <w:autoSpaceDE/>
              <w:autoSpaceDN/>
              <w:rPr>
                <w:rFonts w:ascii="Arial" w:hAnsi="Arial" w:cs="Arial"/>
                <w:sz w:val="20"/>
                <w:szCs w:val="20"/>
                <w:lang w:val="pt-BR" w:eastAsia="pt-BR"/>
              </w:rPr>
            </w:pPr>
            <w:proofErr w:type="gramStart"/>
            <w:r w:rsidRPr="005E1CC9">
              <w:rPr>
                <w:rFonts w:ascii="Arial" w:hAnsi="Arial" w:cs="Arial"/>
                <w:sz w:val="20"/>
                <w:szCs w:val="20"/>
                <w:lang w:val="pt-BR" w:eastAsia="pt-BR"/>
              </w:rPr>
              <w:t>Z.</w:t>
            </w:r>
            <w:proofErr w:type="gramEnd"/>
            <w:r w:rsidRPr="005E1CC9">
              <w:rPr>
                <w:rFonts w:ascii="Arial" w:hAnsi="Arial" w:cs="Arial"/>
                <w:sz w:val="20"/>
                <w:szCs w:val="20"/>
                <w:lang w:val="pt-BR" w:eastAsia="pt-BR"/>
              </w:rPr>
              <w:t>1 - Lucro Presumido</w:t>
            </w:r>
          </w:p>
        </w:tc>
        <w:tc>
          <w:tcPr>
            <w:tcW w:w="1512" w:type="dxa"/>
            <w:tcBorders>
              <w:top w:val="nil"/>
              <w:left w:val="nil"/>
              <w:bottom w:val="single" w:sz="4" w:space="0" w:color="auto"/>
              <w:right w:val="single" w:sz="4" w:space="0" w:color="auto"/>
            </w:tcBorders>
            <w:shd w:val="clear" w:color="000000" w:fill="FFFF00"/>
            <w:noWrap/>
            <w:vAlign w:val="center"/>
            <w:hideMark/>
          </w:tcPr>
          <w:p w:rsidR="005E1CC9" w:rsidRPr="005E1CC9" w:rsidRDefault="005E1CC9" w:rsidP="005E1CC9">
            <w:pPr>
              <w:widowControl/>
              <w:autoSpaceDE/>
              <w:autoSpaceDN/>
              <w:jc w:val="center"/>
              <w:rPr>
                <w:rFonts w:ascii="Arial" w:hAnsi="Arial" w:cs="Arial"/>
                <w:sz w:val="20"/>
                <w:szCs w:val="20"/>
                <w:lang w:val="pt-BR" w:eastAsia="pt-BR"/>
              </w:rPr>
            </w:pPr>
            <w:r w:rsidRPr="005E1CC9">
              <w:rPr>
                <w:rFonts w:ascii="Arial" w:hAnsi="Arial" w:cs="Arial"/>
                <w:sz w:val="20"/>
                <w:szCs w:val="20"/>
                <w:lang w:val="pt-BR" w:eastAsia="pt-BR"/>
              </w:rPr>
              <w:t>7,40</w:t>
            </w:r>
          </w:p>
        </w:tc>
      </w:tr>
      <w:tr w:rsidR="005E1CC9" w:rsidRPr="005E1CC9" w:rsidTr="005E1CC9">
        <w:trPr>
          <w:trHeight w:val="269"/>
        </w:trPr>
        <w:tc>
          <w:tcPr>
            <w:tcW w:w="7363" w:type="dxa"/>
            <w:gridSpan w:val="7"/>
            <w:tcBorders>
              <w:top w:val="single" w:sz="4" w:space="0" w:color="auto"/>
              <w:left w:val="single" w:sz="4" w:space="0" w:color="auto"/>
              <w:bottom w:val="single" w:sz="4" w:space="0" w:color="auto"/>
              <w:right w:val="nil"/>
            </w:tcBorders>
            <w:shd w:val="clear" w:color="000000" w:fill="FFFFFF"/>
            <w:noWrap/>
            <w:vAlign w:val="center"/>
            <w:hideMark/>
          </w:tcPr>
          <w:p w:rsidR="005E1CC9" w:rsidRPr="005E1CC9" w:rsidRDefault="005E1CC9" w:rsidP="005E1CC9">
            <w:pPr>
              <w:widowControl/>
              <w:autoSpaceDE/>
              <w:autoSpaceDN/>
              <w:jc w:val="right"/>
              <w:rPr>
                <w:rFonts w:ascii="Arial" w:hAnsi="Arial" w:cs="Arial"/>
                <w:b/>
                <w:bCs/>
                <w:color w:val="0000FF"/>
                <w:sz w:val="20"/>
                <w:szCs w:val="20"/>
                <w:lang w:val="pt-BR" w:eastAsia="pt-BR"/>
              </w:rPr>
            </w:pPr>
            <w:r w:rsidRPr="005E1CC9">
              <w:rPr>
                <w:rFonts w:ascii="Arial" w:hAnsi="Arial" w:cs="Arial"/>
                <w:b/>
                <w:bCs/>
                <w:color w:val="0000FF"/>
                <w:sz w:val="20"/>
                <w:szCs w:val="20"/>
                <w:lang w:val="pt-BR" w:eastAsia="pt-BR"/>
              </w:rPr>
              <w:t>Z =</w:t>
            </w:r>
          </w:p>
        </w:tc>
        <w:tc>
          <w:tcPr>
            <w:tcW w:w="1512" w:type="dxa"/>
            <w:tcBorders>
              <w:top w:val="nil"/>
              <w:left w:val="single" w:sz="4" w:space="0" w:color="auto"/>
              <w:bottom w:val="single" w:sz="4" w:space="0" w:color="auto"/>
              <w:right w:val="single" w:sz="4" w:space="0" w:color="auto"/>
            </w:tcBorders>
            <w:shd w:val="clear" w:color="auto" w:fill="auto"/>
            <w:noWrap/>
            <w:vAlign w:val="center"/>
            <w:hideMark/>
          </w:tcPr>
          <w:p w:rsidR="005E1CC9" w:rsidRPr="005E1CC9" w:rsidRDefault="005E1CC9" w:rsidP="005E1CC9">
            <w:pPr>
              <w:widowControl/>
              <w:autoSpaceDE/>
              <w:autoSpaceDN/>
              <w:jc w:val="center"/>
              <w:rPr>
                <w:rFonts w:ascii="Arial" w:hAnsi="Arial" w:cs="Arial"/>
                <w:b/>
                <w:bCs/>
                <w:color w:val="0000FF"/>
                <w:sz w:val="20"/>
                <w:szCs w:val="20"/>
                <w:lang w:val="pt-BR" w:eastAsia="pt-BR"/>
              </w:rPr>
            </w:pPr>
            <w:r w:rsidRPr="005E1CC9">
              <w:rPr>
                <w:rFonts w:ascii="Arial" w:hAnsi="Arial" w:cs="Arial"/>
                <w:b/>
                <w:bCs/>
                <w:color w:val="0000FF"/>
                <w:sz w:val="20"/>
                <w:szCs w:val="20"/>
                <w:lang w:val="pt-BR" w:eastAsia="pt-BR"/>
              </w:rPr>
              <w:t>7,40</w:t>
            </w:r>
          </w:p>
        </w:tc>
      </w:tr>
      <w:tr w:rsidR="005E1CC9" w:rsidRPr="005E1CC9" w:rsidTr="005E1CC9">
        <w:trPr>
          <w:trHeight w:val="269"/>
        </w:trPr>
        <w:tc>
          <w:tcPr>
            <w:tcW w:w="8875" w:type="dxa"/>
            <w:gridSpan w:val="8"/>
            <w:tcBorders>
              <w:top w:val="single" w:sz="4" w:space="0" w:color="auto"/>
              <w:left w:val="single" w:sz="4" w:space="0" w:color="auto"/>
              <w:bottom w:val="single" w:sz="4" w:space="0" w:color="auto"/>
              <w:right w:val="single" w:sz="4" w:space="0" w:color="000000"/>
            </w:tcBorders>
            <w:shd w:val="clear" w:color="000000" w:fill="FFCC99"/>
            <w:noWrap/>
            <w:vAlign w:val="center"/>
            <w:hideMark/>
          </w:tcPr>
          <w:p w:rsidR="005E1CC9" w:rsidRPr="005E1CC9" w:rsidRDefault="005E1CC9" w:rsidP="005E1CC9">
            <w:pPr>
              <w:widowControl/>
              <w:autoSpaceDE/>
              <w:autoSpaceDN/>
              <w:rPr>
                <w:rFonts w:ascii="Arial" w:hAnsi="Arial" w:cs="Arial"/>
                <w:b/>
                <w:bCs/>
                <w:color w:val="0000FF"/>
                <w:sz w:val="20"/>
                <w:szCs w:val="20"/>
                <w:lang w:val="pt-BR" w:eastAsia="pt-BR"/>
              </w:rPr>
            </w:pPr>
            <w:proofErr w:type="gramStart"/>
            <w:r w:rsidRPr="005E1CC9">
              <w:rPr>
                <w:rFonts w:ascii="Arial" w:hAnsi="Arial" w:cs="Arial"/>
                <w:b/>
                <w:bCs/>
                <w:color w:val="0000FF"/>
                <w:sz w:val="20"/>
                <w:szCs w:val="20"/>
                <w:lang w:val="pt-BR" w:eastAsia="pt-BR"/>
              </w:rPr>
              <w:t>I .</w:t>
            </w:r>
            <w:proofErr w:type="gramEnd"/>
            <w:r w:rsidRPr="005E1CC9">
              <w:rPr>
                <w:rFonts w:ascii="Arial" w:hAnsi="Arial" w:cs="Arial"/>
                <w:b/>
                <w:bCs/>
                <w:color w:val="0000FF"/>
                <w:sz w:val="20"/>
                <w:szCs w:val="20"/>
                <w:lang w:val="pt-BR" w:eastAsia="pt-BR"/>
              </w:rPr>
              <w:t xml:space="preserve"> Taxa representativa da incidência dos IMPOSTOS </w:t>
            </w:r>
            <w:proofErr w:type="gramStart"/>
            <w:r w:rsidRPr="005E1CC9">
              <w:rPr>
                <w:rFonts w:ascii="Arial" w:hAnsi="Arial" w:cs="Arial"/>
                <w:b/>
                <w:bCs/>
                <w:color w:val="0000FF"/>
                <w:sz w:val="20"/>
                <w:szCs w:val="20"/>
                <w:lang w:val="pt-BR" w:eastAsia="pt-BR"/>
              </w:rPr>
              <w:t xml:space="preserve">( </w:t>
            </w:r>
            <w:proofErr w:type="gramEnd"/>
            <w:r w:rsidRPr="005E1CC9">
              <w:rPr>
                <w:rFonts w:ascii="Arial" w:hAnsi="Arial" w:cs="Arial"/>
                <w:b/>
                <w:bCs/>
                <w:color w:val="0000FF"/>
                <w:sz w:val="20"/>
                <w:szCs w:val="20"/>
                <w:lang w:val="pt-BR" w:eastAsia="pt-BR"/>
              </w:rPr>
              <w:t>sobre o FATURAMENTO da empresa )</w:t>
            </w:r>
          </w:p>
        </w:tc>
      </w:tr>
      <w:tr w:rsidR="005E1CC9" w:rsidRPr="005E1CC9" w:rsidTr="005E1CC9">
        <w:trPr>
          <w:trHeight w:val="403"/>
        </w:trPr>
        <w:tc>
          <w:tcPr>
            <w:tcW w:w="736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5E1CC9" w:rsidRPr="005E1CC9" w:rsidRDefault="005E1CC9" w:rsidP="005E1CC9">
            <w:pPr>
              <w:widowControl/>
              <w:autoSpaceDE/>
              <w:autoSpaceDN/>
              <w:jc w:val="center"/>
              <w:rPr>
                <w:rFonts w:ascii="Arial" w:hAnsi="Arial" w:cs="Arial"/>
                <w:sz w:val="16"/>
                <w:szCs w:val="16"/>
                <w:lang w:val="pt-BR" w:eastAsia="pt-BR"/>
              </w:rPr>
            </w:pPr>
            <w:r w:rsidRPr="005E1CC9">
              <w:rPr>
                <w:rFonts w:ascii="Arial" w:hAnsi="Arial" w:cs="Arial"/>
                <w:sz w:val="16"/>
                <w:szCs w:val="16"/>
                <w:lang w:val="pt-BR" w:eastAsia="pt-BR"/>
              </w:rPr>
              <w:t>TIPO</w:t>
            </w:r>
          </w:p>
        </w:tc>
        <w:tc>
          <w:tcPr>
            <w:tcW w:w="1512" w:type="dxa"/>
            <w:tcBorders>
              <w:top w:val="nil"/>
              <w:left w:val="nil"/>
              <w:bottom w:val="single" w:sz="4" w:space="0" w:color="auto"/>
              <w:right w:val="single" w:sz="4" w:space="0" w:color="auto"/>
            </w:tcBorders>
            <w:shd w:val="clear" w:color="auto" w:fill="auto"/>
            <w:vAlign w:val="center"/>
            <w:hideMark/>
          </w:tcPr>
          <w:p w:rsidR="005E1CC9" w:rsidRPr="005E1CC9" w:rsidRDefault="005E1CC9" w:rsidP="005E1CC9">
            <w:pPr>
              <w:widowControl/>
              <w:autoSpaceDE/>
              <w:autoSpaceDN/>
              <w:jc w:val="center"/>
              <w:rPr>
                <w:rFonts w:ascii="Arial" w:hAnsi="Arial" w:cs="Arial"/>
                <w:sz w:val="16"/>
                <w:szCs w:val="16"/>
                <w:lang w:val="pt-BR" w:eastAsia="pt-BR"/>
              </w:rPr>
            </w:pPr>
            <w:r w:rsidRPr="005E1CC9">
              <w:rPr>
                <w:rFonts w:ascii="Arial" w:hAnsi="Arial" w:cs="Arial"/>
                <w:sz w:val="16"/>
                <w:szCs w:val="16"/>
                <w:lang w:val="pt-BR" w:eastAsia="pt-BR"/>
              </w:rPr>
              <w:t xml:space="preserve">ALÍQUOTA </w:t>
            </w:r>
            <w:r w:rsidRPr="005E1CC9">
              <w:rPr>
                <w:rFonts w:ascii="Arial" w:hAnsi="Arial" w:cs="Arial"/>
                <w:b/>
                <w:bCs/>
                <w:sz w:val="16"/>
                <w:szCs w:val="16"/>
                <w:lang w:val="pt-BR" w:eastAsia="pt-BR"/>
              </w:rPr>
              <w:t>(%)</w:t>
            </w:r>
          </w:p>
        </w:tc>
      </w:tr>
      <w:tr w:rsidR="005E1CC9" w:rsidRPr="005E1CC9" w:rsidTr="005E1CC9">
        <w:trPr>
          <w:trHeight w:val="269"/>
        </w:trPr>
        <w:tc>
          <w:tcPr>
            <w:tcW w:w="5277" w:type="dxa"/>
            <w:gridSpan w:val="5"/>
            <w:tcBorders>
              <w:top w:val="single" w:sz="4" w:space="0" w:color="auto"/>
              <w:left w:val="single" w:sz="4" w:space="0" w:color="auto"/>
              <w:bottom w:val="single" w:sz="4" w:space="0" w:color="auto"/>
              <w:right w:val="nil"/>
            </w:tcBorders>
            <w:shd w:val="clear" w:color="auto" w:fill="auto"/>
            <w:noWrap/>
            <w:vAlign w:val="center"/>
            <w:hideMark/>
          </w:tcPr>
          <w:p w:rsidR="005E1CC9" w:rsidRPr="005E1CC9" w:rsidRDefault="005E1CC9" w:rsidP="005E1CC9">
            <w:pPr>
              <w:widowControl/>
              <w:autoSpaceDE/>
              <w:autoSpaceDN/>
              <w:rPr>
                <w:rFonts w:ascii="Arial" w:hAnsi="Arial" w:cs="Arial"/>
                <w:sz w:val="20"/>
                <w:szCs w:val="20"/>
                <w:lang w:val="pt-BR" w:eastAsia="pt-BR"/>
              </w:rPr>
            </w:pPr>
            <w:proofErr w:type="gramStart"/>
            <w:r w:rsidRPr="005E1CC9">
              <w:rPr>
                <w:rFonts w:ascii="Arial" w:hAnsi="Arial" w:cs="Arial"/>
                <w:sz w:val="20"/>
                <w:szCs w:val="20"/>
                <w:lang w:val="pt-BR" w:eastAsia="pt-BR"/>
              </w:rPr>
              <w:t>I.</w:t>
            </w:r>
            <w:proofErr w:type="gramEnd"/>
            <w:r w:rsidRPr="005E1CC9">
              <w:rPr>
                <w:rFonts w:ascii="Arial" w:hAnsi="Arial" w:cs="Arial"/>
                <w:sz w:val="20"/>
                <w:szCs w:val="20"/>
                <w:lang w:val="pt-BR" w:eastAsia="pt-BR"/>
              </w:rPr>
              <w:t>1 - I S S ( Imposto sobre Serviços ) - Municipal</w:t>
            </w:r>
          </w:p>
        </w:tc>
        <w:tc>
          <w:tcPr>
            <w:tcW w:w="1044" w:type="dxa"/>
            <w:tcBorders>
              <w:top w:val="nil"/>
              <w:left w:val="nil"/>
              <w:bottom w:val="single" w:sz="4" w:space="0" w:color="auto"/>
              <w:right w:val="nil"/>
            </w:tcBorders>
            <w:shd w:val="clear" w:color="auto" w:fill="auto"/>
            <w:noWrap/>
            <w:vAlign w:val="center"/>
            <w:hideMark/>
          </w:tcPr>
          <w:p w:rsidR="005E1CC9" w:rsidRPr="005E1CC9" w:rsidRDefault="005E1CC9" w:rsidP="005E1CC9">
            <w:pPr>
              <w:widowControl/>
              <w:autoSpaceDE/>
              <w:autoSpaceDN/>
              <w:jc w:val="center"/>
              <w:rPr>
                <w:rFonts w:ascii="Arial" w:hAnsi="Arial" w:cs="Arial"/>
                <w:sz w:val="20"/>
                <w:szCs w:val="20"/>
                <w:lang w:val="pt-BR" w:eastAsia="pt-BR"/>
              </w:rPr>
            </w:pPr>
            <w:r w:rsidRPr="005E1CC9">
              <w:rPr>
                <w:rFonts w:ascii="Arial" w:hAnsi="Arial" w:cs="Arial"/>
                <w:sz w:val="20"/>
                <w:szCs w:val="20"/>
                <w:lang w:val="pt-BR" w:eastAsia="pt-BR"/>
              </w:rPr>
              <w:t> </w:t>
            </w:r>
          </w:p>
        </w:tc>
        <w:tc>
          <w:tcPr>
            <w:tcW w:w="1043" w:type="dxa"/>
            <w:tcBorders>
              <w:top w:val="nil"/>
              <w:left w:val="nil"/>
              <w:bottom w:val="single" w:sz="4" w:space="0" w:color="auto"/>
              <w:right w:val="single" w:sz="4" w:space="0" w:color="auto"/>
            </w:tcBorders>
            <w:shd w:val="clear" w:color="auto" w:fill="auto"/>
            <w:noWrap/>
            <w:vAlign w:val="center"/>
            <w:hideMark/>
          </w:tcPr>
          <w:p w:rsidR="005E1CC9" w:rsidRPr="005E1CC9" w:rsidRDefault="005E1CC9" w:rsidP="005E1CC9">
            <w:pPr>
              <w:widowControl/>
              <w:autoSpaceDE/>
              <w:autoSpaceDN/>
              <w:rPr>
                <w:rFonts w:ascii="Arial" w:hAnsi="Arial" w:cs="Arial"/>
                <w:sz w:val="20"/>
                <w:szCs w:val="20"/>
                <w:lang w:val="pt-BR" w:eastAsia="pt-BR"/>
              </w:rPr>
            </w:pPr>
            <w:r w:rsidRPr="005E1CC9">
              <w:rPr>
                <w:rFonts w:ascii="Arial" w:hAnsi="Arial" w:cs="Arial"/>
                <w:sz w:val="20"/>
                <w:szCs w:val="20"/>
                <w:lang w:val="pt-BR" w:eastAsia="pt-BR"/>
              </w:rPr>
              <w:t> </w:t>
            </w:r>
          </w:p>
        </w:tc>
        <w:tc>
          <w:tcPr>
            <w:tcW w:w="1512" w:type="dxa"/>
            <w:tcBorders>
              <w:top w:val="nil"/>
              <w:left w:val="nil"/>
              <w:bottom w:val="single" w:sz="4" w:space="0" w:color="auto"/>
              <w:right w:val="single" w:sz="4" w:space="0" w:color="auto"/>
            </w:tcBorders>
            <w:shd w:val="clear" w:color="000000" w:fill="FFFF00"/>
            <w:noWrap/>
            <w:vAlign w:val="center"/>
            <w:hideMark/>
          </w:tcPr>
          <w:p w:rsidR="005E1CC9" w:rsidRPr="005E1CC9" w:rsidRDefault="005E1CC9" w:rsidP="005E1CC9">
            <w:pPr>
              <w:widowControl/>
              <w:autoSpaceDE/>
              <w:autoSpaceDN/>
              <w:jc w:val="center"/>
              <w:rPr>
                <w:rFonts w:ascii="Arial" w:hAnsi="Arial" w:cs="Arial"/>
                <w:sz w:val="20"/>
                <w:szCs w:val="20"/>
                <w:lang w:val="pt-BR" w:eastAsia="pt-BR"/>
              </w:rPr>
            </w:pPr>
            <w:r w:rsidRPr="005E1CC9">
              <w:rPr>
                <w:rFonts w:ascii="Arial" w:hAnsi="Arial" w:cs="Arial"/>
                <w:sz w:val="20"/>
                <w:szCs w:val="20"/>
                <w:lang w:val="pt-BR" w:eastAsia="pt-BR"/>
              </w:rPr>
              <w:t>3,00</w:t>
            </w:r>
          </w:p>
        </w:tc>
      </w:tr>
      <w:tr w:rsidR="005E1CC9" w:rsidRPr="005E1CC9" w:rsidTr="005E1CC9">
        <w:trPr>
          <w:trHeight w:val="269"/>
        </w:trPr>
        <w:tc>
          <w:tcPr>
            <w:tcW w:w="736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E1CC9" w:rsidRPr="005E1CC9" w:rsidRDefault="005E1CC9" w:rsidP="005E1CC9">
            <w:pPr>
              <w:widowControl/>
              <w:autoSpaceDE/>
              <w:autoSpaceDN/>
              <w:rPr>
                <w:rFonts w:ascii="Arial" w:hAnsi="Arial" w:cs="Arial"/>
                <w:sz w:val="20"/>
                <w:szCs w:val="20"/>
                <w:lang w:val="pt-BR" w:eastAsia="pt-BR"/>
              </w:rPr>
            </w:pPr>
            <w:proofErr w:type="gramStart"/>
            <w:r w:rsidRPr="005E1CC9">
              <w:rPr>
                <w:rFonts w:ascii="Arial" w:hAnsi="Arial" w:cs="Arial"/>
                <w:sz w:val="20"/>
                <w:szCs w:val="20"/>
                <w:lang w:val="pt-BR" w:eastAsia="pt-BR"/>
              </w:rPr>
              <w:t>I.</w:t>
            </w:r>
            <w:proofErr w:type="gramEnd"/>
            <w:r w:rsidRPr="005E1CC9">
              <w:rPr>
                <w:rFonts w:ascii="Arial" w:hAnsi="Arial" w:cs="Arial"/>
                <w:sz w:val="20"/>
                <w:szCs w:val="20"/>
                <w:lang w:val="pt-BR" w:eastAsia="pt-BR"/>
              </w:rPr>
              <w:t>2 - COFINS ( Contribuição para o Financiamento da Seguridade Social) - Federal</w:t>
            </w:r>
          </w:p>
        </w:tc>
        <w:tc>
          <w:tcPr>
            <w:tcW w:w="1512" w:type="dxa"/>
            <w:tcBorders>
              <w:top w:val="nil"/>
              <w:left w:val="nil"/>
              <w:bottom w:val="single" w:sz="4" w:space="0" w:color="auto"/>
              <w:right w:val="single" w:sz="4" w:space="0" w:color="auto"/>
            </w:tcBorders>
            <w:shd w:val="clear" w:color="000000" w:fill="FFFF00"/>
            <w:noWrap/>
            <w:vAlign w:val="center"/>
            <w:hideMark/>
          </w:tcPr>
          <w:p w:rsidR="005E1CC9" w:rsidRPr="005E1CC9" w:rsidRDefault="005E1CC9" w:rsidP="005E1CC9">
            <w:pPr>
              <w:widowControl/>
              <w:autoSpaceDE/>
              <w:autoSpaceDN/>
              <w:jc w:val="center"/>
              <w:rPr>
                <w:rFonts w:ascii="Arial" w:hAnsi="Arial" w:cs="Arial"/>
                <w:sz w:val="20"/>
                <w:szCs w:val="20"/>
                <w:lang w:val="pt-BR" w:eastAsia="pt-BR"/>
              </w:rPr>
            </w:pPr>
            <w:r w:rsidRPr="005E1CC9">
              <w:rPr>
                <w:rFonts w:ascii="Arial" w:hAnsi="Arial" w:cs="Arial"/>
                <w:sz w:val="20"/>
                <w:szCs w:val="20"/>
                <w:lang w:val="pt-BR" w:eastAsia="pt-BR"/>
              </w:rPr>
              <w:t>3,00</w:t>
            </w:r>
          </w:p>
        </w:tc>
      </w:tr>
      <w:tr w:rsidR="005E1CC9" w:rsidRPr="005E1CC9" w:rsidTr="005E1CC9">
        <w:trPr>
          <w:trHeight w:val="269"/>
        </w:trPr>
        <w:tc>
          <w:tcPr>
            <w:tcW w:w="5277" w:type="dxa"/>
            <w:gridSpan w:val="5"/>
            <w:tcBorders>
              <w:top w:val="single" w:sz="4" w:space="0" w:color="auto"/>
              <w:left w:val="single" w:sz="4" w:space="0" w:color="auto"/>
              <w:bottom w:val="single" w:sz="4" w:space="0" w:color="auto"/>
              <w:right w:val="nil"/>
            </w:tcBorders>
            <w:shd w:val="clear" w:color="auto" w:fill="auto"/>
            <w:noWrap/>
            <w:vAlign w:val="center"/>
            <w:hideMark/>
          </w:tcPr>
          <w:p w:rsidR="005E1CC9" w:rsidRPr="005E1CC9" w:rsidRDefault="005E1CC9" w:rsidP="005E1CC9">
            <w:pPr>
              <w:widowControl/>
              <w:autoSpaceDE/>
              <w:autoSpaceDN/>
              <w:rPr>
                <w:rFonts w:ascii="Arial" w:hAnsi="Arial" w:cs="Arial"/>
                <w:sz w:val="20"/>
                <w:szCs w:val="20"/>
                <w:lang w:val="pt-BR" w:eastAsia="pt-BR"/>
              </w:rPr>
            </w:pPr>
            <w:proofErr w:type="gramStart"/>
            <w:r w:rsidRPr="005E1CC9">
              <w:rPr>
                <w:rFonts w:ascii="Arial" w:hAnsi="Arial" w:cs="Arial"/>
                <w:sz w:val="20"/>
                <w:szCs w:val="20"/>
                <w:lang w:val="pt-BR" w:eastAsia="pt-BR"/>
              </w:rPr>
              <w:t>I.</w:t>
            </w:r>
            <w:proofErr w:type="gramEnd"/>
            <w:r w:rsidRPr="005E1CC9">
              <w:rPr>
                <w:rFonts w:ascii="Arial" w:hAnsi="Arial" w:cs="Arial"/>
                <w:sz w:val="20"/>
                <w:szCs w:val="20"/>
                <w:lang w:val="pt-BR" w:eastAsia="pt-BR"/>
              </w:rPr>
              <w:t>3 - P I S ( Programa de Integração Social ) - Federal</w:t>
            </w:r>
          </w:p>
        </w:tc>
        <w:tc>
          <w:tcPr>
            <w:tcW w:w="1044" w:type="dxa"/>
            <w:tcBorders>
              <w:top w:val="nil"/>
              <w:left w:val="nil"/>
              <w:bottom w:val="single" w:sz="4" w:space="0" w:color="auto"/>
              <w:right w:val="nil"/>
            </w:tcBorders>
            <w:shd w:val="clear" w:color="auto" w:fill="auto"/>
            <w:noWrap/>
            <w:vAlign w:val="center"/>
            <w:hideMark/>
          </w:tcPr>
          <w:p w:rsidR="005E1CC9" w:rsidRPr="005E1CC9" w:rsidRDefault="005E1CC9" w:rsidP="005E1CC9">
            <w:pPr>
              <w:widowControl/>
              <w:autoSpaceDE/>
              <w:autoSpaceDN/>
              <w:jc w:val="center"/>
              <w:rPr>
                <w:rFonts w:ascii="Arial" w:hAnsi="Arial" w:cs="Arial"/>
                <w:sz w:val="20"/>
                <w:szCs w:val="20"/>
                <w:lang w:val="pt-BR" w:eastAsia="pt-BR"/>
              </w:rPr>
            </w:pPr>
            <w:r w:rsidRPr="005E1CC9">
              <w:rPr>
                <w:rFonts w:ascii="Arial" w:hAnsi="Arial" w:cs="Arial"/>
                <w:sz w:val="20"/>
                <w:szCs w:val="20"/>
                <w:lang w:val="pt-BR" w:eastAsia="pt-BR"/>
              </w:rPr>
              <w:t> </w:t>
            </w:r>
          </w:p>
        </w:tc>
        <w:tc>
          <w:tcPr>
            <w:tcW w:w="1043" w:type="dxa"/>
            <w:tcBorders>
              <w:top w:val="nil"/>
              <w:left w:val="nil"/>
              <w:bottom w:val="single" w:sz="4" w:space="0" w:color="auto"/>
              <w:right w:val="single" w:sz="4" w:space="0" w:color="auto"/>
            </w:tcBorders>
            <w:shd w:val="clear" w:color="auto" w:fill="auto"/>
            <w:noWrap/>
            <w:vAlign w:val="center"/>
            <w:hideMark/>
          </w:tcPr>
          <w:p w:rsidR="005E1CC9" w:rsidRPr="005E1CC9" w:rsidRDefault="005E1CC9" w:rsidP="005E1CC9">
            <w:pPr>
              <w:widowControl/>
              <w:autoSpaceDE/>
              <w:autoSpaceDN/>
              <w:rPr>
                <w:rFonts w:ascii="Arial" w:hAnsi="Arial" w:cs="Arial"/>
                <w:sz w:val="20"/>
                <w:szCs w:val="20"/>
                <w:lang w:val="pt-BR" w:eastAsia="pt-BR"/>
              </w:rPr>
            </w:pPr>
            <w:r w:rsidRPr="005E1CC9">
              <w:rPr>
                <w:rFonts w:ascii="Arial" w:hAnsi="Arial" w:cs="Arial"/>
                <w:sz w:val="20"/>
                <w:szCs w:val="20"/>
                <w:lang w:val="pt-BR" w:eastAsia="pt-BR"/>
              </w:rPr>
              <w:t> </w:t>
            </w:r>
          </w:p>
        </w:tc>
        <w:tc>
          <w:tcPr>
            <w:tcW w:w="1512" w:type="dxa"/>
            <w:tcBorders>
              <w:top w:val="nil"/>
              <w:left w:val="nil"/>
              <w:bottom w:val="single" w:sz="4" w:space="0" w:color="auto"/>
              <w:right w:val="single" w:sz="4" w:space="0" w:color="auto"/>
            </w:tcBorders>
            <w:shd w:val="clear" w:color="000000" w:fill="FFFF00"/>
            <w:noWrap/>
            <w:vAlign w:val="center"/>
            <w:hideMark/>
          </w:tcPr>
          <w:p w:rsidR="005E1CC9" w:rsidRPr="005E1CC9" w:rsidRDefault="005E1CC9" w:rsidP="005E1CC9">
            <w:pPr>
              <w:widowControl/>
              <w:autoSpaceDE/>
              <w:autoSpaceDN/>
              <w:jc w:val="center"/>
              <w:rPr>
                <w:rFonts w:ascii="Arial" w:hAnsi="Arial" w:cs="Arial"/>
                <w:sz w:val="20"/>
                <w:szCs w:val="20"/>
                <w:lang w:val="pt-BR" w:eastAsia="pt-BR"/>
              </w:rPr>
            </w:pPr>
            <w:r w:rsidRPr="005E1CC9">
              <w:rPr>
                <w:rFonts w:ascii="Arial" w:hAnsi="Arial" w:cs="Arial"/>
                <w:sz w:val="20"/>
                <w:szCs w:val="20"/>
                <w:lang w:val="pt-BR" w:eastAsia="pt-BR"/>
              </w:rPr>
              <w:t>0,65</w:t>
            </w:r>
          </w:p>
        </w:tc>
      </w:tr>
      <w:tr w:rsidR="005E1CC9" w:rsidRPr="005E1CC9" w:rsidTr="005E1CC9">
        <w:trPr>
          <w:trHeight w:val="269"/>
        </w:trPr>
        <w:tc>
          <w:tcPr>
            <w:tcW w:w="7363" w:type="dxa"/>
            <w:gridSpan w:val="7"/>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5E1CC9" w:rsidRPr="005E1CC9" w:rsidRDefault="005E1CC9" w:rsidP="005E1CC9">
            <w:pPr>
              <w:widowControl/>
              <w:autoSpaceDE/>
              <w:autoSpaceDN/>
              <w:jc w:val="right"/>
              <w:rPr>
                <w:rFonts w:ascii="Arial" w:hAnsi="Arial" w:cs="Arial"/>
                <w:b/>
                <w:bCs/>
                <w:color w:val="0000FF"/>
                <w:sz w:val="20"/>
                <w:szCs w:val="20"/>
                <w:lang w:val="pt-BR" w:eastAsia="pt-BR"/>
              </w:rPr>
            </w:pPr>
            <w:r w:rsidRPr="005E1CC9">
              <w:rPr>
                <w:rFonts w:ascii="Arial" w:hAnsi="Arial" w:cs="Arial"/>
                <w:b/>
                <w:bCs/>
                <w:color w:val="0000FF"/>
                <w:sz w:val="20"/>
                <w:szCs w:val="20"/>
                <w:lang w:val="pt-BR" w:eastAsia="pt-BR"/>
              </w:rPr>
              <w:t>I =</w:t>
            </w:r>
          </w:p>
        </w:tc>
        <w:tc>
          <w:tcPr>
            <w:tcW w:w="1512" w:type="dxa"/>
            <w:tcBorders>
              <w:top w:val="nil"/>
              <w:left w:val="nil"/>
              <w:bottom w:val="single" w:sz="4" w:space="0" w:color="auto"/>
              <w:right w:val="single" w:sz="4" w:space="0" w:color="auto"/>
            </w:tcBorders>
            <w:shd w:val="clear" w:color="auto" w:fill="auto"/>
            <w:noWrap/>
            <w:vAlign w:val="center"/>
            <w:hideMark/>
          </w:tcPr>
          <w:p w:rsidR="005E1CC9" w:rsidRPr="005E1CC9" w:rsidRDefault="005E1CC9" w:rsidP="005E1CC9">
            <w:pPr>
              <w:widowControl/>
              <w:autoSpaceDE/>
              <w:autoSpaceDN/>
              <w:jc w:val="center"/>
              <w:rPr>
                <w:rFonts w:ascii="Arial" w:hAnsi="Arial" w:cs="Arial"/>
                <w:b/>
                <w:bCs/>
                <w:color w:val="0000FF"/>
                <w:sz w:val="20"/>
                <w:szCs w:val="20"/>
                <w:lang w:val="pt-BR" w:eastAsia="pt-BR"/>
              </w:rPr>
            </w:pPr>
            <w:r w:rsidRPr="005E1CC9">
              <w:rPr>
                <w:rFonts w:ascii="Arial" w:hAnsi="Arial" w:cs="Arial"/>
                <w:b/>
                <w:bCs/>
                <w:color w:val="0000FF"/>
                <w:sz w:val="20"/>
                <w:szCs w:val="20"/>
                <w:lang w:val="pt-BR" w:eastAsia="pt-BR"/>
              </w:rPr>
              <w:t>6,65</w:t>
            </w:r>
          </w:p>
        </w:tc>
      </w:tr>
      <w:tr w:rsidR="005E1CC9" w:rsidRPr="005E1CC9" w:rsidTr="005E1CC9">
        <w:trPr>
          <w:trHeight w:val="269"/>
        </w:trPr>
        <w:tc>
          <w:tcPr>
            <w:tcW w:w="1099"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Arial" w:hAnsi="Arial" w:cs="Arial"/>
                <w:b/>
                <w:bCs/>
                <w:color w:val="008000"/>
                <w:sz w:val="16"/>
                <w:szCs w:val="16"/>
                <w:lang w:val="pt-BR" w:eastAsia="pt-BR"/>
              </w:rPr>
            </w:pPr>
            <w:r w:rsidRPr="005E1CC9">
              <w:rPr>
                <w:rFonts w:ascii="Arial" w:hAnsi="Arial" w:cs="Arial"/>
                <w:b/>
                <w:bCs/>
                <w:color w:val="008000"/>
                <w:sz w:val="16"/>
                <w:szCs w:val="16"/>
                <w:lang w:val="pt-BR" w:eastAsia="pt-BR"/>
              </w:rPr>
              <w:t> </w:t>
            </w:r>
          </w:p>
        </w:tc>
        <w:tc>
          <w:tcPr>
            <w:tcW w:w="1047"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Arial" w:hAnsi="Arial" w:cs="Arial"/>
                <w:b/>
                <w:bCs/>
                <w:sz w:val="16"/>
                <w:szCs w:val="16"/>
                <w:lang w:val="pt-BR" w:eastAsia="pt-BR"/>
              </w:rPr>
            </w:pPr>
            <w:r w:rsidRPr="005E1CC9">
              <w:rPr>
                <w:rFonts w:ascii="Arial" w:hAnsi="Arial" w:cs="Arial"/>
                <w:b/>
                <w:bCs/>
                <w:sz w:val="16"/>
                <w:szCs w:val="16"/>
                <w:lang w:val="pt-BR" w:eastAsia="pt-BR"/>
              </w:rPr>
              <w:t> </w:t>
            </w:r>
          </w:p>
        </w:tc>
        <w:tc>
          <w:tcPr>
            <w:tcW w:w="1045"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Arial" w:hAnsi="Arial" w:cs="Arial"/>
                <w:sz w:val="16"/>
                <w:szCs w:val="16"/>
                <w:lang w:val="pt-BR" w:eastAsia="pt-BR"/>
              </w:rPr>
            </w:pPr>
            <w:r w:rsidRPr="005E1CC9">
              <w:rPr>
                <w:rFonts w:ascii="Arial" w:hAnsi="Arial" w:cs="Arial"/>
                <w:sz w:val="16"/>
                <w:szCs w:val="16"/>
                <w:lang w:val="pt-BR" w:eastAsia="pt-BR"/>
              </w:rPr>
              <w:t> </w:t>
            </w:r>
          </w:p>
        </w:tc>
        <w:tc>
          <w:tcPr>
            <w:tcW w:w="1043" w:type="dxa"/>
            <w:tcBorders>
              <w:top w:val="nil"/>
              <w:left w:val="nil"/>
              <w:bottom w:val="nil"/>
              <w:right w:val="nil"/>
            </w:tcBorders>
            <w:shd w:val="clear" w:color="auto" w:fill="auto"/>
            <w:vAlign w:val="center"/>
            <w:hideMark/>
          </w:tcPr>
          <w:p w:rsidR="005E1CC9" w:rsidRPr="005E1CC9" w:rsidRDefault="005E1CC9" w:rsidP="005E1CC9">
            <w:pPr>
              <w:widowControl/>
              <w:autoSpaceDE/>
              <w:autoSpaceDN/>
              <w:jc w:val="center"/>
              <w:rPr>
                <w:rFonts w:ascii="Arial" w:hAnsi="Arial" w:cs="Arial"/>
                <w:sz w:val="16"/>
                <w:szCs w:val="16"/>
                <w:lang w:val="pt-BR" w:eastAsia="pt-BR"/>
              </w:rPr>
            </w:pPr>
            <w:r w:rsidRPr="005E1CC9">
              <w:rPr>
                <w:rFonts w:ascii="Arial" w:hAnsi="Arial" w:cs="Arial"/>
                <w:sz w:val="16"/>
                <w:szCs w:val="16"/>
                <w:lang w:val="pt-BR" w:eastAsia="pt-BR"/>
              </w:rPr>
              <w:t> </w:t>
            </w:r>
          </w:p>
        </w:tc>
        <w:tc>
          <w:tcPr>
            <w:tcW w:w="1044" w:type="dxa"/>
            <w:tcBorders>
              <w:top w:val="nil"/>
              <w:left w:val="nil"/>
              <w:bottom w:val="nil"/>
              <w:right w:val="nil"/>
            </w:tcBorders>
            <w:shd w:val="clear" w:color="auto" w:fill="auto"/>
            <w:vAlign w:val="center"/>
            <w:hideMark/>
          </w:tcPr>
          <w:p w:rsidR="005E1CC9" w:rsidRPr="005E1CC9" w:rsidRDefault="005E1CC9" w:rsidP="005E1CC9">
            <w:pPr>
              <w:widowControl/>
              <w:autoSpaceDE/>
              <w:autoSpaceDN/>
              <w:jc w:val="center"/>
              <w:rPr>
                <w:rFonts w:ascii="Arial" w:hAnsi="Arial" w:cs="Arial"/>
                <w:sz w:val="16"/>
                <w:szCs w:val="16"/>
                <w:lang w:val="pt-BR" w:eastAsia="pt-BR"/>
              </w:rPr>
            </w:pPr>
            <w:r w:rsidRPr="005E1CC9">
              <w:rPr>
                <w:rFonts w:ascii="Arial" w:hAnsi="Arial" w:cs="Arial"/>
                <w:sz w:val="16"/>
                <w:szCs w:val="16"/>
                <w:lang w:val="pt-BR" w:eastAsia="pt-BR"/>
              </w:rPr>
              <w:t> </w:t>
            </w:r>
          </w:p>
        </w:tc>
        <w:tc>
          <w:tcPr>
            <w:tcW w:w="1044" w:type="dxa"/>
            <w:tcBorders>
              <w:top w:val="nil"/>
              <w:left w:val="nil"/>
              <w:bottom w:val="nil"/>
              <w:right w:val="nil"/>
            </w:tcBorders>
            <w:shd w:val="clear" w:color="auto" w:fill="auto"/>
            <w:vAlign w:val="center"/>
            <w:hideMark/>
          </w:tcPr>
          <w:p w:rsidR="005E1CC9" w:rsidRPr="005E1CC9" w:rsidRDefault="005E1CC9" w:rsidP="005E1CC9">
            <w:pPr>
              <w:widowControl/>
              <w:autoSpaceDE/>
              <w:autoSpaceDN/>
              <w:jc w:val="center"/>
              <w:rPr>
                <w:rFonts w:ascii="Arial" w:hAnsi="Arial" w:cs="Arial"/>
                <w:sz w:val="16"/>
                <w:szCs w:val="16"/>
                <w:lang w:val="pt-BR" w:eastAsia="pt-BR"/>
              </w:rPr>
            </w:pPr>
            <w:r w:rsidRPr="005E1CC9">
              <w:rPr>
                <w:rFonts w:ascii="Arial" w:hAnsi="Arial" w:cs="Arial"/>
                <w:sz w:val="16"/>
                <w:szCs w:val="16"/>
                <w:lang w:val="pt-BR" w:eastAsia="pt-BR"/>
              </w:rPr>
              <w:t> </w:t>
            </w:r>
          </w:p>
        </w:tc>
        <w:tc>
          <w:tcPr>
            <w:tcW w:w="1043" w:type="dxa"/>
            <w:tcBorders>
              <w:top w:val="nil"/>
              <w:left w:val="nil"/>
              <w:bottom w:val="nil"/>
              <w:right w:val="nil"/>
            </w:tcBorders>
            <w:shd w:val="clear" w:color="auto" w:fill="auto"/>
            <w:vAlign w:val="center"/>
            <w:hideMark/>
          </w:tcPr>
          <w:p w:rsidR="005E1CC9" w:rsidRPr="005E1CC9" w:rsidRDefault="005E1CC9" w:rsidP="005E1CC9">
            <w:pPr>
              <w:widowControl/>
              <w:autoSpaceDE/>
              <w:autoSpaceDN/>
              <w:jc w:val="center"/>
              <w:rPr>
                <w:rFonts w:ascii="Arial" w:hAnsi="Arial" w:cs="Arial"/>
                <w:sz w:val="16"/>
                <w:szCs w:val="16"/>
                <w:lang w:val="pt-BR" w:eastAsia="pt-BR"/>
              </w:rPr>
            </w:pPr>
            <w:r w:rsidRPr="005E1CC9">
              <w:rPr>
                <w:rFonts w:ascii="Arial" w:hAnsi="Arial" w:cs="Arial"/>
                <w:sz w:val="16"/>
                <w:szCs w:val="16"/>
                <w:lang w:val="pt-BR" w:eastAsia="pt-BR"/>
              </w:rPr>
              <w:t> </w:t>
            </w:r>
          </w:p>
        </w:tc>
        <w:tc>
          <w:tcPr>
            <w:tcW w:w="1512" w:type="dxa"/>
            <w:tcBorders>
              <w:top w:val="nil"/>
              <w:left w:val="nil"/>
              <w:bottom w:val="nil"/>
              <w:right w:val="nil"/>
            </w:tcBorders>
            <w:shd w:val="clear" w:color="auto" w:fill="auto"/>
            <w:noWrap/>
            <w:vAlign w:val="center"/>
            <w:hideMark/>
          </w:tcPr>
          <w:p w:rsidR="005E1CC9" w:rsidRPr="005E1CC9" w:rsidRDefault="005E1CC9" w:rsidP="005E1CC9">
            <w:pPr>
              <w:widowControl/>
              <w:autoSpaceDE/>
              <w:autoSpaceDN/>
              <w:jc w:val="center"/>
              <w:rPr>
                <w:rFonts w:ascii="Arial" w:hAnsi="Arial" w:cs="Arial"/>
                <w:b/>
                <w:bCs/>
                <w:color w:val="008000"/>
                <w:sz w:val="16"/>
                <w:szCs w:val="16"/>
                <w:lang w:val="pt-BR" w:eastAsia="pt-BR"/>
              </w:rPr>
            </w:pPr>
            <w:r w:rsidRPr="005E1CC9">
              <w:rPr>
                <w:rFonts w:ascii="Arial" w:hAnsi="Arial" w:cs="Arial"/>
                <w:b/>
                <w:bCs/>
                <w:color w:val="008000"/>
                <w:sz w:val="16"/>
                <w:szCs w:val="16"/>
                <w:lang w:val="pt-BR" w:eastAsia="pt-BR"/>
              </w:rPr>
              <w:t> </w:t>
            </w:r>
          </w:p>
        </w:tc>
      </w:tr>
      <w:tr w:rsidR="005E1CC9" w:rsidRPr="005E1CC9" w:rsidTr="005E1CC9">
        <w:trPr>
          <w:trHeight w:val="269"/>
        </w:trPr>
        <w:tc>
          <w:tcPr>
            <w:tcW w:w="8875" w:type="dxa"/>
            <w:gridSpan w:val="8"/>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Arial" w:hAnsi="Arial" w:cs="Arial"/>
                <w:b/>
                <w:bCs/>
                <w:color w:val="0000FF"/>
                <w:sz w:val="20"/>
                <w:szCs w:val="20"/>
                <w:lang w:val="pt-BR" w:eastAsia="pt-BR"/>
              </w:rPr>
            </w:pPr>
            <w:r w:rsidRPr="005E1CC9">
              <w:rPr>
                <w:rFonts w:ascii="Arial" w:hAnsi="Arial" w:cs="Arial"/>
                <w:b/>
                <w:bCs/>
                <w:color w:val="0000FF"/>
                <w:sz w:val="20"/>
                <w:szCs w:val="20"/>
                <w:lang w:val="pt-BR" w:eastAsia="pt-BR"/>
              </w:rPr>
              <w:t>B D I - Benefício e Despesas Indiretas</w:t>
            </w:r>
          </w:p>
        </w:tc>
      </w:tr>
      <w:tr w:rsidR="005E1CC9" w:rsidRPr="005E1CC9" w:rsidTr="005E1CC9">
        <w:trPr>
          <w:trHeight w:val="282"/>
        </w:trPr>
        <w:tc>
          <w:tcPr>
            <w:tcW w:w="1099" w:type="dxa"/>
            <w:tcBorders>
              <w:top w:val="nil"/>
              <w:left w:val="nil"/>
              <w:bottom w:val="single" w:sz="8" w:space="0" w:color="auto"/>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r w:rsidRPr="005E1CC9">
              <w:rPr>
                <w:rFonts w:ascii="Calibri" w:hAnsi="Calibri" w:cs="Calibri"/>
                <w:color w:val="000000"/>
                <w:lang w:val="pt-BR" w:eastAsia="pt-BR"/>
              </w:rPr>
              <w:t> </w:t>
            </w:r>
          </w:p>
        </w:tc>
        <w:tc>
          <w:tcPr>
            <w:tcW w:w="1047" w:type="dxa"/>
            <w:tcBorders>
              <w:top w:val="nil"/>
              <w:left w:val="nil"/>
              <w:bottom w:val="single" w:sz="8" w:space="0" w:color="auto"/>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r w:rsidRPr="005E1CC9">
              <w:rPr>
                <w:rFonts w:ascii="Calibri" w:hAnsi="Calibri" w:cs="Calibri"/>
                <w:color w:val="000000"/>
                <w:lang w:val="pt-BR" w:eastAsia="pt-BR"/>
              </w:rPr>
              <w:t> </w:t>
            </w:r>
          </w:p>
        </w:tc>
        <w:tc>
          <w:tcPr>
            <w:tcW w:w="1045" w:type="dxa"/>
            <w:tcBorders>
              <w:top w:val="nil"/>
              <w:left w:val="nil"/>
              <w:bottom w:val="single" w:sz="8" w:space="0" w:color="auto"/>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r w:rsidRPr="005E1CC9">
              <w:rPr>
                <w:rFonts w:ascii="Calibri" w:hAnsi="Calibri" w:cs="Calibri"/>
                <w:color w:val="000000"/>
                <w:lang w:val="pt-BR" w:eastAsia="pt-BR"/>
              </w:rPr>
              <w:t> </w:t>
            </w:r>
          </w:p>
        </w:tc>
        <w:tc>
          <w:tcPr>
            <w:tcW w:w="1043" w:type="dxa"/>
            <w:tcBorders>
              <w:top w:val="nil"/>
              <w:left w:val="nil"/>
              <w:bottom w:val="single" w:sz="8" w:space="0" w:color="auto"/>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r w:rsidRPr="005E1CC9">
              <w:rPr>
                <w:rFonts w:ascii="Calibri" w:hAnsi="Calibri" w:cs="Calibri"/>
                <w:color w:val="000000"/>
                <w:lang w:val="pt-BR" w:eastAsia="pt-BR"/>
              </w:rPr>
              <w:t> </w:t>
            </w:r>
          </w:p>
        </w:tc>
        <w:tc>
          <w:tcPr>
            <w:tcW w:w="1044" w:type="dxa"/>
            <w:tcBorders>
              <w:top w:val="nil"/>
              <w:left w:val="nil"/>
              <w:bottom w:val="single" w:sz="8" w:space="0" w:color="auto"/>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r w:rsidRPr="005E1CC9">
              <w:rPr>
                <w:rFonts w:ascii="Calibri" w:hAnsi="Calibri" w:cs="Calibri"/>
                <w:color w:val="000000"/>
                <w:lang w:val="pt-BR" w:eastAsia="pt-BR"/>
              </w:rPr>
              <w:t> </w:t>
            </w:r>
          </w:p>
        </w:tc>
        <w:tc>
          <w:tcPr>
            <w:tcW w:w="1044" w:type="dxa"/>
            <w:tcBorders>
              <w:top w:val="nil"/>
              <w:left w:val="nil"/>
              <w:bottom w:val="single" w:sz="8" w:space="0" w:color="auto"/>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r w:rsidRPr="005E1CC9">
              <w:rPr>
                <w:rFonts w:ascii="Calibri" w:hAnsi="Calibri" w:cs="Calibri"/>
                <w:color w:val="000000"/>
                <w:lang w:val="pt-BR" w:eastAsia="pt-BR"/>
              </w:rPr>
              <w:t> </w:t>
            </w:r>
          </w:p>
        </w:tc>
        <w:tc>
          <w:tcPr>
            <w:tcW w:w="1043" w:type="dxa"/>
            <w:tcBorders>
              <w:top w:val="nil"/>
              <w:left w:val="nil"/>
              <w:bottom w:val="single" w:sz="8" w:space="0" w:color="auto"/>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r w:rsidRPr="005E1CC9">
              <w:rPr>
                <w:rFonts w:ascii="Calibri" w:hAnsi="Calibri" w:cs="Calibri"/>
                <w:color w:val="000000"/>
                <w:lang w:val="pt-BR" w:eastAsia="pt-BR"/>
              </w:rPr>
              <w:t> </w:t>
            </w:r>
          </w:p>
        </w:tc>
        <w:tc>
          <w:tcPr>
            <w:tcW w:w="1512" w:type="dxa"/>
            <w:tcBorders>
              <w:top w:val="nil"/>
              <w:left w:val="nil"/>
              <w:bottom w:val="single" w:sz="8" w:space="0" w:color="auto"/>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r w:rsidRPr="005E1CC9">
              <w:rPr>
                <w:rFonts w:ascii="Calibri" w:hAnsi="Calibri" w:cs="Calibri"/>
                <w:color w:val="000000"/>
                <w:lang w:val="pt-BR" w:eastAsia="pt-BR"/>
              </w:rPr>
              <w:t> </w:t>
            </w:r>
          </w:p>
        </w:tc>
      </w:tr>
      <w:tr w:rsidR="005E1CC9" w:rsidRPr="005E1CC9" w:rsidTr="005E1CC9">
        <w:trPr>
          <w:trHeight w:val="282"/>
        </w:trPr>
        <w:tc>
          <w:tcPr>
            <w:tcW w:w="1099" w:type="dxa"/>
            <w:vMerge w:val="restart"/>
            <w:tcBorders>
              <w:top w:val="nil"/>
              <w:left w:val="single" w:sz="8" w:space="0" w:color="auto"/>
              <w:bottom w:val="single" w:sz="8" w:space="0" w:color="000000"/>
              <w:right w:val="nil"/>
            </w:tcBorders>
            <w:shd w:val="clear" w:color="auto" w:fill="auto"/>
            <w:noWrap/>
            <w:vAlign w:val="center"/>
            <w:hideMark/>
          </w:tcPr>
          <w:p w:rsidR="005E1CC9" w:rsidRPr="005E1CC9" w:rsidRDefault="005E1CC9" w:rsidP="005E1CC9">
            <w:pPr>
              <w:widowControl/>
              <w:autoSpaceDE/>
              <w:autoSpaceDN/>
              <w:jc w:val="right"/>
              <w:rPr>
                <w:rFonts w:ascii="Arial" w:hAnsi="Arial" w:cs="Arial"/>
                <w:b/>
                <w:bCs/>
                <w:sz w:val="20"/>
                <w:szCs w:val="20"/>
                <w:lang w:val="pt-BR" w:eastAsia="pt-BR"/>
              </w:rPr>
            </w:pPr>
            <w:r w:rsidRPr="005E1CC9">
              <w:rPr>
                <w:rFonts w:ascii="Arial" w:hAnsi="Arial" w:cs="Arial"/>
                <w:b/>
                <w:bCs/>
                <w:sz w:val="20"/>
                <w:szCs w:val="20"/>
                <w:lang w:val="pt-BR" w:eastAsia="pt-BR"/>
              </w:rPr>
              <w:t>B D I</w:t>
            </w:r>
            <w:proofErr w:type="gramStart"/>
            <w:r w:rsidRPr="005E1CC9">
              <w:rPr>
                <w:rFonts w:ascii="Arial" w:hAnsi="Arial" w:cs="Arial"/>
                <w:b/>
                <w:bCs/>
                <w:sz w:val="20"/>
                <w:szCs w:val="20"/>
                <w:lang w:val="pt-BR" w:eastAsia="pt-BR"/>
              </w:rPr>
              <w:t xml:space="preserve">  </w:t>
            </w:r>
            <w:proofErr w:type="gramEnd"/>
            <w:r w:rsidRPr="005E1CC9">
              <w:rPr>
                <w:rFonts w:ascii="Arial" w:hAnsi="Arial" w:cs="Arial"/>
                <w:b/>
                <w:bCs/>
                <w:sz w:val="20"/>
                <w:szCs w:val="20"/>
                <w:lang w:val="pt-BR" w:eastAsia="pt-BR"/>
              </w:rPr>
              <w:t>=</w:t>
            </w:r>
          </w:p>
        </w:tc>
        <w:tc>
          <w:tcPr>
            <w:tcW w:w="5222" w:type="dxa"/>
            <w:gridSpan w:val="5"/>
            <w:tcBorders>
              <w:top w:val="single" w:sz="8" w:space="0" w:color="auto"/>
              <w:left w:val="nil"/>
              <w:bottom w:val="single" w:sz="8" w:space="0" w:color="auto"/>
              <w:right w:val="nil"/>
            </w:tcBorders>
            <w:shd w:val="clear" w:color="auto" w:fill="auto"/>
            <w:noWrap/>
            <w:vAlign w:val="bottom"/>
            <w:hideMark/>
          </w:tcPr>
          <w:p w:rsidR="005E1CC9" w:rsidRPr="005E1CC9" w:rsidRDefault="005E1CC9" w:rsidP="005E1CC9">
            <w:pPr>
              <w:widowControl/>
              <w:autoSpaceDE/>
              <w:autoSpaceDN/>
              <w:jc w:val="center"/>
              <w:rPr>
                <w:rFonts w:ascii="Arial" w:hAnsi="Arial" w:cs="Arial"/>
                <w:b/>
                <w:bCs/>
                <w:sz w:val="20"/>
                <w:szCs w:val="20"/>
                <w:lang w:val="pt-BR" w:eastAsia="pt-BR"/>
              </w:rPr>
            </w:pPr>
            <w:proofErr w:type="gramStart"/>
            <w:r w:rsidRPr="005E1CC9">
              <w:rPr>
                <w:rFonts w:ascii="Arial" w:hAnsi="Arial" w:cs="Arial"/>
                <w:b/>
                <w:bCs/>
                <w:sz w:val="20"/>
                <w:szCs w:val="20"/>
                <w:lang w:val="pt-BR" w:eastAsia="pt-BR"/>
              </w:rPr>
              <w:t xml:space="preserve">( </w:t>
            </w:r>
            <w:proofErr w:type="gramEnd"/>
            <w:r w:rsidRPr="005E1CC9">
              <w:rPr>
                <w:rFonts w:ascii="Arial" w:hAnsi="Arial" w:cs="Arial"/>
                <w:b/>
                <w:bCs/>
                <w:sz w:val="20"/>
                <w:szCs w:val="20"/>
                <w:lang w:val="pt-BR" w:eastAsia="pt-BR"/>
              </w:rPr>
              <w:t>1 + X )  ( 1 + Y )  ( 1 + Z )</w:t>
            </w:r>
          </w:p>
        </w:tc>
        <w:tc>
          <w:tcPr>
            <w:tcW w:w="1043" w:type="dxa"/>
            <w:vMerge w:val="restart"/>
            <w:tcBorders>
              <w:top w:val="nil"/>
              <w:left w:val="nil"/>
              <w:bottom w:val="single" w:sz="8" w:space="0" w:color="000000"/>
              <w:right w:val="nil"/>
            </w:tcBorders>
            <w:shd w:val="clear" w:color="auto" w:fill="auto"/>
            <w:noWrap/>
            <w:vAlign w:val="center"/>
            <w:hideMark/>
          </w:tcPr>
          <w:p w:rsidR="005E1CC9" w:rsidRPr="005E1CC9" w:rsidRDefault="005E1CC9" w:rsidP="005E1CC9">
            <w:pPr>
              <w:widowControl/>
              <w:autoSpaceDE/>
              <w:autoSpaceDN/>
              <w:rPr>
                <w:rFonts w:ascii="Arial" w:hAnsi="Arial" w:cs="Arial"/>
                <w:b/>
                <w:bCs/>
                <w:sz w:val="20"/>
                <w:szCs w:val="20"/>
                <w:lang w:val="pt-BR" w:eastAsia="pt-BR"/>
              </w:rPr>
            </w:pPr>
            <w:r w:rsidRPr="005E1CC9">
              <w:rPr>
                <w:rFonts w:ascii="Arial" w:hAnsi="Arial" w:cs="Arial"/>
                <w:b/>
                <w:bCs/>
                <w:sz w:val="20"/>
                <w:szCs w:val="20"/>
                <w:lang w:val="pt-BR" w:eastAsia="pt-BR"/>
              </w:rPr>
              <w:t xml:space="preserve"> - 1</w:t>
            </w:r>
          </w:p>
        </w:tc>
        <w:tc>
          <w:tcPr>
            <w:tcW w:w="1512" w:type="dxa"/>
            <w:vMerge w:val="restart"/>
            <w:tcBorders>
              <w:top w:val="nil"/>
              <w:left w:val="nil"/>
              <w:bottom w:val="single" w:sz="8" w:space="0" w:color="000000"/>
              <w:right w:val="single" w:sz="8" w:space="0" w:color="auto"/>
            </w:tcBorders>
            <w:shd w:val="clear" w:color="auto" w:fill="auto"/>
            <w:noWrap/>
            <w:vAlign w:val="center"/>
            <w:hideMark/>
          </w:tcPr>
          <w:p w:rsidR="005E1CC9" w:rsidRPr="005E1CC9" w:rsidRDefault="005E1CC9" w:rsidP="005E1CC9">
            <w:pPr>
              <w:widowControl/>
              <w:autoSpaceDE/>
              <w:autoSpaceDN/>
              <w:jc w:val="center"/>
              <w:rPr>
                <w:rFonts w:ascii="Wingdings" w:hAnsi="Wingdings" w:cs="Calibri"/>
                <w:sz w:val="20"/>
                <w:szCs w:val="20"/>
                <w:lang w:val="pt-BR" w:eastAsia="pt-BR"/>
              </w:rPr>
            </w:pPr>
            <w:r w:rsidRPr="005E1CC9">
              <w:rPr>
                <w:rFonts w:ascii="Wingdings" w:hAnsi="Wingdings" w:cs="Calibri"/>
                <w:sz w:val="20"/>
                <w:szCs w:val="20"/>
                <w:lang w:val="pt-BR" w:eastAsia="pt-BR"/>
              </w:rPr>
              <w:t></w:t>
            </w:r>
            <w:proofErr w:type="gramStart"/>
            <w:r w:rsidRPr="005E1CC9">
              <w:rPr>
                <w:rFonts w:ascii="Arial" w:hAnsi="Arial" w:cs="Arial"/>
                <w:sz w:val="16"/>
                <w:szCs w:val="16"/>
                <w:lang w:val="pt-BR" w:eastAsia="pt-BR"/>
              </w:rPr>
              <w:t xml:space="preserve">  </w:t>
            </w:r>
            <w:proofErr w:type="gramEnd"/>
            <w:r w:rsidRPr="005E1CC9">
              <w:rPr>
                <w:rFonts w:ascii="Arial" w:hAnsi="Arial" w:cs="Arial"/>
                <w:sz w:val="16"/>
                <w:szCs w:val="16"/>
                <w:lang w:val="pt-BR" w:eastAsia="pt-BR"/>
              </w:rPr>
              <w:t>Fórmula do BDI</w:t>
            </w:r>
          </w:p>
        </w:tc>
      </w:tr>
      <w:tr w:rsidR="005E1CC9" w:rsidRPr="005E1CC9" w:rsidTr="005E1CC9">
        <w:trPr>
          <w:trHeight w:val="269"/>
        </w:trPr>
        <w:tc>
          <w:tcPr>
            <w:tcW w:w="1099" w:type="dxa"/>
            <w:vMerge/>
            <w:tcBorders>
              <w:top w:val="nil"/>
              <w:left w:val="single" w:sz="8" w:space="0" w:color="auto"/>
              <w:bottom w:val="single" w:sz="8" w:space="0" w:color="000000"/>
              <w:right w:val="nil"/>
            </w:tcBorders>
            <w:vAlign w:val="center"/>
            <w:hideMark/>
          </w:tcPr>
          <w:p w:rsidR="005E1CC9" w:rsidRPr="005E1CC9" w:rsidRDefault="005E1CC9" w:rsidP="005E1CC9">
            <w:pPr>
              <w:widowControl/>
              <w:autoSpaceDE/>
              <w:autoSpaceDN/>
              <w:rPr>
                <w:rFonts w:ascii="Arial" w:hAnsi="Arial" w:cs="Arial"/>
                <w:b/>
                <w:bCs/>
                <w:sz w:val="20"/>
                <w:szCs w:val="20"/>
                <w:lang w:val="pt-BR" w:eastAsia="pt-BR"/>
              </w:rPr>
            </w:pPr>
          </w:p>
        </w:tc>
        <w:tc>
          <w:tcPr>
            <w:tcW w:w="1047" w:type="dxa"/>
            <w:vMerge w:val="restart"/>
            <w:tcBorders>
              <w:top w:val="nil"/>
              <w:left w:val="nil"/>
              <w:bottom w:val="single" w:sz="8" w:space="0" w:color="000000"/>
              <w:right w:val="nil"/>
            </w:tcBorders>
            <w:shd w:val="clear" w:color="auto" w:fill="auto"/>
            <w:noWrap/>
            <w:vAlign w:val="center"/>
            <w:hideMark/>
          </w:tcPr>
          <w:p w:rsidR="005E1CC9" w:rsidRPr="005E1CC9" w:rsidRDefault="005E1CC9" w:rsidP="005E1CC9">
            <w:pPr>
              <w:widowControl/>
              <w:autoSpaceDE/>
              <w:autoSpaceDN/>
              <w:jc w:val="center"/>
              <w:rPr>
                <w:rFonts w:ascii="Arial" w:hAnsi="Arial" w:cs="Arial"/>
                <w:b/>
                <w:bCs/>
                <w:sz w:val="14"/>
                <w:szCs w:val="14"/>
                <w:lang w:val="pt-BR" w:eastAsia="pt-BR"/>
              </w:rPr>
            </w:pPr>
            <w:r w:rsidRPr="005E1CC9">
              <w:rPr>
                <w:rFonts w:ascii="Arial" w:hAnsi="Arial" w:cs="Arial"/>
                <w:b/>
                <w:bCs/>
                <w:sz w:val="14"/>
                <w:szCs w:val="14"/>
                <w:lang w:val="pt-BR" w:eastAsia="pt-BR"/>
              </w:rPr>
              <w:t> </w:t>
            </w:r>
          </w:p>
        </w:tc>
        <w:tc>
          <w:tcPr>
            <w:tcW w:w="4175" w:type="dxa"/>
            <w:gridSpan w:val="4"/>
            <w:vMerge w:val="restart"/>
            <w:tcBorders>
              <w:top w:val="single" w:sz="8" w:space="0" w:color="auto"/>
              <w:left w:val="nil"/>
              <w:bottom w:val="single" w:sz="8" w:space="0" w:color="000000"/>
              <w:right w:val="nil"/>
            </w:tcBorders>
            <w:shd w:val="clear" w:color="auto" w:fill="auto"/>
            <w:noWrap/>
            <w:vAlign w:val="center"/>
            <w:hideMark/>
          </w:tcPr>
          <w:p w:rsidR="005E1CC9" w:rsidRPr="005E1CC9" w:rsidRDefault="005E1CC9" w:rsidP="005E1CC9">
            <w:pPr>
              <w:widowControl/>
              <w:autoSpaceDE/>
              <w:autoSpaceDN/>
              <w:jc w:val="center"/>
              <w:rPr>
                <w:rFonts w:ascii="Arial" w:hAnsi="Arial" w:cs="Arial"/>
                <w:b/>
                <w:bCs/>
                <w:sz w:val="20"/>
                <w:szCs w:val="20"/>
                <w:lang w:val="pt-BR" w:eastAsia="pt-BR"/>
              </w:rPr>
            </w:pPr>
            <w:proofErr w:type="gramStart"/>
            <w:r w:rsidRPr="005E1CC9">
              <w:rPr>
                <w:rFonts w:ascii="Arial" w:hAnsi="Arial" w:cs="Arial"/>
                <w:b/>
                <w:bCs/>
                <w:sz w:val="20"/>
                <w:szCs w:val="20"/>
                <w:lang w:val="pt-BR" w:eastAsia="pt-BR"/>
              </w:rPr>
              <w:t xml:space="preserve">( </w:t>
            </w:r>
            <w:proofErr w:type="gramEnd"/>
            <w:r w:rsidRPr="005E1CC9">
              <w:rPr>
                <w:rFonts w:ascii="Arial" w:hAnsi="Arial" w:cs="Arial"/>
                <w:b/>
                <w:bCs/>
                <w:sz w:val="20"/>
                <w:szCs w:val="20"/>
                <w:lang w:val="pt-BR" w:eastAsia="pt-BR"/>
              </w:rPr>
              <w:t>1 - I )</w:t>
            </w:r>
          </w:p>
        </w:tc>
        <w:tc>
          <w:tcPr>
            <w:tcW w:w="1043" w:type="dxa"/>
            <w:vMerge/>
            <w:tcBorders>
              <w:top w:val="nil"/>
              <w:left w:val="nil"/>
              <w:bottom w:val="single" w:sz="8" w:space="0" w:color="000000"/>
              <w:right w:val="nil"/>
            </w:tcBorders>
            <w:vAlign w:val="center"/>
            <w:hideMark/>
          </w:tcPr>
          <w:p w:rsidR="005E1CC9" w:rsidRPr="005E1CC9" w:rsidRDefault="005E1CC9" w:rsidP="005E1CC9">
            <w:pPr>
              <w:widowControl/>
              <w:autoSpaceDE/>
              <w:autoSpaceDN/>
              <w:rPr>
                <w:rFonts w:ascii="Arial" w:hAnsi="Arial" w:cs="Arial"/>
                <w:b/>
                <w:bCs/>
                <w:sz w:val="20"/>
                <w:szCs w:val="20"/>
                <w:lang w:val="pt-BR" w:eastAsia="pt-BR"/>
              </w:rPr>
            </w:pPr>
          </w:p>
        </w:tc>
        <w:tc>
          <w:tcPr>
            <w:tcW w:w="1512" w:type="dxa"/>
            <w:vMerge/>
            <w:tcBorders>
              <w:top w:val="nil"/>
              <w:left w:val="nil"/>
              <w:bottom w:val="single" w:sz="8" w:space="0" w:color="000000"/>
              <w:right w:val="single" w:sz="8" w:space="0" w:color="auto"/>
            </w:tcBorders>
            <w:vAlign w:val="center"/>
            <w:hideMark/>
          </w:tcPr>
          <w:p w:rsidR="005E1CC9" w:rsidRPr="005E1CC9" w:rsidRDefault="005E1CC9" w:rsidP="005E1CC9">
            <w:pPr>
              <w:widowControl/>
              <w:autoSpaceDE/>
              <w:autoSpaceDN/>
              <w:rPr>
                <w:rFonts w:ascii="Wingdings" w:hAnsi="Wingdings" w:cs="Calibri"/>
                <w:sz w:val="20"/>
                <w:szCs w:val="20"/>
                <w:lang w:val="pt-BR" w:eastAsia="pt-BR"/>
              </w:rPr>
            </w:pPr>
          </w:p>
        </w:tc>
      </w:tr>
      <w:tr w:rsidR="005E1CC9" w:rsidRPr="005E1CC9" w:rsidTr="005E1CC9">
        <w:trPr>
          <w:trHeight w:val="282"/>
        </w:trPr>
        <w:tc>
          <w:tcPr>
            <w:tcW w:w="1099" w:type="dxa"/>
            <w:vMerge/>
            <w:tcBorders>
              <w:top w:val="nil"/>
              <w:left w:val="single" w:sz="8" w:space="0" w:color="auto"/>
              <w:bottom w:val="single" w:sz="8" w:space="0" w:color="000000"/>
              <w:right w:val="nil"/>
            </w:tcBorders>
            <w:vAlign w:val="center"/>
            <w:hideMark/>
          </w:tcPr>
          <w:p w:rsidR="005E1CC9" w:rsidRPr="005E1CC9" w:rsidRDefault="005E1CC9" w:rsidP="005E1CC9">
            <w:pPr>
              <w:widowControl/>
              <w:autoSpaceDE/>
              <w:autoSpaceDN/>
              <w:rPr>
                <w:rFonts w:ascii="Arial" w:hAnsi="Arial" w:cs="Arial"/>
                <w:b/>
                <w:bCs/>
                <w:sz w:val="20"/>
                <w:szCs w:val="20"/>
                <w:lang w:val="pt-BR" w:eastAsia="pt-BR"/>
              </w:rPr>
            </w:pPr>
          </w:p>
        </w:tc>
        <w:tc>
          <w:tcPr>
            <w:tcW w:w="1047" w:type="dxa"/>
            <w:vMerge/>
            <w:tcBorders>
              <w:top w:val="nil"/>
              <w:left w:val="nil"/>
              <w:bottom w:val="single" w:sz="8" w:space="0" w:color="000000"/>
              <w:right w:val="nil"/>
            </w:tcBorders>
            <w:vAlign w:val="center"/>
            <w:hideMark/>
          </w:tcPr>
          <w:p w:rsidR="005E1CC9" w:rsidRPr="005E1CC9" w:rsidRDefault="005E1CC9" w:rsidP="005E1CC9">
            <w:pPr>
              <w:widowControl/>
              <w:autoSpaceDE/>
              <w:autoSpaceDN/>
              <w:rPr>
                <w:rFonts w:ascii="Arial" w:hAnsi="Arial" w:cs="Arial"/>
                <w:b/>
                <w:bCs/>
                <w:sz w:val="14"/>
                <w:szCs w:val="14"/>
                <w:lang w:val="pt-BR" w:eastAsia="pt-BR"/>
              </w:rPr>
            </w:pPr>
          </w:p>
        </w:tc>
        <w:tc>
          <w:tcPr>
            <w:tcW w:w="4175" w:type="dxa"/>
            <w:gridSpan w:val="4"/>
            <w:vMerge/>
            <w:tcBorders>
              <w:top w:val="single" w:sz="8" w:space="0" w:color="auto"/>
              <w:left w:val="nil"/>
              <w:bottom w:val="single" w:sz="8" w:space="0" w:color="000000"/>
              <w:right w:val="nil"/>
            </w:tcBorders>
            <w:vAlign w:val="center"/>
            <w:hideMark/>
          </w:tcPr>
          <w:p w:rsidR="005E1CC9" w:rsidRPr="005E1CC9" w:rsidRDefault="005E1CC9" w:rsidP="005E1CC9">
            <w:pPr>
              <w:widowControl/>
              <w:autoSpaceDE/>
              <w:autoSpaceDN/>
              <w:rPr>
                <w:rFonts w:ascii="Arial" w:hAnsi="Arial" w:cs="Arial"/>
                <w:b/>
                <w:bCs/>
                <w:sz w:val="20"/>
                <w:szCs w:val="20"/>
                <w:lang w:val="pt-BR" w:eastAsia="pt-BR"/>
              </w:rPr>
            </w:pPr>
          </w:p>
        </w:tc>
        <w:tc>
          <w:tcPr>
            <w:tcW w:w="1043" w:type="dxa"/>
            <w:vMerge/>
            <w:tcBorders>
              <w:top w:val="nil"/>
              <w:left w:val="nil"/>
              <w:bottom w:val="single" w:sz="8" w:space="0" w:color="000000"/>
              <w:right w:val="nil"/>
            </w:tcBorders>
            <w:vAlign w:val="center"/>
            <w:hideMark/>
          </w:tcPr>
          <w:p w:rsidR="005E1CC9" w:rsidRPr="005E1CC9" w:rsidRDefault="005E1CC9" w:rsidP="005E1CC9">
            <w:pPr>
              <w:widowControl/>
              <w:autoSpaceDE/>
              <w:autoSpaceDN/>
              <w:rPr>
                <w:rFonts w:ascii="Arial" w:hAnsi="Arial" w:cs="Arial"/>
                <w:b/>
                <w:bCs/>
                <w:sz w:val="20"/>
                <w:szCs w:val="20"/>
                <w:lang w:val="pt-BR" w:eastAsia="pt-BR"/>
              </w:rPr>
            </w:pPr>
          </w:p>
        </w:tc>
        <w:tc>
          <w:tcPr>
            <w:tcW w:w="1512" w:type="dxa"/>
            <w:vMerge/>
            <w:tcBorders>
              <w:top w:val="nil"/>
              <w:left w:val="nil"/>
              <w:bottom w:val="single" w:sz="8" w:space="0" w:color="000000"/>
              <w:right w:val="single" w:sz="8" w:space="0" w:color="auto"/>
            </w:tcBorders>
            <w:vAlign w:val="center"/>
            <w:hideMark/>
          </w:tcPr>
          <w:p w:rsidR="005E1CC9" w:rsidRPr="005E1CC9" w:rsidRDefault="005E1CC9" w:rsidP="005E1CC9">
            <w:pPr>
              <w:widowControl/>
              <w:autoSpaceDE/>
              <w:autoSpaceDN/>
              <w:rPr>
                <w:rFonts w:ascii="Wingdings" w:hAnsi="Wingdings" w:cs="Calibri"/>
                <w:sz w:val="20"/>
                <w:szCs w:val="20"/>
                <w:lang w:val="pt-BR" w:eastAsia="pt-BR"/>
              </w:rPr>
            </w:pPr>
          </w:p>
        </w:tc>
      </w:tr>
      <w:tr w:rsidR="005E1CC9" w:rsidRPr="005E1CC9" w:rsidTr="005E1CC9">
        <w:trPr>
          <w:trHeight w:val="269"/>
        </w:trPr>
        <w:tc>
          <w:tcPr>
            <w:tcW w:w="1099" w:type="dxa"/>
            <w:tcBorders>
              <w:top w:val="nil"/>
              <w:left w:val="nil"/>
              <w:bottom w:val="nil"/>
              <w:right w:val="nil"/>
            </w:tcBorders>
            <w:shd w:val="clear" w:color="auto" w:fill="auto"/>
            <w:noWrap/>
            <w:vAlign w:val="center"/>
            <w:hideMark/>
          </w:tcPr>
          <w:p w:rsidR="005E1CC9" w:rsidRPr="005E1CC9" w:rsidRDefault="005E1CC9" w:rsidP="005E1CC9">
            <w:pPr>
              <w:widowControl/>
              <w:autoSpaceDE/>
              <w:autoSpaceDN/>
              <w:jc w:val="right"/>
              <w:rPr>
                <w:rFonts w:ascii="Arial" w:hAnsi="Arial" w:cs="Arial"/>
                <w:b/>
                <w:bCs/>
                <w:sz w:val="20"/>
                <w:szCs w:val="20"/>
                <w:lang w:val="pt-BR" w:eastAsia="pt-BR"/>
              </w:rPr>
            </w:pPr>
          </w:p>
        </w:tc>
        <w:tc>
          <w:tcPr>
            <w:tcW w:w="1047" w:type="dxa"/>
            <w:tcBorders>
              <w:top w:val="nil"/>
              <w:left w:val="nil"/>
              <w:bottom w:val="nil"/>
              <w:right w:val="nil"/>
            </w:tcBorders>
            <w:shd w:val="clear" w:color="auto" w:fill="auto"/>
            <w:noWrap/>
            <w:vAlign w:val="center"/>
            <w:hideMark/>
          </w:tcPr>
          <w:p w:rsidR="005E1CC9" w:rsidRPr="005E1CC9" w:rsidRDefault="005E1CC9" w:rsidP="005E1CC9">
            <w:pPr>
              <w:widowControl/>
              <w:autoSpaceDE/>
              <w:autoSpaceDN/>
              <w:jc w:val="center"/>
              <w:rPr>
                <w:rFonts w:ascii="Arial" w:hAnsi="Arial" w:cs="Arial"/>
                <w:b/>
                <w:bCs/>
                <w:sz w:val="14"/>
                <w:szCs w:val="14"/>
                <w:lang w:val="pt-BR" w:eastAsia="pt-BR"/>
              </w:rPr>
            </w:pPr>
          </w:p>
        </w:tc>
        <w:tc>
          <w:tcPr>
            <w:tcW w:w="1045" w:type="dxa"/>
            <w:tcBorders>
              <w:top w:val="nil"/>
              <w:left w:val="nil"/>
              <w:bottom w:val="nil"/>
              <w:right w:val="nil"/>
            </w:tcBorders>
            <w:shd w:val="clear" w:color="auto" w:fill="auto"/>
            <w:noWrap/>
            <w:vAlign w:val="center"/>
            <w:hideMark/>
          </w:tcPr>
          <w:p w:rsidR="005E1CC9" w:rsidRPr="005E1CC9" w:rsidRDefault="005E1CC9" w:rsidP="005E1CC9">
            <w:pPr>
              <w:widowControl/>
              <w:autoSpaceDE/>
              <w:autoSpaceDN/>
              <w:jc w:val="center"/>
              <w:rPr>
                <w:rFonts w:ascii="Calibri" w:hAnsi="Calibri" w:cs="Calibri"/>
                <w:color w:val="000000"/>
                <w:lang w:val="pt-BR" w:eastAsia="pt-BR"/>
              </w:rPr>
            </w:pPr>
          </w:p>
        </w:tc>
        <w:tc>
          <w:tcPr>
            <w:tcW w:w="1043" w:type="dxa"/>
            <w:tcBorders>
              <w:top w:val="nil"/>
              <w:left w:val="nil"/>
              <w:bottom w:val="nil"/>
              <w:right w:val="nil"/>
            </w:tcBorders>
            <w:shd w:val="clear" w:color="auto" w:fill="auto"/>
            <w:noWrap/>
            <w:vAlign w:val="center"/>
            <w:hideMark/>
          </w:tcPr>
          <w:p w:rsidR="005E1CC9" w:rsidRPr="005E1CC9" w:rsidRDefault="005E1CC9" w:rsidP="005E1CC9">
            <w:pPr>
              <w:widowControl/>
              <w:autoSpaceDE/>
              <w:autoSpaceDN/>
              <w:jc w:val="center"/>
              <w:rPr>
                <w:rFonts w:ascii="Calibri" w:hAnsi="Calibri" w:cs="Calibri"/>
                <w:color w:val="000000"/>
                <w:lang w:val="pt-BR" w:eastAsia="pt-BR"/>
              </w:rPr>
            </w:pPr>
          </w:p>
        </w:tc>
        <w:tc>
          <w:tcPr>
            <w:tcW w:w="1044" w:type="dxa"/>
            <w:tcBorders>
              <w:top w:val="nil"/>
              <w:left w:val="nil"/>
              <w:bottom w:val="nil"/>
              <w:right w:val="nil"/>
            </w:tcBorders>
            <w:shd w:val="clear" w:color="auto" w:fill="auto"/>
            <w:noWrap/>
            <w:vAlign w:val="center"/>
            <w:hideMark/>
          </w:tcPr>
          <w:p w:rsidR="005E1CC9" w:rsidRPr="005E1CC9" w:rsidRDefault="005E1CC9" w:rsidP="005E1CC9">
            <w:pPr>
              <w:widowControl/>
              <w:autoSpaceDE/>
              <w:autoSpaceDN/>
              <w:jc w:val="center"/>
              <w:rPr>
                <w:rFonts w:ascii="Calibri" w:hAnsi="Calibri" w:cs="Calibri"/>
                <w:color w:val="000000"/>
                <w:lang w:val="pt-BR" w:eastAsia="pt-BR"/>
              </w:rPr>
            </w:pPr>
          </w:p>
        </w:tc>
        <w:tc>
          <w:tcPr>
            <w:tcW w:w="1044" w:type="dxa"/>
            <w:tcBorders>
              <w:top w:val="nil"/>
              <w:left w:val="nil"/>
              <w:bottom w:val="nil"/>
              <w:right w:val="nil"/>
            </w:tcBorders>
            <w:shd w:val="clear" w:color="auto" w:fill="auto"/>
            <w:noWrap/>
            <w:vAlign w:val="center"/>
            <w:hideMark/>
          </w:tcPr>
          <w:p w:rsidR="005E1CC9" w:rsidRPr="005E1CC9" w:rsidRDefault="005E1CC9" w:rsidP="005E1CC9">
            <w:pPr>
              <w:widowControl/>
              <w:autoSpaceDE/>
              <w:autoSpaceDN/>
              <w:jc w:val="center"/>
              <w:rPr>
                <w:rFonts w:ascii="Calibri" w:hAnsi="Calibri" w:cs="Calibri"/>
                <w:color w:val="000000"/>
                <w:lang w:val="pt-BR" w:eastAsia="pt-BR"/>
              </w:rPr>
            </w:pPr>
          </w:p>
        </w:tc>
        <w:tc>
          <w:tcPr>
            <w:tcW w:w="1043" w:type="dxa"/>
            <w:tcBorders>
              <w:top w:val="nil"/>
              <w:left w:val="nil"/>
              <w:bottom w:val="nil"/>
              <w:right w:val="nil"/>
            </w:tcBorders>
            <w:shd w:val="clear" w:color="auto" w:fill="auto"/>
            <w:noWrap/>
            <w:vAlign w:val="center"/>
            <w:hideMark/>
          </w:tcPr>
          <w:p w:rsidR="005E1CC9" w:rsidRPr="005E1CC9" w:rsidRDefault="005E1CC9" w:rsidP="005E1CC9">
            <w:pPr>
              <w:widowControl/>
              <w:autoSpaceDE/>
              <w:autoSpaceDN/>
              <w:rPr>
                <w:rFonts w:ascii="Arial" w:hAnsi="Arial" w:cs="Arial"/>
                <w:b/>
                <w:bCs/>
                <w:sz w:val="20"/>
                <w:szCs w:val="20"/>
                <w:lang w:val="pt-BR" w:eastAsia="pt-BR"/>
              </w:rPr>
            </w:pPr>
          </w:p>
        </w:tc>
        <w:tc>
          <w:tcPr>
            <w:tcW w:w="1512"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Arial" w:hAnsi="Arial" w:cs="Arial"/>
                <w:sz w:val="16"/>
                <w:szCs w:val="16"/>
                <w:lang w:val="pt-BR" w:eastAsia="pt-BR"/>
              </w:rPr>
            </w:pPr>
          </w:p>
        </w:tc>
      </w:tr>
      <w:tr w:rsidR="005E1CC9" w:rsidRPr="005E1CC9" w:rsidTr="005E1CC9">
        <w:trPr>
          <w:trHeight w:val="269"/>
        </w:trPr>
        <w:tc>
          <w:tcPr>
            <w:tcW w:w="8875" w:type="dxa"/>
            <w:gridSpan w:val="8"/>
            <w:tcBorders>
              <w:top w:val="nil"/>
              <w:left w:val="nil"/>
              <w:bottom w:val="nil"/>
              <w:right w:val="nil"/>
            </w:tcBorders>
            <w:shd w:val="clear" w:color="auto" w:fill="auto"/>
            <w:noWrap/>
            <w:vAlign w:val="center"/>
            <w:hideMark/>
          </w:tcPr>
          <w:p w:rsidR="005E1CC9" w:rsidRPr="005E1CC9" w:rsidRDefault="005E1CC9" w:rsidP="005E1CC9">
            <w:pPr>
              <w:widowControl/>
              <w:autoSpaceDE/>
              <w:autoSpaceDN/>
              <w:rPr>
                <w:rFonts w:ascii="Arial" w:hAnsi="Arial" w:cs="Arial"/>
                <w:b/>
                <w:bCs/>
                <w:sz w:val="20"/>
                <w:szCs w:val="20"/>
                <w:lang w:val="pt-BR" w:eastAsia="pt-BR"/>
              </w:rPr>
            </w:pPr>
            <w:r w:rsidRPr="005E1CC9">
              <w:rPr>
                <w:rFonts w:ascii="Arial" w:hAnsi="Arial" w:cs="Arial"/>
                <w:b/>
                <w:bCs/>
                <w:sz w:val="20"/>
                <w:szCs w:val="20"/>
                <w:lang w:val="pt-BR" w:eastAsia="pt-BR"/>
              </w:rPr>
              <w:t xml:space="preserve">X </w:t>
            </w:r>
            <w:r w:rsidRPr="005E1CC9">
              <w:rPr>
                <w:rFonts w:ascii="Arial" w:hAnsi="Arial" w:cs="Arial"/>
                <w:sz w:val="20"/>
                <w:szCs w:val="20"/>
                <w:lang w:val="pt-BR" w:eastAsia="pt-BR"/>
              </w:rPr>
              <w:t xml:space="preserve">é a Taxa somatória das </w:t>
            </w:r>
            <w:r w:rsidRPr="005E1CC9">
              <w:rPr>
                <w:rFonts w:ascii="Arial" w:hAnsi="Arial" w:cs="Arial"/>
                <w:b/>
                <w:bCs/>
                <w:sz w:val="20"/>
                <w:szCs w:val="20"/>
                <w:lang w:val="pt-BR" w:eastAsia="pt-BR"/>
              </w:rPr>
              <w:t>DESPESAS INDIRETAS</w:t>
            </w:r>
            <w:r w:rsidRPr="005E1CC9">
              <w:rPr>
                <w:rFonts w:ascii="Arial" w:hAnsi="Arial" w:cs="Arial"/>
                <w:sz w:val="20"/>
                <w:szCs w:val="20"/>
                <w:lang w:val="pt-BR" w:eastAsia="pt-BR"/>
              </w:rPr>
              <w:t>, exceto tributos e despesas financeiras;</w:t>
            </w:r>
          </w:p>
        </w:tc>
      </w:tr>
      <w:tr w:rsidR="005E1CC9" w:rsidRPr="005E1CC9" w:rsidTr="005E1CC9">
        <w:trPr>
          <w:trHeight w:val="269"/>
        </w:trPr>
        <w:tc>
          <w:tcPr>
            <w:tcW w:w="8875" w:type="dxa"/>
            <w:gridSpan w:val="8"/>
            <w:tcBorders>
              <w:top w:val="nil"/>
              <w:left w:val="nil"/>
              <w:bottom w:val="nil"/>
              <w:right w:val="nil"/>
            </w:tcBorders>
            <w:shd w:val="clear" w:color="auto" w:fill="auto"/>
            <w:noWrap/>
            <w:vAlign w:val="center"/>
            <w:hideMark/>
          </w:tcPr>
          <w:p w:rsidR="005E1CC9" w:rsidRPr="005E1CC9" w:rsidRDefault="005E1CC9" w:rsidP="005E1CC9">
            <w:pPr>
              <w:widowControl/>
              <w:autoSpaceDE/>
              <w:autoSpaceDN/>
              <w:rPr>
                <w:rFonts w:ascii="Arial" w:hAnsi="Arial" w:cs="Arial"/>
                <w:b/>
                <w:bCs/>
                <w:sz w:val="20"/>
                <w:szCs w:val="20"/>
                <w:lang w:val="pt-BR" w:eastAsia="pt-BR"/>
              </w:rPr>
            </w:pPr>
            <w:r w:rsidRPr="005E1CC9">
              <w:rPr>
                <w:rFonts w:ascii="Arial" w:hAnsi="Arial" w:cs="Arial"/>
                <w:b/>
                <w:bCs/>
                <w:sz w:val="20"/>
                <w:szCs w:val="20"/>
                <w:lang w:val="pt-BR" w:eastAsia="pt-BR"/>
              </w:rPr>
              <w:t xml:space="preserve">Y </w:t>
            </w:r>
            <w:r w:rsidRPr="005E1CC9">
              <w:rPr>
                <w:rFonts w:ascii="Arial" w:hAnsi="Arial" w:cs="Arial"/>
                <w:sz w:val="20"/>
                <w:szCs w:val="20"/>
                <w:lang w:val="pt-BR" w:eastAsia="pt-BR"/>
              </w:rPr>
              <w:t xml:space="preserve">é a Taxa representativa das </w:t>
            </w:r>
            <w:r w:rsidRPr="005E1CC9">
              <w:rPr>
                <w:rFonts w:ascii="Arial" w:hAnsi="Arial" w:cs="Arial"/>
                <w:b/>
                <w:bCs/>
                <w:sz w:val="20"/>
                <w:szCs w:val="20"/>
                <w:lang w:val="pt-BR" w:eastAsia="pt-BR"/>
              </w:rPr>
              <w:t>DESPESAS FINANCEIRAS</w:t>
            </w:r>
            <w:r w:rsidRPr="005E1CC9">
              <w:rPr>
                <w:rFonts w:ascii="Arial" w:hAnsi="Arial" w:cs="Arial"/>
                <w:sz w:val="20"/>
                <w:szCs w:val="20"/>
                <w:lang w:val="pt-BR" w:eastAsia="pt-BR"/>
              </w:rPr>
              <w:t>;</w:t>
            </w:r>
          </w:p>
        </w:tc>
      </w:tr>
      <w:tr w:rsidR="005E1CC9" w:rsidRPr="005E1CC9" w:rsidTr="005E1CC9">
        <w:trPr>
          <w:trHeight w:val="269"/>
        </w:trPr>
        <w:tc>
          <w:tcPr>
            <w:tcW w:w="8875" w:type="dxa"/>
            <w:gridSpan w:val="8"/>
            <w:tcBorders>
              <w:top w:val="nil"/>
              <w:left w:val="nil"/>
              <w:bottom w:val="nil"/>
              <w:right w:val="nil"/>
            </w:tcBorders>
            <w:shd w:val="clear" w:color="auto" w:fill="auto"/>
            <w:noWrap/>
            <w:vAlign w:val="center"/>
            <w:hideMark/>
          </w:tcPr>
          <w:p w:rsidR="005E1CC9" w:rsidRPr="005E1CC9" w:rsidRDefault="005E1CC9" w:rsidP="005E1CC9">
            <w:pPr>
              <w:widowControl/>
              <w:autoSpaceDE/>
              <w:autoSpaceDN/>
              <w:rPr>
                <w:rFonts w:ascii="Arial" w:hAnsi="Arial" w:cs="Arial"/>
                <w:b/>
                <w:bCs/>
                <w:sz w:val="20"/>
                <w:szCs w:val="20"/>
                <w:lang w:val="pt-BR" w:eastAsia="pt-BR"/>
              </w:rPr>
            </w:pPr>
            <w:r w:rsidRPr="005E1CC9">
              <w:rPr>
                <w:rFonts w:ascii="Arial" w:hAnsi="Arial" w:cs="Arial"/>
                <w:b/>
                <w:bCs/>
                <w:sz w:val="20"/>
                <w:szCs w:val="20"/>
                <w:lang w:val="pt-BR" w:eastAsia="pt-BR"/>
              </w:rPr>
              <w:t xml:space="preserve">Z </w:t>
            </w:r>
            <w:r w:rsidRPr="005E1CC9">
              <w:rPr>
                <w:rFonts w:ascii="Arial" w:hAnsi="Arial" w:cs="Arial"/>
                <w:sz w:val="20"/>
                <w:szCs w:val="20"/>
                <w:lang w:val="pt-BR" w:eastAsia="pt-BR"/>
              </w:rPr>
              <w:t xml:space="preserve">é a Taxa representativa do </w:t>
            </w:r>
            <w:r w:rsidRPr="005E1CC9">
              <w:rPr>
                <w:rFonts w:ascii="Arial" w:hAnsi="Arial" w:cs="Arial"/>
                <w:b/>
                <w:bCs/>
                <w:sz w:val="20"/>
                <w:szCs w:val="20"/>
                <w:lang w:val="pt-BR" w:eastAsia="pt-BR"/>
              </w:rPr>
              <w:t>LUCRO</w:t>
            </w:r>
            <w:r w:rsidRPr="005E1CC9">
              <w:rPr>
                <w:rFonts w:ascii="Arial" w:hAnsi="Arial" w:cs="Arial"/>
                <w:sz w:val="20"/>
                <w:szCs w:val="20"/>
                <w:lang w:val="pt-BR" w:eastAsia="pt-BR"/>
              </w:rPr>
              <w:t>;</w:t>
            </w:r>
          </w:p>
        </w:tc>
      </w:tr>
      <w:tr w:rsidR="005E1CC9" w:rsidRPr="005E1CC9" w:rsidTr="005E1CC9">
        <w:trPr>
          <w:trHeight w:val="282"/>
        </w:trPr>
        <w:tc>
          <w:tcPr>
            <w:tcW w:w="8875" w:type="dxa"/>
            <w:gridSpan w:val="8"/>
            <w:tcBorders>
              <w:top w:val="nil"/>
              <w:left w:val="nil"/>
              <w:bottom w:val="nil"/>
              <w:right w:val="nil"/>
            </w:tcBorders>
            <w:shd w:val="clear" w:color="auto" w:fill="auto"/>
            <w:noWrap/>
            <w:vAlign w:val="center"/>
            <w:hideMark/>
          </w:tcPr>
          <w:p w:rsidR="005E1CC9" w:rsidRPr="005E1CC9" w:rsidRDefault="005E1CC9" w:rsidP="005E1CC9">
            <w:pPr>
              <w:widowControl/>
              <w:autoSpaceDE/>
              <w:autoSpaceDN/>
              <w:rPr>
                <w:rFonts w:ascii="Arial" w:hAnsi="Arial" w:cs="Arial"/>
                <w:b/>
                <w:bCs/>
                <w:sz w:val="20"/>
                <w:szCs w:val="20"/>
                <w:lang w:val="pt-BR" w:eastAsia="pt-BR"/>
              </w:rPr>
            </w:pPr>
            <w:r w:rsidRPr="005E1CC9">
              <w:rPr>
                <w:rFonts w:ascii="Arial" w:hAnsi="Arial" w:cs="Arial"/>
                <w:b/>
                <w:bCs/>
                <w:sz w:val="20"/>
                <w:szCs w:val="20"/>
                <w:lang w:val="pt-BR" w:eastAsia="pt-BR"/>
              </w:rPr>
              <w:t xml:space="preserve">I </w:t>
            </w:r>
            <w:r w:rsidRPr="005E1CC9">
              <w:rPr>
                <w:rFonts w:ascii="Arial" w:hAnsi="Arial" w:cs="Arial"/>
                <w:sz w:val="20"/>
                <w:szCs w:val="20"/>
                <w:lang w:val="pt-BR" w:eastAsia="pt-BR"/>
              </w:rPr>
              <w:t xml:space="preserve">é a Taxa representativa dos </w:t>
            </w:r>
            <w:r w:rsidRPr="005E1CC9">
              <w:rPr>
                <w:rFonts w:ascii="Arial" w:hAnsi="Arial" w:cs="Arial"/>
                <w:b/>
                <w:bCs/>
                <w:sz w:val="20"/>
                <w:szCs w:val="20"/>
                <w:lang w:val="pt-BR" w:eastAsia="pt-BR"/>
              </w:rPr>
              <w:t>IMPOSTOS</w:t>
            </w:r>
            <w:r w:rsidRPr="005E1CC9">
              <w:rPr>
                <w:rFonts w:ascii="Arial" w:hAnsi="Arial" w:cs="Arial"/>
                <w:sz w:val="20"/>
                <w:szCs w:val="20"/>
                <w:lang w:val="pt-BR" w:eastAsia="pt-BR"/>
              </w:rPr>
              <w:t>.</w:t>
            </w:r>
          </w:p>
        </w:tc>
      </w:tr>
      <w:tr w:rsidR="005E1CC9" w:rsidRPr="005E1CC9" w:rsidTr="005E1CC9">
        <w:trPr>
          <w:trHeight w:val="282"/>
        </w:trPr>
        <w:tc>
          <w:tcPr>
            <w:tcW w:w="1099"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7"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5"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3"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4"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2087" w:type="dxa"/>
            <w:gridSpan w:val="2"/>
            <w:vMerge w:val="restart"/>
            <w:tcBorders>
              <w:top w:val="double" w:sz="6" w:space="0" w:color="auto"/>
              <w:left w:val="double" w:sz="6" w:space="0" w:color="auto"/>
              <w:bottom w:val="double" w:sz="6" w:space="0" w:color="000000"/>
              <w:right w:val="nil"/>
            </w:tcBorders>
            <w:shd w:val="clear" w:color="000000" w:fill="FFFF00"/>
            <w:noWrap/>
            <w:vAlign w:val="center"/>
            <w:hideMark/>
          </w:tcPr>
          <w:p w:rsidR="005E1CC9" w:rsidRPr="005E1CC9" w:rsidRDefault="005E1CC9" w:rsidP="005E1CC9">
            <w:pPr>
              <w:widowControl/>
              <w:autoSpaceDE/>
              <w:autoSpaceDN/>
              <w:jc w:val="center"/>
              <w:rPr>
                <w:rFonts w:ascii="Arial" w:hAnsi="Arial" w:cs="Arial"/>
                <w:b/>
                <w:bCs/>
                <w:sz w:val="20"/>
                <w:szCs w:val="20"/>
                <w:lang w:val="pt-BR" w:eastAsia="pt-BR"/>
              </w:rPr>
            </w:pPr>
            <w:proofErr w:type="gramStart"/>
            <w:r w:rsidRPr="005E1CC9">
              <w:rPr>
                <w:rFonts w:ascii="Arial" w:hAnsi="Arial" w:cs="Arial"/>
                <w:b/>
                <w:bCs/>
                <w:sz w:val="20"/>
                <w:szCs w:val="20"/>
                <w:lang w:val="pt-BR" w:eastAsia="pt-BR"/>
              </w:rPr>
              <w:t>B.D.</w:t>
            </w:r>
            <w:proofErr w:type="gramEnd"/>
            <w:r w:rsidRPr="005E1CC9">
              <w:rPr>
                <w:rFonts w:ascii="Arial" w:hAnsi="Arial" w:cs="Arial"/>
                <w:b/>
                <w:bCs/>
                <w:sz w:val="20"/>
                <w:szCs w:val="20"/>
                <w:lang w:val="pt-BR" w:eastAsia="pt-BR"/>
              </w:rPr>
              <w:t xml:space="preserve">I      </w:t>
            </w:r>
            <w:r w:rsidRPr="005E1CC9">
              <w:rPr>
                <w:rFonts w:ascii="Arial" w:hAnsi="Arial" w:cs="Arial"/>
                <w:b/>
                <w:bCs/>
                <w:sz w:val="16"/>
                <w:szCs w:val="16"/>
                <w:lang w:val="pt-BR" w:eastAsia="pt-BR"/>
              </w:rPr>
              <w:t xml:space="preserve">     </w:t>
            </w:r>
            <w:r w:rsidRPr="005E1CC9">
              <w:rPr>
                <w:rFonts w:ascii="Wingdings" w:hAnsi="Wingdings" w:cs="Arial"/>
                <w:b/>
                <w:bCs/>
                <w:sz w:val="16"/>
                <w:szCs w:val="16"/>
                <w:lang w:val="pt-BR" w:eastAsia="pt-BR"/>
              </w:rPr>
              <w:t></w:t>
            </w:r>
          </w:p>
        </w:tc>
        <w:tc>
          <w:tcPr>
            <w:tcW w:w="1512" w:type="dxa"/>
            <w:vMerge w:val="restart"/>
            <w:tcBorders>
              <w:top w:val="double" w:sz="6" w:space="0" w:color="auto"/>
              <w:left w:val="nil"/>
              <w:bottom w:val="double" w:sz="6" w:space="0" w:color="000000"/>
              <w:right w:val="double" w:sz="6" w:space="0" w:color="auto"/>
            </w:tcBorders>
            <w:shd w:val="clear" w:color="000000" w:fill="FFFF00"/>
            <w:noWrap/>
            <w:vAlign w:val="center"/>
            <w:hideMark/>
          </w:tcPr>
          <w:p w:rsidR="005E1CC9" w:rsidRPr="005E1CC9" w:rsidRDefault="005E1CC9" w:rsidP="005E1CC9">
            <w:pPr>
              <w:widowControl/>
              <w:autoSpaceDE/>
              <w:autoSpaceDN/>
              <w:jc w:val="center"/>
              <w:rPr>
                <w:rFonts w:ascii="Arial" w:hAnsi="Arial" w:cs="Arial"/>
                <w:b/>
                <w:bCs/>
                <w:sz w:val="20"/>
                <w:szCs w:val="20"/>
                <w:lang w:val="pt-BR" w:eastAsia="pt-BR"/>
              </w:rPr>
            </w:pPr>
            <w:r w:rsidRPr="005E1CC9">
              <w:rPr>
                <w:rFonts w:ascii="Arial" w:hAnsi="Arial" w:cs="Arial"/>
                <w:b/>
                <w:bCs/>
                <w:sz w:val="20"/>
                <w:szCs w:val="20"/>
                <w:lang w:val="pt-BR" w:eastAsia="pt-BR"/>
              </w:rPr>
              <w:t>23,54%</w:t>
            </w:r>
          </w:p>
        </w:tc>
      </w:tr>
      <w:tr w:rsidR="005E1CC9" w:rsidRPr="005E1CC9" w:rsidTr="005E1CC9">
        <w:trPr>
          <w:trHeight w:val="282"/>
        </w:trPr>
        <w:tc>
          <w:tcPr>
            <w:tcW w:w="1099"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Arial" w:hAnsi="Arial" w:cs="Arial"/>
                <w:b/>
                <w:bCs/>
                <w:sz w:val="20"/>
                <w:szCs w:val="20"/>
                <w:lang w:val="pt-BR" w:eastAsia="pt-BR"/>
              </w:rPr>
            </w:pPr>
          </w:p>
        </w:tc>
        <w:tc>
          <w:tcPr>
            <w:tcW w:w="1047"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5"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3"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1044" w:type="dxa"/>
            <w:tcBorders>
              <w:top w:val="nil"/>
              <w:left w:val="nil"/>
              <w:bottom w:val="nil"/>
              <w:right w:val="nil"/>
            </w:tcBorders>
            <w:shd w:val="clear" w:color="auto" w:fill="auto"/>
            <w:noWrap/>
            <w:vAlign w:val="bottom"/>
            <w:hideMark/>
          </w:tcPr>
          <w:p w:rsidR="005E1CC9" w:rsidRPr="005E1CC9" w:rsidRDefault="005E1CC9" w:rsidP="005E1CC9">
            <w:pPr>
              <w:widowControl/>
              <w:autoSpaceDE/>
              <w:autoSpaceDN/>
              <w:rPr>
                <w:rFonts w:ascii="Calibri" w:hAnsi="Calibri" w:cs="Calibri"/>
                <w:color w:val="000000"/>
                <w:lang w:val="pt-BR" w:eastAsia="pt-BR"/>
              </w:rPr>
            </w:pPr>
          </w:p>
        </w:tc>
        <w:tc>
          <w:tcPr>
            <w:tcW w:w="2087" w:type="dxa"/>
            <w:gridSpan w:val="2"/>
            <w:vMerge/>
            <w:tcBorders>
              <w:top w:val="nil"/>
              <w:left w:val="nil"/>
              <w:bottom w:val="nil"/>
              <w:right w:val="nil"/>
            </w:tcBorders>
            <w:vAlign w:val="center"/>
            <w:hideMark/>
          </w:tcPr>
          <w:p w:rsidR="005E1CC9" w:rsidRPr="005E1CC9" w:rsidRDefault="005E1CC9" w:rsidP="005E1CC9">
            <w:pPr>
              <w:widowControl/>
              <w:autoSpaceDE/>
              <w:autoSpaceDN/>
              <w:rPr>
                <w:rFonts w:ascii="Arial" w:hAnsi="Arial" w:cs="Arial"/>
                <w:b/>
                <w:bCs/>
                <w:sz w:val="20"/>
                <w:szCs w:val="20"/>
                <w:lang w:val="pt-BR" w:eastAsia="pt-BR"/>
              </w:rPr>
            </w:pPr>
          </w:p>
        </w:tc>
        <w:tc>
          <w:tcPr>
            <w:tcW w:w="1512" w:type="dxa"/>
            <w:vMerge/>
            <w:tcBorders>
              <w:top w:val="double" w:sz="6" w:space="0" w:color="auto"/>
              <w:left w:val="nil"/>
              <w:bottom w:val="double" w:sz="6" w:space="0" w:color="000000"/>
              <w:right w:val="double" w:sz="6" w:space="0" w:color="auto"/>
            </w:tcBorders>
            <w:vAlign w:val="center"/>
            <w:hideMark/>
          </w:tcPr>
          <w:p w:rsidR="005E1CC9" w:rsidRPr="005E1CC9" w:rsidRDefault="005E1CC9" w:rsidP="005E1CC9">
            <w:pPr>
              <w:widowControl/>
              <w:autoSpaceDE/>
              <w:autoSpaceDN/>
              <w:rPr>
                <w:rFonts w:ascii="Arial" w:hAnsi="Arial" w:cs="Arial"/>
                <w:b/>
                <w:bCs/>
                <w:sz w:val="20"/>
                <w:szCs w:val="20"/>
                <w:lang w:val="pt-BR" w:eastAsia="pt-BR"/>
              </w:rPr>
            </w:pPr>
          </w:p>
        </w:tc>
      </w:tr>
    </w:tbl>
    <w:p w:rsidR="005E1CC9" w:rsidRDefault="005E1CC9" w:rsidP="005E1CC9">
      <w:pPr>
        <w:widowControl/>
        <w:autoSpaceDE/>
        <w:autoSpaceDN/>
        <w:spacing w:before="60" w:after="60"/>
        <w:jc w:val="center"/>
        <w:outlineLvl w:val="1"/>
        <w:rPr>
          <w:b/>
          <w:bCs/>
          <w:color w:val="000000"/>
          <w:sz w:val="36"/>
          <w:szCs w:val="24"/>
          <w:u w:val="single"/>
          <w:lang w:val="pt-BR" w:eastAsia="pt-BR"/>
        </w:rPr>
      </w:pPr>
    </w:p>
    <w:p w:rsidR="005E1CC9" w:rsidRDefault="005E1CC9" w:rsidP="005E1CC9">
      <w:pPr>
        <w:widowControl/>
        <w:autoSpaceDE/>
        <w:autoSpaceDN/>
        <w:spacing w:before="60" w:after="60"/>
        <w:jc w:val="center"/>
        <w:outlineLvl w:val="1"/>
        <w:rPr>
          <w:b/>
          <w:bCs/>
          <w:color w:val="000000"/>
          <w:sz w:val="36"/>
          <w:szCs w:val="24"/>
          <w:u w:val="single"/>
          <w:lang w:val="pt-BR" w:eastAsia="pt-BR"/>
        </w:rPr>
      </w:pPr>
      <w:r w:rsidRPr="001665EE">
        <w:rPr>
          <w:rFonts w:eastAsia="MS Mincho"/>
          <w:b/>
          <w:color w:val="000000"/>
          <w:sz w:val="36"/>
          <w:szCs w:val="24"/>
          <w:u w:val="single"/>
          <w:lang w:val="pt-BR" w:eastAsia="pt-BR"/>
        </w:rPr>
        <w:t xml:space="preserve">ANEXO </w:t>
      </w:r>
      <w:r>
        <w:rPr>
          <w:rFonts w:eastAsia="MS Mincho"/>
          <w:b/>
          <w:color w:val="000000"/>
          <w:sz w:val="36"/>
          <w:szCs w:val="24"/>
          <w:u w:val="single"/>
          <w:lang w:val="pt-BR" w:eastAsia="pt-BR"/>
        </w:rPr>
        <w:t>E</w:t>
      </w:r>
      <w:r w:rsidRPr="001665EE">
        <w:rPr>
          <w:rFonts w:eastAsia="MS Mincho"/>
          <w:b/>
          <w:color w:val="000000"/>
          <w:sz w:val="36"/>
          <w:szCs w:val="24"/>
          <w:u w:val="single"/>
          <w:lang w:val="pt-BR" w:eastAsia="pt-BR"/>
        </w:rPr>
        <w:t xml:space="preserve"> – </w:t>
      </w:r>
      <w:r>
        <w:rPr>
          <w:b/>
          <w:bCs/>
          <w:color w:val="000000"/>
          <w:sz w:val="36"/>
          <w:szCs w:val="24"/>
          <w:u w:val="single"/>
          <w:lang w:val="pt-BR" w:eastAsia="pt-BR"/>
        </w:rPr>
        <w:t>MEMORIAL DISCRITIVO</w:t>
      </w:r>
    </w:p>
    <w:p w:rsidR="005E1CC9" w:rsidRPr="005E1CC9" w:rsidRDefault="005E1CC9" w:rsidP="005E1CC9">
      <w:pPr>
        <w:spacing w:after="120"/>
        <w:jc w:val="both"/>
        <w:rPr>
          <w:rFonts w:eastAsia="Arial MT" w:hAnsi="Arial MT" w:cs="Arial MT"/>
          <w:sz w:val="20"/>
          <w:szCs w:val="24"/>
        </w:rPr>
      </w:pPr>
    </w:p>
    <w:p w:rsidR="005E1CC9" w:rsidRPr="005E1CC9" w:rsidRDefault="005E1CC9" w:rsidP="005E1CC9">
      <w:pPr>
        <w:spacing w:after="120"/>
        <w:jc w:val="both"/>
        <w:rPr>
          <w:rFonts w:eastAsia="Arial MT" w:hAnsi="Arial MT" w:cs="Arial MT"/>
          <w:sz w:val="20"/>
          <w:szCs w:val="24"/>
        </w:rPr>
      </w:pPr>
    </w:p>
    <w:p w:rsidR="005E1CC9" w:rsidRPr="005E1CC9" w:rsidRDefault="005E1CC9" w:rsidP="005E1CC9">
      <w:pPr>
        <w:spacing w:after="120" w:line="360" w:lineRule="auto"/>
        <w:jc w:val="both"/>
        <w:rPr>
          <w:rFonts w:eastAsia="Arial MT" w:hAnsi="Arial MT" w:cs="Arial MT"/>
          <w:sz w:val="20"/>
          <w:szCs w:val="24"/>
        </w:rPr>
      </w:pPr>
    </w:p>
    <w:p w:rsidR="005E1CC9" w:rsidRPr="005E1CC9" w:rsidRDefault="005E1CC9" w:rsidP="005E1CC9">
      <w:pPr>
        <w:spacing w:after="120" w:line="360" w:lineRule="auto"/>
        <w:jc w:val="both"/>
        <w:rPr>
          <w:rFonts w:eastAsia="Arial MT" w:hAnsi="Arial MT" w:cs="Arial MT"/>
          <w:sz w:val="20"/>
          <w:szCs w:val="24"/>
        </w:rPr>
      </w:pPr>
    </w:p>
    <w:p w:rsidR="005E1CC9" w:rsidRPr="005E1CC9" w:rsidRDefault="005E1CC9" w:rsidP="005E1CC9">
      <w:pPr>
        <w:spacing w:after="120" w:line="360" w:lineRule="auto"/>
        <w:jc w:val="both"/>
        <w:rPr>
          <w:rFonts w:eastAsia="Arial MT" w:hAnsi="Arial MT" w:cs="Arial MT"/>
          <w:sz w:val="20"/>
          <w:szCs w:val="24"/>
        </w:rPr>
      </w:pPr>
    </w:p>
    <w:p w:rsidR="005E1CC9" w:rsidRPr="005E1CC9" w:rsidRDefault="005E1CC9" w:rsidP="005E1CC9">
      <w:pPr>
        <w:spacing w:after="120" w:line="360" w:lineRule="auto"/>
        <w:jc w:val="both"/>
        <w:rPr>
          <w:rFonts w:eastAsia="Arial MT" w:hAnsi="Arial MT" w:cs="Arial MT"/>
          <w:sz w:val="20"/>
          <w:szCs w:val="24"/>
        </w:rPr>
      </w:pPr>
    </w:p>
    <w:p w:rsidR="005E1CC9" w:rsidRPr="005E1CC9" w:rsidRDefault="005E1CC9" w:rsidP="005E1CC9">
      <w:pPr>
        <w:spacing w:after="120" w:line="360" w:lineRule="auto"/>
        <w:jc w:val="both"/>
        <w:rPr>
          <w:rFonts w:eastAsia="Arial MT" w:hAnsi="Arial MT" w:cs="Arial MT"/>
          <w:sz w:val="20"/>
          <w:szCs w:val="24"/>
        </w:rPr>
      </w:pPr>
    </w:p>
    <w:p w:rsidR="005E1CC9" w:rsidRPr="005E1CC9" w:rsidRDefault="005E1CC9" w:rsidP="005E1CC9">
      <w:pPr>
        <w:spacing w:after="120" w:line="360" w:lineRule="auto"/>
        <w:jc w:val="both"/>
        <w:rPr>
          <w:rFonts w:eastAsia="Arial MT" w:hAnsi="Arial MT" w:cs="Arial MT"/>
          <w:sz w:val="20"/>
          <w:szCs w:val="24"/>
        </w:rPr>
      </w:pPr>
    </w:p>
    <w:p w:rsidR="005E1CC9" w:rsidRPr="005E1CC9" w:rsidRDefault="005E1CC9" w:rsidP="005E1CC9">
      <w:pPr>
        <w:spacing w:after="120" w:line="360" w:lineRule="auto"/>
        <w:jc w:val="center"/>
        <w:rPr>
          <w:rFonts w:eastAsia="Arial MT" w:hAnsi="Arial MT" w:cs="Arial MT"/>
          <w:sz w:val="20"/>
          <w:szCs w:val="24"/>
        </w:rPr>
      </w:pPr>
    </w:p>
    <w:p w:rsidR="005E1CC9" w:rsidRPr="005E1CC9" w:rsidRDefault="005E1CC9" w:rsidP="005E1CC9">
      <w:pPr>
        <w:spacing w:after="120" w:line="360" w:lineRule="auto"/>
        <w:jc w:val="center"/>
        <w:rPr>
          <w:rFonts w:eastAsia="Arial MT" w:hAnsi="Arial MT" w:cs="Arial MT"/>
          <w:sz w:val="28"/>
          <w:szCs w:val="24"/>
        </w:rPr>
      </w:pPr>
    </w:p>
    <w:p w:rsidR="005E1CC9" w:rsidRPr="005E1CC9" w:rsidRDefault="005E1CC9" w:rsidP="005E1CC9">
      <w:pPr>
        <w:spacing w:after="120" w:line="360" w:lineRule="auto"/>
        <w:ind w:right="553"/>
        <w:jc w:val="center"/>
        <w:rPr>
          <w:b/>
          <w:bCs/>
          <w:sz w:val="56"/>
          <w:szCs w:val="24"/>
        </w:rPr>
      </w:pPr>
      <w:r w:rsidRPr="005E1CC9">
        <w:rPr>
          <w:b/>
          <w:bCs/>
          <w:sz w:val="56"/>
          <w:szCs w:val="24"/>
        </w:rPr>
        <w:t>MEMORIAL</w:t>
      </w:r>
      <w:r w:rsidRPr="005E1CC9">
        <w:rPr>
          <w:b/>
          <w:bCs/>
          <w:spacing w:val="30"/>
          <w:sz w:val="56"/>
          <w:szCs w:val="24"/>
        </w:rPr>
        <w:t xml:space="preserve"> </w:t>
      </w:r>
      <w:r w:rsidRPr="005E1CC9">
        <w:rPr>
          <w:b/>
          <w:bCs/>
          <w:sz w:val="56"/>
          <w:szCs w:val="24"/>
        </w:rPr>
        <w:t>DESCRITIVO</w:t>
      </w:r>
    </w:p>
    <w:p w:rsidR="005E1CC9" w:rsidRPr="005E1CC9" w:rsidRDefault="005E1CC9" w:rsidP="005E1CC9">
      <w:pPr>
        <w:spacing w:after="120" w:line="360" w:lineRule="auto"/>
        <w:ind w:right="554"/>
        <w:jc w:val="center"/>
        <w:rPr>
          <w:b/>
          <w:bCs/>
          <w:sz w:val="56"/>
          <w:szCs w:val="24"/>
        </w:rPr>
        <w:sectPr w:rsidR="005E1CC9" w:rsidRPr="005E1CC9" w:rsidSect="005E1CC9">
          <w:pgSz w:w="12240" w:h="15840"/>
          <w:pgMar w:top="1580" w:right="1240" w:bottom="1060" w:left="1700" w:header="0" w:footer="879" w:gutter="0"/>
          <w:pgNumType w:start="1"/>
          <w:cols w:space="720"/>
        </w:sectPr>
      </w:pPr>
      <w:r w:rsidRPr="005E1CC9">
        <w:rPr>
          <w:b/>
          <w:bCs/>
          <w:sz w:val="56"/>
          <w:szCs w:val="24"/>
        </w:rPr>
        <w:t>E</w:t>
      </w:r>
      <w:r w:rsidRPr="005E1CC9">
        <w:rPr>
          <w:b/>
          <w:bCs/>
          <w:spacing w:val="23"/>
          <w:sz w:val="56"/>
          <w:szCs w:val="24"/>
        </w:rPr>
        <w:t xml:space="preserve"> </w:t>
      </w:r>
      <w:r w:rsidRPr="005E1CC9">
        <w:rPr>
          <w:b/>
          <w:bCs/>
          <w:sz w:val="56"/>
          <w:szCs w:val="24"/>
        </w:rPr>
        <w:t>ESPECIFICAÇÕES</w:t>
      </w:r>
      <w:r w:rsidRPr="005E1CC9">
        <w:rPr>
          <w:b/>
          <w:bCs/>
          <w:spacing w:val="26"/>
          <w:sz w:val="56"/>
          <w:szCs w:val="24"/>
        </w:rPr>
        <w:t xml:space="preserve"> </w:t>
      </w:r>
      <w:r w:rsidRPr="005E1CC9">
        <w:rPr>
          <w:b/>
          <w:bCs/>
          <w:sz w:val="56"/>
          <w:szCs w:val="24"/>
        </w:rPr>
        <w:t>TÉCNICAS</w:t>
      </w:r>
    </w:p>
    <w:p w:rsidR="005E1CC9" w:rsidRPr="005E1CC9" w:rsidRDefault="005E1CC9" w:rsidP="005E1CC9">
      <w:pPr>
        <w:spacing w:after="120" w:line="360" w:lineRule="auto"/>
        <w:ind w:right="898"/>
        <w:jc w:val="both"/>
        <w:rPr>
          <w:rFonts w:eastAsia="Arial MT"/>
          <w:b/>
          <w:sz w:val="24"/>
          <w:szCs w:val="24"/>
        </w:rPr>
      </w:pPr>
    </w:p>
    <w:p w:rsidR="005E1CC9" w:rsidRPr="005E1CC9" w:rsidRDefault="005E1CC9" w:rsidP="005E1CC9">
      <w:pPr>
        <w:spacing w:after="120" w:line="360" w:lineRule="auto"/>
        <w:ind w:right="898"/>
        <w:jc w:val="center"/>
        <w:rPr>
          <w:rFonts w:eastAsia="Arial MT"/>
          <w:b/>
          <w:sz w:val="28"/>
          <w:szCs w:val="24"/>
        </w:rPr>
      </w:pPr>
      <w:r w:rsidRPr="005E1CC9">
        <w:rPr>
          <w:rFonts w:eastAsia="Arial MT"/>
          <w:b/>
          <w:sz w:val="28"/>
          <w:szCs w:val="24"/>
        </w:rPr>
        <w:t>REFORMA DA QUADRA POLIESPORTIVA</w:t>
      </w:r>
      <w:r w:rsidRPr="005E1CC9">
        <w:rPr>
          <w:rFonts w:eastAsia="Arial MT"/>
          <w:b/>
          <w:spacing w:val="-75"/>
          <w:sz w:val="28"/>
          <w:szCs w:val="24"/>
        </w:rPr>
        <w:t>,</w:t>
      </w:r>
      <w:proofErr w:type="gramStart"/>
      <w:r w:rsidRPr="005E1CC9">
        <w:rPr>
          <w:rFonts w:eastAsia="Arial MT"/>
          <w:b/>
          <w:sz w:val="28"/>
          <w:szCs w:val="24"/>
        </w:rPr>
        <w:t xml:space="preserve">  </w:t>
      </w:r>
      <w:proofErr w:type="gramEnd"/>
      <w:r w:rsidRPr="005E1CC9">
        <w:rPr>
          <w:rFonts w:eastAsia="Arial MT"/>
          <w:b/>
          <w:sz w:val="28"/>
          <w:szCs w:val="24"/>
        </w:rPr>
        <w:t>LOCALIZADA NO CENTRO - BOM JARDIM –</w:t>
      </w:r>
      <w:r w:rsidRPr="005E1CC9">
        <w:rPr>
          <w:rFonts w:eastAsia="Arial MT"/>
          <w:b/>
          <w:spacing w:val="-2"/>
          <w:sz w:val="28"/>
          <w:szCs w:val="24"/>
        </w:rPr>
        <w:t xml:space="preserve"> </w:t>
      </w:r>
      <w:r w:rsidRPr="005E1CC9">
        <w:rPr>
          <w:rFonts w:eastAsia="Arial MT"/>
          <w:b/>
          <w:sz w:val="28"/>
          <w:szCs w:val="24"/>
        </w:rPr>
        <w:t>RJ.</w:t>
      </w:r>
    </w:p>
    <w:p w:rsidR="005E1CC9" w:rsidRPr="005E1CC9" w:rsidRDefault="005E1CC9" w:rsidP="005E1CC9">
      <w:pPr>
        <w:spacing w:after="120" w:line="360" w:lineRule="auto"/>
        <w:jc w:val="both"/>
        <w:rPr>
          <w:rFonts w:eastAsia="Arial MT"/>
          <w:b/>
          <w:sz w:val="24"/>
          <w:szCs w:val="24"/>
        </w:rPr>
      </w:pPr>
    </w:p>
    <w:p w:rsidR="005E1CC9" w:rsidRPr="005E1CC9" w:rsidRDefault="005E1CC9" w:rsidP="005E1CC9">
      <w:pPr>
        <w:spacing w:after="120" w:line="360" w:lineRule="auto"/>
        <w:jc w:val="both"/>
        <w:rPr>
          <w:rFonts w:eastAsia="Arial MT"/>
          <w:b/>
          <w:sz w:val="24"/>
          <w:szCs w:val="24"/>
        </w:rPr>
      </w:pPr>
    </w:p>
    <w:p w:rsidR="005E1CC9" w:rsidRPr="005E1CC9" w:rsidRDefault="005E1CC9" w:rsidP="005E1CC9">
      <w:pPr>
        <w:spacing w:after="120" w:line="360" w:lineRule="auto"/>
        <w:jc w:val="both"/>
        <w:rPr>
          <w:rFonts w:eastAsia="Arial MT"/>
          <w:b/>
          <w:sz w:val="24"/>
          <w:szCs w:val="24"/>
        </w:rPr>
      </w:pPr>
    </w:p>
    <w:p w:rsidR="005E1CC9" w:rsidRPr="005E1CC9" w:rsidRDefault="005E1CC9" w:rsidP="005E1CC9">
      <w:pPr>
        <w:spacing w:after="120" w:line="360" w:lineRule="auto"/>
        <w:jc w:val="both"/>
        <w:rPr>
          <w:rFonts w:eastAsia="Arial MT"/>
          <w:b/>
          <w:sz w:val="24"/>
          <w:szCs w:val="24"/>
        </w:rPr>
      </w:pPr>
    </w:p>
    <w:p w:rsidR="005E1CC9" w:rsidRPr="005E1CC9" w:rsidRDefault="005E1CC9" w:rsidP="005E1CC9">
      <w:pPr>
        <w:spacing w:after="120" w:line="360" w:lineRule="auto"/>
        <w:ind w:right="399"/>
        <w:jc w:val="center"/>
        <w:rPr>
          <w:rFonts w:eastAsia="Arial MT"/>
          <w:b/>
          <w:sz w:val="24"/>
          <w:szCs w:val="24"/>
        </w:rPr>
      </w:pPr>
      <w:r w:rsidRPr="005E1CC9">
        <w:rPr>
          <w:rFonts w:eastAsia="Arial MT"/>
          <w:b/>
          <w:sz w:val="24"/>
          <w:szCs w:val="24"/>
        </w:rPr>
        <w:t>APRESENTAÇÃO</w:t>
      </w:r>
    </w:p>
    <w:p w:rsidR="005E1CC9" w:rsidRPr="005E1CC9" w:rsidRDefault="005E1CC9" w:rsidP="005E1CC9">
      <w:pPr>
        <w:spacing w:after="120" w:line="360" w:lineRule="auto"/>
        <w:jc w:val="both"/>
        <w:rPr>
          <w:rFonts w:eastAsia="Arial MT"/>
          <w:b/>
          <w:sz w:val="24"/>
          <w:szCs w:val="24"/>
        </w:rPr>
      </w:pPr>
    </w:p>
    <w:p w:rsidR="005E1CC9" w:rsidRPr="005E1CC9" w:rsidRDefault="005E1CC9" w:rsidP="005E1CC9">
      <w:pPr>
        <w:tabs>
          <w:tab w:val="left" w:pos="7513"/>
          <w:tab w:val="left" w:pos="7655"/>
          <w:tab w:val="left" w:pos="7797"/>
        </w:tabs>
        <w:spacing w:line="360" w:lineRule="auto"/>
        <w:rPr>
          <w:rFonts w:eastAsia="Arial MT"/>
          <w:sz w:val="24"/>
          <w:szCs w:val="24"/>
        </w:rPr>
        <w:sectPr w:rsidR="005E1CC9" w:rsidRPr="005E1CC9">
          <w:pgSz w:w="12240" w:h="15840"/>
          <w:pgMar w:top="1580" w:right="1240" w:bottom="1080" w:left="1700" w:header="0" w:footer="879" w:gutter="0"/>
          <w:cols w:space="720"/>
        </w:sectPr>
      </w:pPr>
      <w:r w:rsidRPr="005E1CC9">
        <w:rPr>
          <w:rFonts w:eastAsia="Arial MT"/>
          <w:w w:val="105"/>
          <w:sz w:val="24"/>
          <w:szCs w:val="24"/>
        </w:rPr>
        <w:t>A</w:t>
      </w:r>
      <w:r w:rsidRPr="005E1CC9">
        <w:rPr>
          <w:rFonts w:eastAsia="Arial MT"/>
          <w:spacing w:val="30"/>
          <w:w w:val="105"/>
          <w:sz w:val="24"/>
          <w:szCs w:val="24"/>
        </w:rPr>
        <w:t xml:space="preserve"> </w:t>
      </w:r>
      <w:r w:rsidRPr="005E1CC9">
        <w:rPr>
          <w:rFonts w:eastAsia="Arial MT"/>
          <w:w w:val="105"/>
          <w:sz w:val="24"/>
          <w:szCs w:val="24"/>
        </w:rPr>
        <w:t>Prefeitura</w:t>
      </w:r>
      <w:r w:rsidRPr="005E1CC9">
        <w:rPr>
          <w:rFonts w:eastAsia="Arial MT"/>
          <w:spacing w:val="32"/>
          <w:w w:val="105"/>
          <w:sz w:val="24"/>
          <w:szCs w:val="24"/>
        </w:rPr>
        <w:t xml:space="preserve"> </w:t>
      </w:r>
      <w:r w:rsidRPr="005E1CC9">
        <w:rPr>
          <w:rFonts w:eastAsia="Arial MT"/>
          <w:w w:val="105"/>
          <w:sz w:val="24"/>
          <w:szCs w:val="24"/>
        </w:rPr>
        <w:t>Municipal</w:t>
      </w:r>
      <w:r w:rsidRPr="005E1CC9">
        <w:rPr>
          <w:rFonts w:eastAsia="Arial MT"/>
          <w:spacing w:val="31"/>
          <w:w w:val="105"/>
          <w:sz w:val="24"/>
          <w:szCs w:val="24"/>
        </w:rPr>
        <w:t xml:space="preserve"> </w:t>
      </w:r>
      <w:r w:rsidRPr="005E1CC9">
        <w:rPr>
          <w:rFonts w:eastAsia="Arial MT"/>
          <w:w w:val="105"/>
          <w:sz w:val="24"/>
          <w:szCs w:val="24"/>
        </w:rPr>
        <w:t>de</w:t>
      </w:r>
      <w:r w:rsidRPr="005E1CC9">
        <w:rPr>
          <w:rFonts w:eastAsia="Arial MT"/>
          <w:spacing w:val="31"/>
          <w:w w:val="105"/>
          <w:sz w:val="24"/>
          <w:szCs w:val="24"/>
        </w:rPr>
        <w:t xml:space="preserve"> </w:t>
      </w:r>
      <w:r w:rsidRPr="005E1CC9">
        <w:rPr>
          <w:rFonts w:eastAsia="Arial MT"/>
          <w:w w:val="105"/>
          <w:sz w:val="24"/>
          <w:szCs w:val="24"/>
        </w:rPr>
        <w:t>Bom</w:t>
      </w:r>
      <w:r w:rsidRPr="005E1CC9">
        <w:rPr>
          <w:rFonts w:eastAsia="Arial MT"/>
          <w:spacing w:val="43"/>
          <w:w w:val="105"/>
          <w:sz w:val="24"/>
          <w:szCs w:val="24"/>
        </w:rPr>
        <w:t xml:space="preserve"> </w:t>
      </w:r>
      <w:r w:rsidRPr="005E1CC9">
        <w:rPr>
          <w:rFonts w:eastAsia="Arial MT"/>
          <w:w w:val="105"/>
          <w:sz w:val="24"/>
          <w:szCs w:val="24"/>
        </w:rPr>
        <w:t>Jardim</w:t>
      </w:r>
      <w:r w:rsidRPr="005E1CC9">
        <w:rPr>
          <w:rFonts w:eastAsia="Arial MT"/>
          <w:spacing w:val="30"/>
          <w:w w:val="105"/>
          <w:sz w:val="24"/>
          <w:szCs w:val="24"/>
        </w:rPr>
        <w:t xml:space="preserve"> </w:t>
      </w:r>
      <w:r w:rsidRPr="005E1CC9">
        <w:rPr>
          <w:rFonts w:eastAsia="Arial MT"/>
          <w:w w:val="105"/>
          <w:sz w:val="24"/>
          <w:szCs w:val="24"/>
        </w:rPr>
        <w:t>apresenta</w:t>
      </w:r>
      <w:r w:rsidRPr="005E1CC9">
        <w:rPr>
          <w:rFonts w:eastAsia="Arial MT"/>
          <w:spacing w:val="29"/>
          <w:w w:val="105"/>
          <w:sz w:val="24"/>
          <w:szCs w:val="24"/>
        </w:rPr>
        <w:t xml:space="preserve"> </w:t>
      </w:r>
      <w:r w:rsidRPr="005E1CC9">
        <w:rPr>
          <w:rFonts w:eastAsia="Arial MT"/>
          <w:w w:val="105"/>
          <w:sz w:val="24"/>
          <w:szCs w:val="24"/>
        </w:rPr>
        <w:t>o</w:t>
      </w:r>
      <w:r w:rsidRPr="005E1CC9">
        <w:rPr>
          <w:rFonts w:eastAsia="Arial MT"/>
          <w:spacing w:val="34"/>
          <w:w w:val="105"/>
          <w:sz w:val="24"/>
          <w:szCs w:val="24"/>
        </w:rPr>
        <w:t xml:space="preserve"> </w:t>
      </w:r>
      <w:r w:rsidRPr="005E1CC9">
        <w:rPr>
          <w:rFonts w:eastAsia="Arial MT"/>
          <w:w w:val="105"/>
          <w:sz w:val="24"/>
          <w:szCs w:val="24"/>
        </w:rPr>
        <w:t>Memorial</w:t>
      </w:r>
      <w:r w:rsidRPr="005E1CC9">
        <w:rPr>
          <w:rFonts w:eastAsia="Arial MT"/>
          <w:spacing w:val="33"/>
          <w:w w:val="105"/>
          <w:sz w:val="24"/>
          <w:szCs w:val="24"/>
        </w:rPr>
        <w:t xml:space="preserve"> </w:t>
      </w:r>
      <w:r w:rsidRPr="005E1CC9">
        <w:rPr>
          <w:rFonts w:eastAsia="Arial MT"/>
          <w:w w:val="105"/>
          <w:sz w:val="24"/>
          <w:szCs w:val="24"/>
        </w:rPr>
        <w:t xml:space="preserve">descritivo </w:t>
      </w:r>
      <w:r w:rsidRPr="005E1CC9">
        <w:rPr>
          <w:rFonts w:eastAsia="Arial MT"/>
          <w:spacing w:val="-68"/>
          <w:w w:val="105"/>
          <w:sz w:val="24"/>
          <w:szCs w:val="24"/>
        </w:rPr>
        <w:t xml:space="preserve">            </w:t>
      </w:r>
      <w:r w:rsidRPr="005E1CC9">
        <w:rPr>
          <w:rFonts w:eastAsia="Arial MT"/>
          <w:w w:val="105"/>
          <w:sz w:val="24"/>
          <w:szCs w:val="24"/>
        </w:rPr>
        <w:t xml:space="preserve">REFORMA DA QUADRA </w:t>
      </w:r>
      <w:r w:rsidRPr="005E1CC9">
        <w:rPr>
          <w:rFonts w:eastAsia="Arial MT"/>
          <w:spacing w:val="-1"/>
          <w:w w:val="105"/>
          <w:sz w:val="24"/>
          <w:szCs w:val="24"/>
        </w:rPr>
        <w:t>POLIESPORTIVA DO CENTRO</w:t>
      </w:r>
      <w:r w:rsidRPr="005E1CC9">
        <w:rPr>
          <w:rFonts w:eastAsia="Arial MT"/>
          <w:w w:val="105"/>
          <w:sz w:val="24"/>
          <w:szCs w:val="24"/>
        </w:rPr>
        <w:t>,</w:t>
      </w:r>
      <w:r w:rsidRPr="005E1CC9">
        <w:rPr>
          <w:rFonts w:eastAsia="Arial MT"/>
          <w:spacing w:val="4"/>
          <w:w w:val="105"/>
          <w:sz w:val="24"/>
          <w:szCs w:val="24"/>
        </w:rPr>
        <w:t xml:space="preserve"> </w:t>
      </w:r>
      <w:r w:rsidRPr="005E1CC9">
        <w:rPr>
          <w:rFonts w:eastAsia="Arial MT"/>
          <w:w w:val="105"/>
          <w:sz w:val="24"/>
          <w:szCs w:val="24"/>
        </w:rPr>
        <w:t>que</w:t>
      </w:r>
      <w:r w:rsidRPr="005E1CC9">
        <w:rPr>
          <w:rFonts w:eastAsia="Arial MT"/>
          <w:spacing w:val="4"/>
          <w:w w:val="105"/>
          <w:sz w:val="24"/>
          <w:szCs w:val="24"/>
        </w:rPr>
        <w:t xml:space="preserve"> </w:t>
      </w:r>
      <w:r w:rsidRPr="005E1CC9">
        <w:rPr>
          <w:rFonts w:eastAsia="Arial MT"/>
          <w:w w:val="105"/>
          <w:sz w:val="24"/>
          <w:szCs w:val="24"/>
        </w:rPr>
        <w:t>tem</w:t>
      </w:r>
      <w:r w:rsidRPr="005E1CC9">
        <w:rPr>
          <w:rFonts w:eastAsia="Arial MT"/>
          <w:spacing w:val="6"/>
          <w:w w:val="105"/>
          <w:sz w:val="24"/>
          <w:szCs w:val="24"/>
        </w:rPr>
        <w:t xml:space="preserve"> </w:t>
      </w:r>
      <w:r w:rsidRPr="005E1CC9">
        <w:rPr>
          <w:rFonts w:eastAsia="Arial MT"/>
          <w:w w:val="105"/>
          <w:sz w:val="24"/>
          <w:szCs w:val="24"/>
        </w:rPr>
        <w:t>por</w:t>
      </w:r>
      <w:r w:rsidRPr="005E1CC9">
        <w:rPr>
          <w:rFonts w:eastAsia="Arial MT"/>
          <w:spacing w:val="4"/>
          <w:w w:val="105"/>
          <w:sz w:val="24"/>
          <w:szCs w:val="24"/>
        </w:rPr>
        <w:t xml:space="preserve"> </w:t>
      </w:r>
      <w:r w:rsidRPr="005E1CC9">
        <w:rPr>
          <w:rFonts w:eastAsia="Arial MT"/>
          <w:w w:val="105"/>
          <w:sz w:val="24"/>
          <w:szCs w:val="24"/>
        </w:rPr>
        <w:t>objetivo</w:t>
      </w:r>
      <w:r w:rsidRPr="005E1CC9">
        <w:rPr>
          <w:rFonts w:eastAsia="Arial MT"/>
          <w:spacing w:val="6"/>
          <w:w w:val="105"/>
          <w:sz w:val="24"/>
          <w:szCs w:val="24"/>
        </w:rPr>
        <w:t xml:space="preserve"> </w:t>
      </w:r>
      <w:r w:rsidRPr="005E1CC9">
        <w:rPr>
          <w:rFonts w:eastAsia="Arial MT"/>
          <w:w w:val="105"/>
          <w:sz w:val="24"/>
          <w:szCs w:val="24"/>
        </w:rPr>
        <w:t>fixar</w:t>
      </w:r>
      <w:r w:rsidRPr="005E1CC9">
        <w:rPr>
          <w:rFonts w:eastAsia="Arial MT"/>
          <w:spacing w:val="4"/>
          <w:w w:val="105"/>
          <w:sz w:val="24"/>
          <w:szCs w:val="24"/>
        </w:rPr>
        <w:t xml:space="preserve"> </w:t>
      </w:r>
      <w:r w:rsidRPr="005E1CC9">
        <w:rPr>
          <w:rFonts w:eastAsia="Arial MT"/>
          <w:w w:val="105"/>
          <w:sz w:val="24"/>
          <w:szCs w:val="24"/>
        </w:rPr>
        <w:t>as</w:t>
      </w:r>
      <w:r w:rsidRPr="005E1CC9">
        <w:rPr>
          <w:rFonts w:eastAsia="Arial MT"/>
          <w:spacing w:val="9"/>
          <w:w w:val="105"/>
          <w:sz w:val="24"/>
          <w:szCs w:val="24"/>
        </w:rPr>
        <w:t xml:space="preserve"> </w:t>
      </w:r>
      <w:r w:rsidRPr="005E1CC9">
        <w:rPr>
          <w:rFonts w:eastAsia="Arial MT"/>
          <w:w w:val="105"/>
          <w:sz w:val="24"/>
          <w:szCs w:val="24"/>
        </w:rPr>
        <w:t>diretrizes</w:t>
      </w:r>
      <w:r w:rsidRPr="005E1CC9">
        <w:rPr>
          <w:rFonts w:eastAsia="Arial MT"/>
          <w:spacing w:val="4"/>
          <w:w w:val="105"/>
          <w:sz w:val="24"/>
          <w:szCs w:val="24"/>
        </w:rPr>
        <w:t xml:space="preserve"> </w:t>
      </w:r>
      <w:r w:rsidRPr="005E1CC9">
        <w:rPr>
          <w:rFonts w:eastAsia="Arial MT"/>
          <w:w w:val="105"/>
          <w:sz w:val="24"/>
          <w:szCs w:val="24"/>
        </w:rPr>
        <w:t>técnicas</w:t>
      </w:r>
      <w:r w:rsidRPr="005E1CC9">
        <w:rPr>
          <w:rFonts w:eastAsia="Arial MT"/>
          <w:spacing w:val="2"/>
          <w:w w:val="105"/>
          <w:sz w:val="24"/>
          <w:szCs w:val="24"/>
        </w:rPr>
        <w:t xml:space="preserve"> </w:t>
      </w:r>
      <w:r w:rsidRPr="005E1CC9">
        <w:rPr>
          <w:rFonts w:eastAsia="Arial MT"/>
          <w:w w:val="105"/>
          <w:sz w:val="24"/>
          <w:szCs w:val="24"/>
        </w:rPr>
        <w:t>para</w:t>
      </w:r>
      <w:r w:rsidRPr="005E1CC9">
        <w:rPr>
          <w:rFonts w:eastAsia="Arial MT"/>
          <w:spacing w:val="4"/>
          <w:w w:val="105"/>
          <w:sz w:val="24"/>
          <w:szCs w:val="24"/>
        </w:rPr>
        <w:t xml:space="preserve"> </w:t>
      </w:r>
      <w:r w:rsidRPr="005E1CC9">
        <w:rPr>
          <w:rFonts w:eastAsia="Arial MT"/>
          <w:w w:val="105"/>
          <w:sz w:val="24"/>
          <w:szCs w:val="24"/>
        </w:rPr>
        <w:t>execução</w:t>
      </w:r>
      <w:r w:rsidRPr="005E1CC9">
        <w:rPr>
          <w:rFonts w:eastAsia="Arial MT"/>
          <w:spacing w:val="7"/>
          <w:w w:val="105"/>
          <w:sz w:val="24"/>
          <w:szCs w:val="24"/>
        </w:rPr>
        <w:t xml:space="preserve"> </w:t>
      </w:r>
      <w:r w:rsidRPr="005E1CC9">
        <w:rPr>
          <w:rFonts w:eastAsia="Arial MT"/>
          <w:w w:val="105"/>
          <w:sz w:val="24"/>
          <w:szCs w:val="24"/>
        </w:rPr>
        <w:t>das</w:t>
      </w:r>
      <w:r w:rsidRPr="005E1CC9">
        <w:rPr>
          <w:rFonts w:eastAsia="Arial MT"/>
          <w:spacing w:val="-67"/>
          <w:w w:val="105"/>
          <w:sz w:val="24"/>
          <w:szCs w:val="24"/>
        </w:rPr>
        <w:t xml:space="preserve">            </w:t>
      </w:r>
      <w:r w:rsidRPr="005E1CC9">
        <w:rPr>
          <w:rFonts w:eastAsia="Arial MT"/>
          <w:w w:val="105"/>
          <w:sz w:val="24"/>
          <w:szCs w:val="24"/>
        </w:rPr>
        <w:t xml:space="preserve"> obras.</w:t>
      </w:r>
      <w:proofErr w:type="gramStart"/>
    </w:p>
    <w:p w:rsidR="005E1CC9" w:rsidRPr="005E1CC9" w:rsidRDefault="005E1CC9" w:rsidP="005E1CC9">
      <w:pPr>
        <w:spacing w:after="120" w:line="360" w:lineRule="auto"/>
        <w:jc w:val="both"/>
        <w:rPr>
          <w:rFonts w:eastAsia="Arial MT"/>
          <w:sz w:val="24"/>
          <w:szCs w:val="24"/>
        </w:rPr>
      </w:pPr>
      <w:proofErr w:type="gramEnd"/>
    </w:p>
    <w:p w:rsidR="005E1CC9" w:rsidRPr="005E1CC9" w:rsidRDefault="005E1CC9" w:rsidP="005E1CC9">
      <w:pPr>
        <w:tabs>
          <w:tab w:val="left" w:pos="284"/>
        </w:tabs>
        <w:ind w:right="2922"/>
        <w:jc w:val="center"/>
        <w:rPr>
          <w:rFonts w:eastAsia="Arial MT"/>
          <w:b/>
          <w:sz w:val="28"/>
          <w:szCs w:val="24"/>
        </w:rPr>
      </w:pPr>
      <w:r w:rsidRPr="005E1CC9">
        <w:rPr>
          <w:rFonts w:eastAsia="Arial MT"/>
          <w:b/>
          <w:sz w:val="28"/>
          <w:szCs w:val="24"/>
        </w:rPr>
        <w:t>ESPECIFICAÇÕES</w:t>
      </w:r>
      <w:r w:rsidRPr="005E1CC9">
        <w:rPr>
          <w:rFonts w:eastAsia="Arial MT"/>
          <w:b/>
          <w:spacing w:val="-6"/>
          <w:sz w:val="28"/>
          <w:szCs w:val="24"/>
        </w:rPr>
        <w:t xml:space="preserve"> </w:t>
      </w:r>
      <w:r w:rsidRPr="005E1CC9">
        <w:rPr>
          <w:rFonts w:eastAsia="Arial MT"/>
          <w:b/>
          <w:sz w:val="28"/>
          <w:szCs w:val="24"/>
        </w:rPr>
        <w:t>GERAIS</w:t>
      </w:r>
    </w:p>
    <w:p w:rsidR="005E1CC9" w:rsidRPr="005E1CC9" w:rsidRDefault="005E1CC9" w:rsidP="005E1CC9">
      <w:pPr>
        <w:tabs>
          <w:tab w:val="left" w:pos="284"/>
        </w:tabs>
        <w:jc w:val="both"/>
        <w:rPr>
          <w:rFonts w:eastAsia="Arial MT"/>
          <w:b/>
          <w:sz w:val="24"/>
          <w:szCs w:val="24"/>
        </w:rPr>
      </w:pPr>
    </w:p>
    <w:p w:rsidR="005E1CC9" w:rsidRPr="005E1CC9" w:rsidRDefault="005E1CC9" w:rsidP="002B1860">
      <w:pPr>
        <w:numPr>
          <w:ilvl w:val="1"/>
          <w:numId w:val="85"/>
        </w:numPr>
        <w:tabs>
          <w:tab w:val="left" w:pos="284"/>
          <w:tab w:val="left" w:pos="557"/>
        </w:tabs>
        <w:ind w:left="0" w:right="-56" w:firstLine="0"/>
        <w:jc w:val="both"/>
        <w:outlineLvl w:val="0"/>
        <w:rPr>
          <w:rFonts w:eastAsia="Arial"/>
          <w:b/>
          <w:bCs/>
          <w:sz w:val="24"/>
          <w:szCs w:val="24"/>
        </w:rPr>
      </w:pPr>
      <w:r w:rsidRPr="005E1CC9">
        <w:rPr>
          <w:rFonts w:eastAsia="Arial"/>
          <w:b/>
          <w:bCs/>
          <w:w w:val="105"/>
          <w:sz w:val="24"/>
          <w:szCs w:val="24"/>
          <w:u w:val="thick"/>
        </w:rPr>
        <w:t xml:space="preserve">  OBJETIVO</w:t>
      </w:r>
    </w:p>
    <w:p w:rsidR="005E1CC9" w:rsidRPr="005E1CC9" w:rsidRDefault="005E1CC9" w:rsidP="005E1CC9">
      <w:pPr>
        <w:tabs>
          <w:tab w:val="left" w:pos="284"/>
        </w:tabs>
        <w:ind w:right="-56"/>
        <w:jc w:val="both"/>
        <w:rPr>
          <w:rFonts w:eastAsia="Arial MT"/>
          <w:b/>
          <w:sz w:val="24"/>
          <w:szCs w:val="24"/>
        </w:rPr>
      </w:pPr>
    </w:p>
    <w:p w:rsidR="005E1CC9" w:rsidRPr="005E1CC9" w:rsidRDefault="005E1CC9" w:rsidP="002B1860">
      <w:pPr>
        <w:numPr>
          <w:ilvl w:val="1"/>
          <w:numId w:val="85"/>
        </w:numPr>
        <w:tabs>
          <w:tab w:val="left" w:pos="284"/>
          <w:tab w:val="left" w:pos="583"/>
        </w:tabs>
        <w:ind w:left="0" w:right="-56" w:firstLine="0"/>
        <w:jc w:val="both"/>
        <w:rPr>
          <w:rFonts w:eastAsia="Arial MT"/>
          <w:sz w:val="24"/>
          <w:szCs w:val="24"/>
        </w:rPr>
      </w:pPr>
      <w:r w:rsidRPr="005E1CC9">
        <w:rPr>
          <w:rFonts w:eastAsia="Arial MT"/>
          <w:w w:val="105"/>
          <w:sz w:val="24"/>
          <w:szCs w:val="24"/>
        </w:rPr>
        <w:t>A</w:t>
      </w:r>
      <w:r w:rsidRPr="005E1CC9">
        <w:rPr>
          <w:rFonts w:eastAsia="Arial MT"/>
          <w:spacing w:val="1"/>
          <w:w w:val="105"/>
          <w:sz w:val="24"/>
          <w:szCs w:val="24"/>
        </w:rPr>
        <w:t xml:space="preserve"> </w:t>
      </w:r>
      <w:r w:rsidRPr="005E1CC9">
        <w:rPr>
          <w:rFonts w:eastAsia="Arial MT"/>
          <w:w w:val="105"/>
          <w:sz w:val="24"/>
          <w:szCs w:val="24"/>
        </w:rPr>
        <w:t>especificação</w:t>
      </w:r>
      <w:r w:rsidRPr="005E1CC9">
        <w:rPr>
          <w:rFonts w:eastAsia="Arial MT"/>
          <w:spacing w:val="1"/>
          <w:w w:val="105"/>
          <w:sz w:val="24"/>
          <w:szCs w:val="24"/>
        </w:rPr>
        <w:t xml:space="preserve"> </w:t>
      </w:r>
      <w:r w:rsidRPr="005E1CC9">
        <w:rPr>
          <w:rFonts w:eastAsia="Arial MT"/>
          <w:w w:val="105"/>
          <w:sz w:val="24"/>
          <w:szCs w:val="24"/>
        </w:rPr>
        <w:t>a</w:t>
      </w:r>
      <w:r w:rsidRPr="005E1CC9">
        <w:rPr>
          <w:rFonts w:eastAsia="Arial MT"/>
          <w:spacing w:val="1"/>
          <w:w w:val="105"/>
          <w:sz w:val="24"/>
          <w:szCs w:val="24"/>
        </w:rPr>
        <w:t xml:space="preserve"> </w:t>
      </w:r>
      <w:r w:rsidRPr="005E1CC9">
        <w:rPr>
          <w:rFonts w:eastAsia="Arial MT"/>
          <w:w w:val="105"/>
          <w:sz w:val="24"/>
          <w:szCs w:val="24"/>
        </w:rPr>
        <w:t>seguir</w:t>
      </w:r>
      <w:r w:rsidRPr="005E1CC9">
        <w:rPr>
          <w:rFonts w:eastAsia="Arial MT"/>
          <w:spacing w:val="1"/>
          <w:w w:val="105"/>
          <w:sz w:val="24"/>
          <w:szCs w:val="24"/>
        </w:rPr>
        <w:t xml:space="preserve"> </w:t>
      </w:r>
      <w:r w:rsidRPr="005E1CC9">
        <w:rPr>
          <w:rFonts w:eastAsia="Arial MT"/>
          <w:w w:val="105"/>
          <w:sz w:val="24"/>
          <w:szCs w:val="24"/>
        </w:rPr>
        <w:t>tem</w:t>
      </w:r>
      <w:r w:rsidRPr="005E1CC9">
        <w:rPr>
          <w:rFonts w:eastAsia="Arial MT"/>
          <w:spacing w:val="1"/>
          <w:w w:val="105"/>
          <w:sz w:val="24"/>
          <w:szCs w:val="24"/>
        </w:rPr>
        <w:t xml:space="preserve"> </w:t>
      </w:r>
      <w:r w:rsidRPr="005E1CC9">
        <w:rPr>
          <w:rFonts w:eastAsia="Arial MT"/>
          <w:w w:val="105"/>
          <w:sz w:val="24"/>
          <w:szCs w:val="24"/>
        </w:rPr>
        <w:t>por</w:t>
      </w:r>
      <w:r w:rsidRPr="005E1CC9">
        <w:rPr>
          <w:rFonts w:eastAsia="Arial MT"/>
          <w:spacing w:val="1"/>
          <w:w w:val="105"/>
          <w:sz w:val="24"/>
          <w:szCs w:val="24"/>
        </w:rPr>
        <w:t xml:space="preserve"> </w:t>
      </w:r>
      <w:r w:rsidRPr="005E1CC9">
        <w:rPr>
          <w:rFonts w:eastAsia="Arial MT"/>
          <w:w w:val="105"/>
          <w:sz w:val="24"/>
          <w:szCs w:val="24"/>
        </w:rPr>
        <w:t>objetivo</w:t>
      </w:r>
      <w:r w:rsidRPr="005E1CC9">
        <w:rPr>
          <w:rFonts w:eastAsia="Arial MT"/>
          <w:spacing w:val="1"/>
          <w:w w:val="105"/>
          <w:sz w:val="24"/>
          <w:szCs w:val="24"/>
        </w:rPr>
        <w:t xml:space="preserve"> </w:t>
      </w:r>
      <w:r w:rsidRPr="005E1CC9">
        <w:rPr>
          <w:rFonts w:eastAsia="Arial MT"/>
          <w:w w:val="105"/>
          <w:sz w:val="24"/>
          <w:szCs w:val="24"/>
        </w:rPr>
        <w:t>estabelecer</w:t>
      </w:r>
      <w:r w:rsidRPr="005E1CC9">
        <w:rPr>
          <w:rFonts w:eastAsia="Arial MT"/>
          <w:spacing w:val="1"/>
          <w:w w:val="105"/>
          <w:sz w:val="24"/>
          <w:szCs w:val="24"/>
        </w:rPr>
        <w:t xml:space="preserve"> </w:t>
      </w:r>
      <w:r w:rsidRPr="005E1CC9">
        <w:rPr>
          <w:rFonts w:eastAsia="Arial MT"/>
          <w:w w:val="105"/>
          <w:sz w:val="24"/>
          <w:szCs w:val="24"/>
        </w:rPr>
        <w:t>as</w:t>
      </w:r>
      <w:r w:rsidRPr="005E1CC9">
        <w:rPr>
          <w:rFonts w:eastAsia="Arial MT"/>
          <w:spacing w:val="1"/>
          <w:w w:val="105"/>
          <w:sz w:val="24"/>
          <w:szCs w:val="24"/>
        </w:rPr>
        <w:t xml:space="preserve"> </w:t>
      </w:r>
      <w:r w:rsidRPr="005E1CC9">
        <w:rPr>
          <w:rFonts w:eastAsia="Arial MT"/>
          <w:w w:val="105"/>
          <w:sz w:val="24"/>
          <w:szCs w:val="24"/>
        </w:rPr>
        <w:t>normas</w:t>
      </w:r>
      <w:r w:rsidRPr="005E1CC9">
        <w:rPr>
          <w:rFonts w:eastAsia="Arial MT"/>
          <w:spacing w:val="1"/>
          <w:w w:val="105"/>
          <w:sz w:val="24"/>
          <w:szCs w:val="24"/>
        </w:rPr>
        <w:t xml:space="preserve"> </w:t>
      </w:r>
      <w:r w:rsidRPr="005E1CC9">
        <w:rPr>
          <w:rFonts w:eastAsia="Arial MT"/>
          <w:w w:val="105"/>
          <w:sz w:val="24"/>
          <w:szCs w:val="24"/>
        </w:rPr>
        <w:t>e</w:t>
      </w:r>
      <w:r w:rsidRPr="005E1CC9">
        <w:rPr>
          <w:rFonts w:eastAsia="Arial MT"/>
          <w:spacing w:val="1"/>
          <w:w w:val="105"/>
          <w:sz w:val="24"/>
          <w:szCs w:val="24"/>
        </w:rPr>
        <w:t xml:space="preserve"> </w:t>
      </w:r>
      <w:r w:rsidRPr="005E1CC9">
        <w:rPr>
          <w:rFonts w:eastAsia="Arial MT"/>
          <w:w w:val="105"/>
          <w:sz w:val="24"/>
          <w:szCs w:val="24"/>
        </w:rPr>
        <w:t>preceitos</w:t>
      </w:r>
      <w:r w:rsidRPr="005E1CC9">
        <w:rPr>
          <w:rFonts w:eastAsia="Arial MT"/>
          <w:spacing w:val="1"/>
          <w:w w:val="105"/>
          <w:sz w:val="24"/>
          <w:szCs w:val="24"/>
        </w:rPr>
        <w:t xml:space="preserve"> </w:t>
      </w:r>
      <w:r w:rsidRPr="005E1CC9">
        <w:rPr>
          <w:rFonts w:eastAsia="Arial MT"/>
          <w:w w:val="105"/>
          <w:sz w:val="24"/>
          <w:szCs w:val="24"/>
        </w:rPr>
        <w:t>que</w:t>
      </w:r>
      <w:r w:rsidRPr="005E1CC9">
        <w:rPr>
          <w:rFonts w:eastAsia="Arial MT"/>
          <w:spacing w:val="1"/>
          <w:w w:val="105"/>
          <w:sz w:val="24"/>
          <w:szCs w:val="24"/>
        </w:rPr>
        <w:t xml:space="preserve"> </w:t>
      </w:r>
      <w:r w:rsidRPr="005E1CC9">
        <w:rPr>
          <w:rFonts w:eastAsia="Arial MT"/>
          <w:w w:val="105"/>
          <w:sz w:val="24"/>
          <w:szCs w:val="24"/>
        </w:rPr>
        <w:t>devem</w:t>
      </w:r>
      <w:r w:rsidRPr="005E1CC9">
        <w:rPr>
          <w:rFonts w:eastAsia="Arial MT"/>
          <w:spacing w:val="1"/>
          <w:w w:val="105"/>
          <w:sz w:val="24"/>
          <w:szCs w:val="24"/>
        </w:rPr>
        <w:t xml:space="preserve"> </w:t>
      </w:r>
      <w:r w:rsidRPr="005E1CC9">
        <w:rPr>
          <w:rFonts w:eastAsia="Arial MT"/>
          <w:w w:val="105"/>
          <w:sz w:val="24"/>
          <w:szCs w:val="24"/>
        </w:rPr>
        <w:t>ser</w:t>
      </w:r>
      <w:r w:rsidRPr="005E1CC9">
        <w:rPr>
          <w:rFonts w:eastAsia="Arial MT"/>
          <w:spacing w:val="1"/>
          <w:w w:val="105"/>
          <w:sz w:val="24"/>
          <w:szCs w:val="24"/>
        </w:rPr>
        <w:t xml:space="preserve"> </w:t>
      </w:r>
      <w:r w:rsidRPr="005E1CC9">
        <w:rPr>
          <w:rFonts w:eastAsia="Arial MT"/>
          <w:w w:val="105"/>
          <w:sz w:val="24"/>
          <w:szCs w:val="24"/>
        </w:rPr>
        <w:t>obedecidos</w:t>
      </w:r>
      <w:r w:rsidRPr="005E1CC9">
        <w:rPr>
          <w:rFonts w:eastAsia="Arial MT"/>
          <w:spacing w:val="1"/>
          <w:w w:val="105"/>
          <w:sz w:val="24"/>
          <w:szCs w:val="24"/>
        </w:rPr>
        <w:t xml:space="preserve"> </w:t>
      </w:r>
      <w:r w:rsidRPr="005E1CC9">
        <w:rPr>
          <w:rFonts w:eastAsia="Arial MT"/>
          <w:w w:val="105"/>
          <w:sz w:val="24"/>
          <w:szCs w:val="24"/>
        </w:rPr>
        <w:t>pela</w:t>
      </w:r>
      <w:r w:rsidRPr="005E1CC9">
        <w:rPr>
          <w:rFonts w:eastAsia="Arial MT"/>
          <w:spacing w:val="1"/>
          <w:w w:val="105"/>
          <w:sz w:val="24"/>
          <w:szCs w:val="24"/>
        </w:rPr>
        <w:t xml:space="preserve"> </w:t>
      </w:r>
      <w:r w:rsidRPr="005E1CC9">
        <w:rPr>
          <w:rFonts w:eastAsia="Arial MT"/>
          <w:w w:val="105"/>
          <w:sz w:val="24"/>
          <w:szCs w:val="24"/>
        </w:rPr>
        <w:t>Contratada</w:t>
      </w:r>
      <w:r w:rsidRPr="005E1CC9">
        <w:rPr>
          <w:rFonts w:eastAsia="Arial MT"/>
          <w:spacing w:val="1"/>
          <w:w w:val="105"/>
          <w:sz w:val="24"/>
          <w:szCs w:val="24"/>
        </w:rPr>
        <w:t xml:space="preserve"> </w:t>
      </w:r>
      <w:r w:rsidRPr="005E1CC9">
        <w:rPr>
          <w:rFonts w:eastAsia="Arial MT"/>
          <w:w w:val="105"/>
          <w:sz w:val="24"/>
          <w:szCs w:val="24"/>
        </w:rPr>
        <w:t>na</w:t>
      </w:r>
      <w:r w:rsidRPr="005E1CC9">
        <w:rPr>
          <w:rFonts w:eastAsia="Arial MT"/>
          <w:spacing w:val="1"/>
          <w:w w:val="105"/>
          <w:sz w:val="24"/>
          <w:szCs w:val="24"/>
        </w:rPr>
        <w:t xml:space="preserve"> </w:t>
      </w:r>
      <w:r w:rsidRPr="005E1CC9">
        <w:rPr>
          <w:rFonts w:eastAsia="Arial MT"/>
          <w:w w:val="105"/>
          <w:sz w:val="24"/>
          <w:szCs w:val="24"/>
        </w:rPr>
        <w:t>execução</w:t>
      </w:r>
      <w:r w:rsidRPr="005E1CC9">
        <w:rPr>
          <w:rFonts w:eastAsia="Arial MT"/>
          <w:spacing w:val="1"/>
          <w:w w:val="105"/>
          <w:sz w:val="24"/>
          <w:szCs w:val="24"/>
        </w:rPr>
        <w:t xml:space="preserve"> </w:t>
      </w:r>
      <w:r w:rsidRPr="005E1CC9">
        <w:rPr>
          <w:rFonts w:eastAsia="Arial MT"/>
          <w:w w:val="105"/>
          <w:sz w:val="24"/>
          <w:szCs w:val="24"/>
        </w:rPr>
        <w:t>dos</w:t>
      </w:r>
      <w:r w:rsidRPr="005E1CC9">
        <w:rPr>
          <w:rFonts w:eastAsia="Arial MT"/>
          <w:spacing w:val="1"/>
          <w:w w:val="105"/>
          <w:sz w:val="24"/>
          <w:szCs w:val="24"/>
        </w:rPr>
        <w:t xml:space="preserve"> </w:t>
      </w:r>
      <w:r w:rsidRPr="005E1CC9">
        <w:rPr>
          <w:rFonts w:eastAsia="Arial MT"/>
          <w:w w:val="105"/>
          <w:sz w:val="24"/>
          <w:szCs w:val="24"/>
        </w:rPr>
        <w:t>serviços.</w:t>
      </w:r>
    </w:p>
    <w:p w:rsidR="005E1CC9" w:rsidRPr="005E1CC9" w:rsidRDefault="005E1CC9" w:rsidP="005E1CC9">
      <w:pPr>
        <w:tabs>
          <w:tab w:val="left" w:pos="284"/>
        </w:tabs>
        <w:ind w:right="-56"/>
        <w:jc w:val="both"/>
        <w:rPr>
          <w:rFonts w:eastAsia="Arial MT"/>
          <w:sz w:val="24"/>
          <w:szCs w:val="24"/>
        </w:rPr>
      </w:pPr>
    </w:p>
    <w:p w:rsidR="005E1CC9" w:rsidRPr="005E1CC9" w:rsidRDefault="005E1CC9" w:rsidP="002B1860">
      <w:pPr>
        <w:numPr>
          <w:ilvl w:val="1"/>
          <w:numId w:val="84"/>
        </w:numPr>
        <w:tabs>
          <w:tab w:val="left" w:pos="284"/>
          <w:tab w:val="left" w:pos="557"/>
        </w:tabs>
        <w:ind w:left="0" w:right="-56" w:firstLine="0"/>
        <w:jc w:val="both"/>
        <w:outlineLvl w:val="0"/>
        <w:rPr>
          <w:rFonts w:eastAsia="Arial"/>
          <w:b/>
          <w:bCs/>
          <w:sz w:val="24"/>
          <w:szCs w:val="24"/>
        </w:rPr>
      </w:pPr>
      <w:r w:rsidRPr="005E1CC9">
        <w:rPr>
          <w:rFonts w:eastAsia="Arial"/>
          <w:b/>
          <w:bCs/>
          <w:sz w:val="24"/>
          <w:szCs w:val="24"/>
          <w:u w:val="thick"/>
        </w:rPr>
        <w:t xml:space="preserve">  INSTALAÇÃO</w:t>
      </w:r>
      <w:r w:rsidRPr="005E1CC9">
        <w:rPr>
          <w:rFonts w:eastAsia="Arial"/>
          <w:b/>
          <w:bCs/>
          <w:spacing w:val="25"/>
          <w:sz w:val="24"/>
          <w:szCs w:val="24"/>
          <w:u w:val="thick"/>
        </w:rPr>
        <w:t xml:space="preserve"> </w:t>
      </w:r>
      <w:r w:rsidRPr="005E1CC9">
        <w:rPr>
          <w:rFonts w:eastAsia="Arial"/>
          <w:b/>
          <w:bCs/>
          <w:sz w:val="24"/>
          <w:szCs w:val="24"/>
          <w:u w:val="thick"/>
        </w:rPr>
        <w:t>DO</w:t>
      </w:r>
      <w:r w:rsidRPr="005E1CC9">
        <w:rPr>
          <w:rFonts w:eastAsia="Arial"/>
          <w:b/>
          <w:bCs/>
          <w:spacing w:val="43"/>
          <w:sz w:val="24"/>
          <w:szCs w:val="24"/>
          <w:u w:val="thick"/>
        </w:rPr>
        <w:t xml:space="preserve"> </w:t>
      </w:r>
      <w:r w:rsidRPr="005E1CC9">
        <w:rPr>
          <w:rFonts w:eastAsia="Arial"/>
          <w:b/>
          <w:bCs/>
          <w:sz w:val="24"/>
          <w:szCs w:val="24"/>
          <w:u w:val="thick"/>
        </w:rPr>
        <w:t>CANTEIRO</w:t>
      </w:r>
    </w:p>
    <w:p w:rsidR="005E1CC9" w:rsidRPr="005E1CC9" w:rsidRDefault="005E1CC9" w:rsidP="005E1CC9">
      <w:pPr>
        <w:tabs>
          <w:tab w:val="left" w:pos="284"/>
        </w:tabs>
        <w:ind w:right="-56"/>
        <w:jc w:val="both"/>
        <w:rPr>
          <w:rFonts w:eastAsia="Arial MT"/>
          <w:b/>
          <w:sz w:val="24"/>
          <w:szCs w:val="24"/>
        </w:rPr>
      </w:pPr>
    </w:p>
    <w:p w:rsidR="005E1CC9" w:rsidRPr="005E1CC9" w:rsidRDefault="005E1CC9" w:rsidP="005E1CC9">
      <w:pPr>
        <w:tabs>
          <w:tab w:val="left" w:pos="284"/>
          <w:tab w:val="left" w:pos="574"/>
        </w:tabs>
        <w:ind w:right="-56"/>
        <w:jc w:val="both"/>
        <w:rPr>
          <w:rFonts w:eastAsia="Arial MT"/>
          <w:sz w:val="24"/>
          <w:szCs w:val="24"/>
        </w:rPr>
      </w:pPr>
      <w:r w:rsidRPr="005E1CC9">
        <w:rPr>
          <w:rFonts w:eastAsia="Arial MT"/>
          <w:w w:val="105"/>
          <w:sz w:val="24"/>
          <w:szCs w:val="24"/>
        </w:rPr>
        <w:t>A localização, o preparo e a disponibilização no local da obra, de todos os</w:t>
      </w:r>
      <w:r w:rsidRPr="005E1CC9">
        <w:rPr>
          <w:rFonts w:eastAsia="Arial MT"/>
          <w:spacing w:val="1"/>
          <w:w w:val="105"/>
          <w:sz w:val="24"/>
          <w:szCs w:val="24"/>
        </w:rPr>
        <w:t xml:space="preserve"> </w:t>
      </w:r>
      <w:r w:rsidRPr="005E1CC9">
        <w:rPr>
          <w:rFonts w:eastAsia="Arial MT"/>
          <w:w w:val="105"/>
          <w:sz w:val="24"/>
          <w:szCs w:val="24"/>
        </w:rPr>
        <w:t>equipamentos, mão-de-obra,</w:t>
      </w:r>
      <w:r w:rsidRPr="005E1CC9">
        <w:rPr>
          <w:rFonts w:eastAsia="Arial MT"/>
          <w:spacing w:val="1"/>
          <w:w w:val="105"/>
          <w:sz w:val="24"/>
          <w:szCs w:val="24"/>
        </w:rPr>
        <w:t xml:space="preserve"> </w:t>
      </w:r>
      <w:r w:rsidRPr="005E1CC9">
        <w:rPr>
          <w:rFonts w:eastAsia="Arial MT"/>
          <w:w w:val="105"/>
          <w:sz w:val="24"/>
          <w:szCs w:val="24"/>
        </w:rPr>
        <w:t>materiais</w:t>
      </w:r>
      <w:r w:rsidRPr="005E1CC9">
        <w:rPr>
          <w:rFonts w:eastAsia="Arial MT"/>
          <w:spacing w:val="1"/>
          <w:w w:val="105"/>
          <w:sz w:val="24"/>
          <w:szCs w:val="24"/>
        </w:rPr>
        <w:t xml:space="preserve"> </w:t>
      </w:r>
      <w:r w:rsidRPr="005E1CC9">
        <w:rPr>
          <w:rFonts w:eastAsia="Arial MT"/>
          <w:w w:val="105"/>
          <w:sz w:val="24"/>
          <w:szCs w:val="24"/>
        </w:rPr>
        <w:t>instalações</w:t>
      </w:r>
      <w:r w:rsidRPr="005E1CC9">
        <w:rPr>
          <w:rFonts w:eastAsia="Arial MT"/>
          <w:spacing w:val="1"/>
          <w:w w:val="105"/>
          <w:sz w:val="24"/>
          <w:szCs w:val="24"/>
        </w:rPr>
        <w:t xml:space="preserve"> </w:t>
      </w:r>
      <w:r w:rsidRPr="005E1CC9">
        <w:rPr>
          <w:rFonts w:eastAsia="Arial MT"/>
          <w:w w:val="105"/>
          <w:sz w:val="24"/>
          <w:szCs w:val="24"/>
        </w:rPr>
        <w:t>necessárias</w:t>
      </w:r>
      <w:r w:rsidRPr="005E1CC9">
        <w:rPr>
          <w:rFonts w:eastAsia="Arial MT"/>
          <w:spacing w:val="1"/>
          <w:w w:val="105"/>
          <w:sz w:val="24"/>
          <w:szCs w:val="24"/>
        </w:rPr>
        <w:t xml:space="preserve"> </w:t>
      </w:r>
      <w:r w:rsidRPr="005E1CC9">
        <w:rPr>
          <w:rFonts w:eastAsia="Arial MT"/>
          <w:w w:val="105"/>
          <w:sz w:val="24"/>
          <w:szCs w:val="24"/>
        </w:rPr>
        <w:t>à</w:t>
      </w:r>
      <w:r w:rsidRPr="005E1CC9">
        <w:rPr>
          <w:rFonts w:eastAsia="Arial MT"/>
          <w:spacing w:val="1"/>
          <w:w w:val="105"/>
          <w:sz w:val="24"/>
          <w:szCs w:val="24"/>
        </w:rPr>
        <w:t xml:space="preserve"> </w:t>
      </w:r>
      <w:r w:rsidRPr="005E1CC9">
        <w:rPr>
          <w:rFonts w:eastAsia="Arial MT"/>
          <w:w w:val="105"/>
          <w:sz w:val="24"/>
          <w:szCs w:val="24"/>
        </w:rPr>
        <w:t>execução dos</w:t>
      </w:r>
      <w:r w:rsidRPr="005E1CC9">
        <w:rPr>
          <w:rFonts w:eastAsia="Arial MT"/>
          <w:spacing w:val="1"/>
          <w:w w:val="105"/>
          <w:sz w:val="24"/>
          <w:szCs w:val="24"/>
        </w:rPr>
        <w:t xml:space="preserve"> </w:t>
      </w:r>
      <w:r w:rsidRPr="005E1CC9">
        <w:rPr>
          <w:rFonts w:eastAsia="Arial MT"/>
          <w:w w:val="105"/>
          <w:sz w:val="24"/>
          <w:szCs w:val="24"/>
        </w:rPr>
        <w:t>serviços</w:t>
      </w:r>
      <w:r w:rsidRPr="005E1CC9">
        <w:rPr>
          <w:rFonts w:eastAsia="Arial MT"/>
          <w:spacing w:val="1"/>
          <w:w w:val="105"/>
          <w:sz w:val="24"/>
          <w:szCs w:val="24"/>
        </w:rPr>
        <w:t xml:space="preserve"> </w:t>
      </w:r>
      <w:r w:rsidRPr="005E1CC9">
        <w:rPr>
          <w:rFonts w:eastAsia="Arial MT"/>
          <w:w w:val="105"/>
          <w:sz w:val="24"/>
          <w:szCs w:val="24"/>
        </w:rPr>
        <w:t>bem</w:t>
      </w:r>
      <w:r w:rsidRPr="005E1CC9">
        <w:rPr>
          <w:rFonts w:eastAsia="Arial MT"/>
          <w:spacing w:val="1"/>
          <w:w w:val="105"/>
          <w:sz w:val="24"/>
          <w:szCs w:val="24"/>
        </w:rPr>
        <w:t xml:space="preserve"> </w:t>
      </w:r>
      <w:r w:rsidRPr="005E1CC9">
        <w:rPr>
          <w:rFonts w:eastAsia="Arial MT"/>
          <w:w w:val="105"/>
          <w:sz w:val="24"/>
          <w:szCs w:val="24"/>
        </w:rPr>
        <w:t>como</w:t>
      </w:r>
      <w:r w:rsidRPr="005E1CC9">
        <w:rPr>
          <w:rFonts w:eastAsia="Arial MT"/>
          <w:spacing w:val="1"/>
          <w:w w:val="105"/>
          <w:sz w:val="24"/>
          <w:szCs w:val="24"/>
        </w:rPr>
        <w:t xml:space="preserve"> </w:t>
      </w:r>
      <w:r w:rsidRPr="005E1CC9">
        <w:rPr>
          <w:rFonts w:eastAsia="Arial MT"/>
          <w:w w:val="105"/>
          <w:sz w:val="24"/>
          <w:szCs w:val="24"/>
        </w:rPr>
        <w:t>a</w:t>
      </w:r>
      <w:r w:rsidRPr="005E1CC9">
        <w:rPr>
          <w:rFonts w:eastAsia="Arial MT"/>
          <w:spacing w:val="1"/>
          <w:w w:val="105"/>
          <w:sz w:val="24"/>
          <w:szCs w:val="24"/>
        </w:rPr>
        <w:t xml:space="preserve"> </w:t>
      </w:r>
      <w:r w:rsidRPr="005E1CC9">
        <w:rPr>
          <w:rFonts w:eastAsia="Arial MT"/>
          <w:w w:val="105"/>
          <w:sz w:val="24"/>
          <w:szCs w:val="24"/>
        </w:rPr>
        <w:t>construção</w:t>
      </w:r>
      <w:r w:rsidRPr="005E1CC9">
        <w:rPr>
          <w:rFonts w:eastAsia="Arial MT"/>
          <w:spacing w:val="1"/>
          <w:w w:val="105"/>
          <w:sz w:val="24"/>
          <w:szCs w:val="24"/>
        </w:rPr>
        <w:t xml:space="preserve"> </w:t>
      </w:r>
      <w:r w:rsidRPr="005E1CC9">
        <w:rPr>
          <w:rFonts w:eastAsia="Arial MT"/>
          <w:w w:val="105"/>
          <w:sz w:val="24"/>
          <w:szCs w:val="24"/>
        </w:rPr>
        <w:t>do</w:t>
      </w:r>
      <w:r w:rsidRPr="005E1CC9">
        <w:rPr>
          <w:rFonts w:eastAsia="Arial MT"/>
          <w:spacing w:val="1"/>
          <w:w w:val="105"/>
          <w:sz w:val="24"/>
          <w:szCs w:val="24"/>
        </w:rPr>
        <w:t xml:space="preserve"> </w:t>
      </w:r>
      <w:r w:rsidRPr="005E1CC9">
        <w:rPr>
          <w:rFonts w:eastAsia="Arial MT"/>
          <w:w w:val="105"/>
          <w:sz w:val="24"/>
          <w:szCs w:val="24"/>
        </w:rPr>
        <w:t>canteiro</w:t>
      </w:r>
      <w:r w:rsidRPr="005E1CC9">
        <w:rPr>
          <w:rFonts w:eastAsia="Arial MT"/>
          <w:spacing w:val="1"/>
          <w:w w:val="105"/>
          <w:sz w:val="24"/>
          <w:szCs w:val="24"/>
        </w:rPr>
        <w:t xml:space="preserve"> </w:t>
      </w:r>
      <w:r w:rsidRPr="005E1CC9">
        <w:rPr>
          <w:rFonts w:eastAsia="Arial MT"/>
          <w:w w:val="105"/>
          <w:sz w:val="24"/>
          <w:szCs w:val="24"/>
        </w:rPr>
        <w:t>de</w:t>
      </w:r>
      <w:r w:rsidRPr="005E1CC9">
        <w:rPr>
          <w:rFonts w:eastAsia="Arial MT"/>
          <w:spacing w:val="1"/>
          <w:w w:val="105"/>
          <w:sz w:val="24"/>
          <w:szCs w:val="24"/>
        </w:rPr>
        <w:t xml:space="preserve"> </w:t>
      </w:r>
      <w:r w:rsidRPr="005E1CC9">
        <w:rPr>
          <w:rFonts w:eastAsia="Arial MT"/>
          <w:w w:val="105"/>
          <w:sz w:val="24"/>
          <w:szCs w:val="24"/>
        </w:rPr>
        <w:t>obras,</w:t>
      </w:r>
      <w:r w:rsidRPr="005E1CC9">
        <w:rPr>
          <w:rFonts w:eastAsia="Arial MT"/>
          <w:spacing w:val="1"/>
          <w:w w:val="105"/>
          <w:sz w:val="24"/>
          <w:szCs w:val="24"/>
        </w:rPr>
        <w:t xml:space="preserve"> </w:t>
      </w:r>
      <w:r w:rsidRPr="005E1CC9">
        <w:rPr>
          <w:rFonts w:eastAsia="Arial MT"/>
          <w:w w:val="105"/>
          <w:sz w:val="24"/>
          <w:szCs w:val="24"/>
        </w:rPr>
        <w:t>operação</w:t>
      </w:r>
      <w:r w:rsidRPr="005E1CC9">
        <w:rPr>
          <w:rFonts w:eastAsia="Arial MT"/>
          <w:spacing w:val="1"/>
          <w:w w:val="105"/>
          <w:sz w:val="24"/>
          <w:szCs w:val="24"/>
        </w:rPr>
        <w:t xml:space="preserve"> </w:t>
      </w:r>
      <w:r w:rsidRPr="005E1CC9">
        <w:rPr>
          <w:rFonts w:eastAsia="Arial MT"/>
          <w:w w:val="105"/>
          <w:sz w:val="24"/>
          <w:szCs w:val="24"/>
        </w:rPr>
        <w:t>e</w:t>
      </w:r>
      <w:r w:rsidRPr="005E1CC9">
        <w:rPr>
          <w:rFonts w:eastAsia="Arial MT"/>
          <w:spacing w:val="1"/>
          <w:w w:val="105"/>
          <w:sz w:val="24"/>
          <w:szCs w:val="24"/>
        </w:rPr>
        <w:t xml:space="preserve"> </w:t>
      </w:r>
      <w:r w:rsidRPr="005E1CC9">
        <w:rPr>
          <w:rFonts w:eastAsia="Arial MT"/>
          <w:w w:val="105"/>
          <w:sz w:val="24"/>
          <w:szCs w:val="24"/>
        </w:rPr>
        <w:t xml:space="preserve">manutenção serão submetidos à aprovação prévia da Fiscalização, bem como os métodos de trabalho a </w:t>
      </w:r>
      <w:proofErr w:type="gramStart"/>
      <w:r w:rsidRPr="005E1CC9">
        <w:rPr>
          <w:rFonts w:eastAsia="Arial MT"/>
          <w:w w:val="105"/>
          <w:sz w:val="24"/>
          <w:szCs w:val="24"/>
        </w:rPr>
        <w:t>serem</w:t>
      </w:r>
      <w:proofErr w:type="gramEnd"/>
      <w:r w:rsidRPr="005E1CC9">
        <w:rPr>
          <w:rFonts w:eastAsia="Arial MT"/>
          <w:w w:val="105"/>
          <w:sz w:val="24"/>
          <w:szCs w:val="24"/>
        </w:rPr>
        <w:t xml:space="preserve"> adotados em obediência a Norma NR 18 –</w:t>
      </w:r>
      <w:r w:rsidRPr="005E1CC9">
        <w:rPr>
          <w:rFonts w:eastAsia="Arial MT"/>
          <w:spacing w:val="1"/>
          <w:w w:val="105"/>
          <w:sz w:val="24"/>
          <w:szCs w:val="24"/>
        </w:rPr>
        <w:t xml:space="preserve"> </w:t>
      </w:r>
      <w:r w:rsidRPr="005E1CC9">
        <w:rPr>
          <w:rFonts w:eastAsia="Arial MT"/>
          <w:w w:val="105"/>
          <w:sz w:val="24"/>
          <w:szCs w:val="24"/>
        </w:rPr>
        <w:t>Condições</w:t>
      </w:r>
      <w:r w:rsidRPr="005E1CC9">
        <w:rPr>
          <w:rFonts w:eastAsia="Arial MT"/>
          <w:spacing w:val="-8"/>
          <w:w w:val="105"/>
          <w:sz w:val="24"/>
          <w:szCs w:val="24"/>
        </w:rPr>
        <w:t xml:space="preserve"> </w:t>
      </w:r>
      <w:r w:rsidRPr="005E1CC9">
        <w:rPr>
          <w:rFonts w:eastAsia="Arial MT"/>
          <w:w w:val="105"/>
          <w:sz w:val="24"/>
          <w:szCs w:val="24"/>
        </w:rPr>
        <w:t>e</w:t>
      </w:r>
      <w:r w:rsidRPr="005E1CC9">
        <w:rPr>
          <w:rFonts w:eastAsia="Arial MT"/>
          <w:spacing w:val="-4"/>
          <w:w w:val="105"/>
          <w:sz w:val="24"/>
          <w:szCs w:val="24"/>
        </w:rPr>
        <w:t xml:space="preserve"> </w:t>
      </w:r>
      <w:r w:rsidRPr="005E1CC9">
        <w:rPr>
          <w:rFonts w:eastAsia="Arial MT"/>
          <w:w w:val="105"/>
          <w:sz w:val="24"/>
          <w:szCs w:val="24"/>
        </w:rPr>
        <w:t>Meio</w:t>
      </w:r>
      <w:r w:rsidRPr="005E1CC9">
        <w:rPr>
          <w:rFonts w:eastAsia="Arial MT"/>
          <w:spacing w:val="-9"/>
          <w:w w:val="105"/>
          <w:sz w:val="24"/>
          <w:szCs w:val="24"/>
        </w:rPr>
        <w:t xml:space="preserve"> </w:t>
      </w:r>
      <w:r w:rsidRPr="005E1CC9">
        <w:rPr>
          <w:rFonts w:eastAsia="Arial MT"/>
          <w:w w:val="105"/>
          <w:sz w:val="24"/>
          <w:szCs w:val="24"/>
        </w:rPr>
        <w:t>Ambiente</w:t>
      </w:r>
      <w:r w:rsidRPr="005E1CC9">
        <w:rPr>
          <w:rFonts w:eastAsia="Arial MT"/>
          <w:spacing w:val="-4"/>
          <w:w w:val="105"/>
          <w:sz w:val="24"/>
          <w:szCs w:val="24"/>
        </w:rPr>
        <w:t xml:space="preserve"> </w:t>
      </w:r>
      <w:r w:rsidRPr="005E1CC9">
        <w:rPr>
          <w:rFonts w:eastAsia="Arial MT"/>
          <w:w w:val="105"/>
          <w:sz w:val="24"/>
          <w:szCs w:val="24"/>
        </w:rPr>
        <w:t>de</w:t>
      </w:r>
      <w:r w:rsidRPr="005E1CC9">
        <w:rPr>
          <w:rFonts w:eastAsia="Arial MT"/>
          <w:spacing w:val="-8"/>
          <w:w w:val="105"/>
          <w:sz w:val="24"/>
          <w:szCs w:val="24"/>
        </w:rPr>
        <w:t xml:space="preserve"> </w:t>
      </w:r>
      <w:r w:rsidRPr="005E1CC9">
        <w:rPr>
          <w:rFonts w:eastAsia="Arial MT"/>
          <w:w w:val="105"/>
          <w:sz w:val="24"/>
          <w:szCs w:val="24"/>
        </w:rPr>
        <w:t>Trabalho</w:t>
      </w:r>
      <w:r w:rsidRPr="005E1CC9">
        <w:rPr>
          <w:rFonts w:eastAsia="Arial MT"/>
          <w:spacing w:val="-4"/>
          <w:w w:val="105"/>
          <w:sz w:val="24"/>
          <w:szCs w:val="24"/>
        </w:rPr>
        <w:t xml:space="preserve"> </w:t>
      </w:r>
      <w:r w:rsidRPr="005E1CC9">
        <w:rPr>
          <w:rFonts w:eastAsia="Arial MT"/>
          <w:w w:val="105"/>
          <w:sz w:val="24"/>
          <w:szCs w:val="24"/>
        </w:rPr>
        <w:t>na</w:t>
      </w:r>
      <w:r w:rsidRPr="005E1CC9">
        <w:rPr>
          <w:rFonts w:eastAsia="Arial MT"/>
          <w:spacing w:val="-7"/>
          <w:w w:val="105"/>
          <w:sz w:val="24"/>
          <w:szCs w:val="24"/>
        </w:rPr>
        <w:t xml:space="preserve"> </w:t>
      </w:r>
      <w:r w:rsidRPr="005E1CC9">
        <w:rPr>
          <w:rFonts w:eastAsia="Arial MT"/>
          <w:w w:val="105"/>
          <w:sz w:val="24"/>
          <w:szCs w:val="24"/>
        </w:rPr>
        <w:t>Indústria</w:t>
      </w:r>
      <w:r w:rsidRPr="005E1CC9">
        <w:rPr>
          <w:rFonts w:eastAsia="Arial MT"/>
          <w:spacing w:val="-6"/>
          <w:w w:val="105"/>
          <w:sz w:val="24"/>
          <w:szCs w:val="24"/>
        </w:rPr>
        <w:t xml:space="preserve"> </w:t>
      </w:r>
      <w:r w:rsidRPr="005E1CC9">
        <w:rPr>
          <w:rFonts w:eastAsia="Arial MT"/>
          <w:w w:val="105"/>
          <w:sz w:val="24"/>
          <w:szCs w:val="24"/>
        </w:rPr>
        <w:t>da Construção.</w:t>
      </w:r>
    </w:p>
    <w:p w:rsidR="005E1CC9" w:rsidRPr="005E1CC9" w:rsidRDefault="005E1CC9" w:rsidP="005E1CC9">
      <w:pPr>
        <w:tabs>
          <w:tab w:val="left" w:pos="284"/>
        </w:tabs>
        <w:ind w:right="-56"/>
        <w:jc w:val="both"/>
        <w:rPr>
          <w:rFonts w:eastAsia="Arial MT"/>
          <w:sz w:val="24"/>
          <w:szCs w:val="24"/>
        </w:rPr>
      </w:pPr>
    </w:p>
    <w:p w:rsidR="005E1CC9" w:rsidRPr="005E1CC9" w:rsidRDefault="005E1CC9" w:rsidP="005E1CC9">
      <w:pPr>
        <w:tabs>
          <w:tab w:val="left" w:pos="284"/>
        </w:tabs>
        <w:ind w:right="-56"/>
        <w:jc w:val="both"/>
        <w:rPr>
          <w:rFonts w:eastAsia="Arial MT"/>
          <w:sz w:val="24"/>
          <w:szCs w:val="24"/>
        </w:rPr>
      </w:pPr>
      <w:r w:rsidRPr="005E1CC9">
        <w:rPr>
          <w:rFonts w:eastAsia="Arial MT"/>
          <w:w w:val="105"/>
          <w:sz w:val="24"/>
          <w:szCs w:val="24"/>
        </w:rPr>
        <w:t>Durante</w:t>
      </w:r>
      <w:r w:rsidRPr="005E1CC9">
        <w:rPr>
          <w:rFonts w:eastAsia="Arial MT"/>
          <w:spacing w:val="-3"/>
          <w:w w:val="105"/>
          <w:sz w:val="24"/>
          <w:szCs w:val="24"/>
        </w:rPr>
        <w:t xml:space="preserve"> </w:t>
      </w:r>
      <w:r w:rsidRPr="005E1CC9">
        <w:rPr>
          <w:rFonts w:eastAsia="Arial MT"/>
          <w:w w:val="105"/>
          <w:sz w:val="24"/>
          <w:szCs w:val="24"/>
        </w:rPr>
        <w:t>o</w:t>
      </w:r>
      <w:r w:rsidRPr="005E1CC9">
        <w:rPr>
          <w:rFonts w:eastAsia="Arial MT"/>
          <w:spacing w:val="-3"/>
          <w:w w:val="105"/>
          <w:sz w:val="24"/>
          <w:szCs w:val="24"/>
        </w:rPr>
        <w:t xml:space="preserve"> </w:t>
      </w:r>
      <w:r w:rsidRPr="005E1CC9">
        <w:rPr>
          <w:rFonts w:eastAsia="Arial MT"/>
          <w:w w:val="105"/>
          <w:sz w:val="24"/>
          <w:szCs w:val="24"/>
        </w:rPr>
        <w:t>andamento</w:t>
      </w:r>
      <w:r w:rsidRPr="005E1CC9">
        <w:rPr>
          <w:rFonts w:eastAsia="Arial MT"/>
          <w:spacing w:val="-2"/>
          <w:w w:val="105"/>
          <w:sz w:val="24"/>
          <w:szCs w:val="24"/>
        </w:rPr>
        <w:t xml:space="preserve"> </w:t>
      </w:r>
      <w:r w:rsidRPr="005E1CC9">
        <w:rPr>
          <w:rFonts w:eastAsia="Arial MT"/>
          <w:w w:val="105"/>
          <w:sz w:val="24"/>
          <w:szCs w:val="24"/>
        </w:rPr>
        <w:t>das</w:t>
      </w:r>
      <w:r w:rsidRPr="005E1CC9">
        <w:rPr>
          <w:rFonts w:eastAsia="Arial MT"/>
          <w:spacing w:val="-3"/>
          <w:w w:val="105"/>
          <w:sz w:val="24"/>
          <w:szCs w:val="24"/>
        </w:rPr>
        <w:t xml:space="preserve"> </w:t>
      </w:r>
      <w:r w:rsidRPr="005E1CC9">
        <w:rPr>
          <w:rFonts w:eastAsia="Arial MT"/>
          <w:w w:val="105"/>
          <w:sz w:val="24"/>
          <w:szCs w:val="24"/>
        </w:rPr>
        <w:t>obras</w:t>
      </w:r>
      <w:r w:rsidRPr="005E1CC9">
        <w:rPr>
          <w:rFonts w:eastAsia="Arial MT"/>
          <w:spacing w:val="-2"/>
          <w:w w:val="105"/>
          <w:sz w:val="24"/>
          <w:szCs w:val="24"/>
        </w:rPr>
        <w:t xml:space="preserve"> </w:t>
      </w:r>
      <w:r w:rsidRPr="005E1CC9">
        <w:rPr>
          <w:rFonts w:eastAsia="Arial MT"/>
          <w:w w:val="105"/>
          <w:sz w:val="24"/>
          <w:szCs w:val="24"/>
        </w:rPr>
        <w:t>o</w:t>
      </w:r>
      <w:r w:rsidRPr="005E1CC9">
        <w:rPr>
          <w:rFonts w:eastAsia="Arial MT"/>
          <w:spacing w:val="-5"/>
          <w:w w:val="105"/>
          <w:sz w:val="24"/>
          <w:szCs w:val="24"/>
        </w:rPr>
        <w:t xml:space="preserve"> </w:t>
      </w:r>
      <w:r w:rsidRPr="005E1CC9">
        <w:rPr>
          <w:rFonts w:eastAsia="Arial MT"/>
          <w:w w:val="105"/>
          <w:sz w:val="24"/>
          <w:szCs w:val="24"/>
        </w:rPr>
        <w:t>local</w:t>
      </w:r>
      <w:r w:rsidRPr="005E1CC9">
        <w:rPr>
          <w:rFonts w:eastAsia="Arial MT"/>
          <w:spacing w:val="-5"/>
          <w:w w:val="105"/>
          <w:sz w:val="24"/>
          <w:szCs w:val="24"/>
        </w:rPr>
        <w:t xml:space="preserve"> </w:t>
      </w:r>
      <w:r w:rsidRPr="005E1CC9">
        <w:rPr>
          <w:rFonts w:eastAsia="Arial MT"/>
          <w:w w:val="105"/>
          <w:sz w:val="24"/>
          <w:szCs w:val="24"/>
        </w:rPr>
        <w:t>de</w:t>
      </w:r>
      <w:r w:rsidRPr="005E1CC9">
        <w:rPr>
          <w:rFonts w:eastAsia="Arial MT"/>
          <w:spacing w:val="-3"/>
          <w:w w:val="105"/>
          <w:sz w:val="24"/>
          <w:szCs w:val="24"/>
        </w:rPr>
        <w:t xml:space="preserve"> </w:t>
      </w:r>
      <w:r w:rsidRPr="005E1CC9">
        <w:rPr>
          <w:rFonts w:eastAsia="Arial MT"/>
          <w:w w:val="105"/>
          <w:sz w:val="24"/>
          <w:szCs w:val="24"/>
        </w:rPr>
        <w:t>trabalho</w:t>
      </w:r>
      <w:r w:rsidRPr="005E1CC9">
        <w:rPr>
          <w:rFonts w:eastAsia="Arial MT"/>
          <w:spacing w:val="-5"/>
          <w:w w:val="105"/>
          <w:sz w:val="24"/>
          <w:szCs w:val="24"/>
        </w:rPr>
        <w:t xml:space="preserve"> </w:t>
      </w:r>
      <w:r w:rsidRPr="005E1CC9">
        <w:rPr>
          <w:rFonts w:eastAsia="Arial MT"/>
          <w:w w:val="105"/>
          <w:sz w:val="24"/>
          <w:szCs w:val="24"/>
        </w:rPr>
        <w:t>deverá ser</w:t>
      </w:r>
      <w:r w:rsidRPr="005E1CC9">
        <w:rPr>
          <w:rFonts w:eastAsia="Arial MT"/>
          <w:spacing w:val="-7"/>
          <w:w w:val="105"/>
          <w:sz w:val="24"/>
          <w:szCs w:val="24"/>
        </w:rPr>
        <w:t xml:space="preserve"> </w:t>
      </w:r>
      <w:r w:rsidRPr="005E1CC9">
        <w:rPr>
          <w:rFonts w:eastAsia="Arial MT"/>
          <w:w w:val="105"/>
          <w:sz w:val="24"/>
          <w:szCs w:val="24"/>
        </w:rPr>
        <w:t>mantido</w:t>
      </w:r>
      <w:r w:rsidRPr="005E1CC9">
        <w:rPr>
          <w:rFonts w:eastAsia="Arial MT"/>
          <w:spacing w:val="-5"/>
          <w:w w:val="105"/>
          <w:sz w:val="24"/>
          <w:szCs w:val="24"/>
        </w:rPr>
        <w:t xml:space="preserve"> </w:t>
      </w:r>
      <w:r w:rsidRPr="005E1CC9">
        <w:rPr>
          <w:rFonts w:eastAsia="Arial MT"/>
          <w:w w:val="105"/>
          <w:sz w:val="24"/>
          <w:szCs w:val="24"/>
        </w:rPr>
        <w:t>(tanto</w:t>
      </w:r>
      <w:r w:rsidRPr="005E1CC9">
        <w:rPr>
          <w:rFonts w:eastAsia="Arial MT"/>
          <w:spacing w:val="-68"/>
          <w:w w:val="105"/>
          <w:sz w:val="24"/>
          <w:szCs w:val="24"/>
        </w:rPr>
        <w:t xml:space="preserve"> </w:t>
      </w:r>
      <w:r w:rsidRPr="005E1CC9">
        <w:rPr>
          <w:rFonts w:eastAsia="Arial MT"/>
          <w:w w:val="105"/>
          <w:sz w:val="24"/>
          <w:szCs w:val="24"/>
        </w:rPr>
        <w:t>quando possível) livre de obstáculos, detritos, enfim, de tudo que restrinja a</w:t>
      </w:r>
      <w:r w:rsidRPr="005E1CC9">
        <w:rPr>
          <w:rFonts w:eastAsia="Arial MT"/>
          <w:spacing w:val="1"/>
          <w:w w:val="105"/>
          <w:sz w:val="24"/>
          <w:szCs w:val="24"/>
        </w:rPr>
        <w:t xml:space="preserve"> </w:t>
      </w:r>
      <w:r w:rsidRPr="005E1CC9">
        <w:rPr>
          <w:rFonts w:eastAsia="Arial MT"/>
          <w:w w:val="105"/>
          <w:sz w:val="24"/>
          <w:szCs w:val="24"/>
        </w:rPr>
        <w:t>liberdade</w:t>
      </w:r>
      <w:r w:rsidRPr="005E1CC9">
        <w:rPr>
          <w:rFonts w:eastAsia="Arial MT"/>
          <w:spacing w:val="1"/>
          <w:w w:val="105"/>
          <w:sz w:val="24"/>
          <w:szCs w:val="24"/>
        </w:rPr>
        <w:t xml:space="preserve"> </w:t>
      </w:r>
      <w:r w:rsidRPr="005E1CC9">
        <w:rPr>
          <w:rFonts w:eastAsia="Arial MT"/>
          <w:w w:val="105"/>
          <w:sz w:val="24"/>
          <w:szCs w:val="24"/>
        </w:rPr>
        <w:t>de</w:t>
      </w:r>
      <w:r w:rsidRPr="005E1CC9">
        <w:rPr>
          <w:rFonts w:eastAsia="Arial MT"/>
          <w:spacing w:val="1"/>
          <w:w w:val="105"/>
          <w:sz w:val="24"/>
          <w:szCs w:val="24"/>
        </w:rPr>
        <w:t xml:space="preserve"> </w:t>
      </w:r>
      <w:r w:rsidRPr="005E1CC9">
        <w:rPr>
          <w:rFonts w:eastAsia="Arial MT"/>
          <w:w w:val="105"/>
          <w:sz w:val="24"/>
          <w:szCs w:val="24"/>
        </w:rPr>
        <w:t>trabalho</w:t>
      </w:r>
      <w:r w:rsidRPr="005E1CC9">
        <w:rPr>
          <w:rFonts w:eastAsia="Arial MT"/>
          <w:spacing w:val="1"/>
          <w:w w:val="105"/>
          <w:sz w:val="24"/>
          <w:szCs w:val="24"/>
        </w:rPr>
        <w:t xml:space="preserve"> </w:t>
      </w:r>
      <w:r w:rsidRPr="005E1CC9">
        <w:rPr>
          <w:rFonts w:eastAsia="Arial MT"/>
          <w:w w:val="105"/>
          <w:sz w:val="24"/>
          <w:szCs w:val="24"/>
        </w:rPr>
        <w:t>ou</w:t>
      </w:r>
      <w:r w:rsidRPr="005E1CC9">
        <w:rPr>
          <w:rFonts w:eastAsia="Arial MT"/>
          <w:spacing w:val="1"/>
          <w:w w:val="105"/>
          <w:sz w:val="24"/>
          <w:szCs w:val="24"/>
        </w:rPr>
        <w:t xml:space="preserve"> </w:t>
      </w:r>
      <w:r w:rsidRPr="005E1CC9">
        <w:rPr>
          <w:rFonts w:eastAsia="Arial MT"/>
          <w:w w:val="105"/>
          <w:sz w:val="24"/>
          <w:szCs w:val="24"/>
        </w:rPr>
        <w:t>contrarie</w:t>
      </w:r>
      <w:r w:rsidRPr="005E1CC9">
        <w:rPr>
          <w:rFonts w:eastAsia="Arial MT"/>
          <w:spacing w:val="1"/>
          <w:w w:val="105"/>
          <w:sz w:val="24"/>
          <w:szCs w:val="24"/>
        </w:rPr>
        <w:t xml:space="preserve"> </w:t>
      </w:r>
      <w:r w:rsidRPr="005E1CC9">
        <w:rPr>
          <w:rFonts w:eastAsia="Arial MT"/>
          <w:w w:val="105"/>
          <w:sz w:val="24"/>
          <w:szCs w:val="24"/>
        </w:rPr>
        <w:t>as normas</w:t>
      </w:r>
      <w:r w:rsidRPr="005E1CC9">
        <w:rPr>
          <w:rFonts w:eastAsia="Arial MT"/>
          <w:spacing w:val="1"/>
          <w:w w:val="105"/>
          <w:sz w:val="24"/>
          <w:szCs w:val="24"/>
        </w:rPr>
        <w:t xml:space="preserve"> </w:t>
      </w:r>
      <w:r w:rsidRPr="005E1CC9">
        <w:rPr>
          <w:rFonts w:eastAsia="Arial MT"/>
          <w:w w:val="105"/>
          <w:sz w:val="24"/>
          <w:szCs w:val="24"/>
        </w:rPr>
        <w:t>de</w:t>
      </w:r>
      <w:r w:rsidRPr="005E1CC9">
        <w:rPr>
          <w:rFonts w:eastAsia="Arial MT"/>
          <w:spacing w:val="1"/>
          <w:w w:val="105"/>
          <w:sz w:val="24"/>
          <w:szCs w:val="24"/>
        </w:rPr>
        <w:t xml:space="preserve"> </w:t>
      </w:r>
      <w:r w:rsidRPr="005E1CC9">
        <w:rPr>
          <w:rFonts w:eastAsia="Arial MT"/>
          <w:w w:val="105"/>
          <w:sz w:val="24"/>
          <w:szCs w:val="24"/>
        </w:rPr>
        <w:t>higiene</w:t>
      </w:r>
      <w:r w:rsidRPr="005E1CC9">
        <w:rPr>
          <w:rFonts w:eastAsia="Arial MT"/>
          <w:spacing w:val="1"/>
          <w:w w:val="105"/>
          <w:sz w:val="24"/>
          <w:szCs w:val="24"/>
        </w:rPr>
        <w:t xml:space="preserve"> </w:t>
      </w:r>
      <w:r w:rsidRPr="005E1CC9">
        <w:rPr>
          <w:rFonts w:eastAsia="Arial MT"/>
          <w:w w:val="105"/>
          <w:sz w:val="24"/>
          <w:szCs w:val="24"/>
        </w:rPr>
        <w:t>e</w:t>
      </w:r>
      <w:r w:rsidRPr="005E1CC9">
        <w:rPr>
          <w:rFonts w:eastAsia="Arial MT"/>
          <w:spacing w:val="1"/>
          <w:w w:val="105"/>
          <w:sz w:val="24"/>
          <w:szCs w:val="24"/>
        </w:rPr>
        <w:t xml:space="preserve"> </w:t>
      </w:r>
      <w:r w:rsidRPr="005E1CC9">
        <w:rPr>
          <w:rFonts w:eastAsia="Arial MT"/>
          <w:w w:val="105"/>
          <w:sz w:val="24"/>
          <w:szCs w:val="24"/>
        </w:rPr>
        <w:t>segurança</w:t>
      </w:r>
      <w:r w:rsidRPr="005E1CC9">
        <w:rPr>
          <w:rFonts w:eastAsia="Arial MT"/>
          <w:spacing w:val="1"/>
          <w:w w:val="105"/>
          <w:sz w:val="24"/>
          <w:szCs w:val="24"/>
        </w:rPr>
        <w:t xml:space="preserve"> </w:t>
      </w:r>
      <w:r w:rsidRPr="005E1CC9">
        <w:rPr>
          <w:rFonts w:eastAsia="Arial MT"/>
          <w:w w:val="105"/>
          <w:sz w:val="24"/>
          <w:szCs w:val="24"/>
        </w:rPr>
        <w:t xml:space="preserve">do </w:t>
      </w:r>
      <w:r w:rsidRPr="005E1CC9">
        <w:rPr>
          <w:rFonts w:eastAsia="Arial MT"/>
          <w:spacing w:val="-68"/>
          <w:w w:val="105"/>
          <w:sz w:val="24"/>
          <w:szCs w:val="24"/>
        </w:rPr>
        <w:t xml:space="preserve">        ll</w:t>
      </w:r>
      <w:proofErr w:type="gramStart"/>
      <w:r w:rsidRPr="005E1CC9">
        <w:rPr>
          <w:rFonts w:eastAsia="Arial MT"/>
          <w:spacing w:val="-68"/>
          <w:w w:val="105"/>
          <w:sz w:val="24"/>
          <w:szCs w:val="24"/>
        </w:rPr>
        <w:t xml:space="preserve">  </w:t>
      </w:r>
      <w:proofErr w:type="gramEnd"/>
      <w:r w:rsidRPr="005E1CC9">
        <w:rPr>
          <w:rFonts w:eastAsia="Arial MT"/>
          <w:w w:val="105"/>
          <w:sz w:val="24"/>
          <w:szCs w:val="24"/>
        </w:rPr>
        <w:t>trabalho.</w:t>
      </w:r>
    </w:p>
    <w:p w:rsidR="005E1CC9" w:rsidRPr="005E1CC9" w:rsidRDefault="005E1CC9" w:rsidP="005E1CC9">
      <w:pPr>
        <w:tabs>
          <w:tab w:val="left" w:pos="284"/>
        </w:tabs>
        <w:ind w:right="-56"/>
        <w:jc w:val="both"/>
        <w:rPr>
          <w:rFonts w:eastAsia="Arial MT"/>
          <w:sz w:val="24"/>
          <w:szCs w:val="24"/>
        </w:rPr>
      </w:pPr>
    </w:p>
    <w:p w:rsidR="005E1CC9" w:rsidRPr="005E1CC9" w:rsidRDefault="005E1CC9" w:rsidP="005E1CC9">
      <w:pPr>
        <w:tabs>
          <w:tab w:val="left" w:pos="284"/>
        </w:tabs>
        <w:ind w:right="-56"/>
        <w:jc w:val="both"/>
        <w:rPr>
          <w:rFonts w:eastAsia="Arial MT"/>
          <w:sz w:val="24"/>
          <w:szCs w:val="24"/>
        </w:rPr>
      </w:pPr>
      <w:r w:rsidRPr="005E1CC9">
        <w:rPr>
          <w:rFonts w:eastAsia="Arial MT"/>
          <w:w w:val="105"/>
          <w:sz w:val="24"/>
          <w:szCs w:val="24"/>
        </w:rPr>
        <w:t>Depois</w:t>
      </w:r>
      <w:r w:rsidRPr="005E1CC9">
        <w:rPr>
          <w:rFonts w:eastAsia="Arial MT"/>
          <w:spacing w:val="15"/>
          <w:w w:val="105"/>
          <w:sz w:val="24"/>
          <w:szCs w:val="24"/>
        </w:rPr>
        <w:t xml:space="preserve"> </w:t>
      </w:r>
      <w:r w:rsidRPr="005E1CC9">
        <w:rPr>
          <w:rFonts w:eastAsia="Arial MT"/>
          <w:w w:val="105"/>
          <w:sz w:val="24"/>
          <w:szCs w:val="24"/>
        </w:rPr>
        <w:t>dos</w:t>
      </w:r>
      <w:r w:rsidRPr="005E1CC9">
        <w:rPr>
          <w:rFonts w:eastAsia="Arial MT"/>
          <w:spacing w:val="15"/>
          <w:w w:val="105"/>
          <w:sz w:val="24"/>
          <w:szCs w:val="24"/>
        </w:rPr>
        <w:t xml:space="preserve"> </w:t>
      </w:r>
      <w:r w:rsidRPr="005E1CC9">
        <w:rPr>
          <w:rFonts w:eastAsia="Arial MT"/>
          <w:w w:val="105"/>
          <w:sz w:val="24"/>
          <w:szCs w:val="24"/>
        </w:rPr>
        <w:t>trabalhos</w:t>
      </w:r>
      <w:r w:rsidRPr="005E1CC9">
        <w:rPr>
          <w:rFonts w:eastAsia="Arial MT"/>
          <w:spacing w:val="15"/>
          <w:w w:val="105"/>
          <w:sz w:val="24"/>
          <w:szCs w:val="24"/>
        </w:rPr>
        <w:t xml:space="preserve"> </w:t>
      </w:r>
      <w:r w:rsidRPr="005E1CC9">
        <w:rPr>
          <w:rFonts w:eastAsia="Arial MT"/>
          <w:w w:val="105"/>
          <w:sz w:val="24"/>
          <w:szCs w:val="24"/>
        </w:rPr>
        <w:t>terminados</w:t>
      </w:r>
      <w:r w:rsidRPr="005E1CC9">
        <w:rPr>
          <w:rFonts w:eastAsia="Arial MT"/>
          <w:spacing w:val="13"/>
          <w:w w:val="105"/>
          <w:sz w:val="24"/>
          <w:szCs w:val="24"/>
        </w:rPr>
        <w:t xml:space="preserve"> </w:t>
      </w:r>
      <w:r w:rsidRPr="005E1CC9">
        <w:rPr>
          <w:rFonts w:eastAsia="Arial MT"/>
          <w:w w:val="105"/>
          <w:sz w:val="24"/>
          <w:szCs w:val="24"/>
        </w:rPr>
        <w:t>e</w:t>
      </w:r>
      <w:r w:rsidRPr="005E1CC9">
        <w:rPr>
          <w:rFonts w:eastAsia="Arial MT"/>
          <w:spacing w:val="16"/>
          <w:w w:val="105"/>
          <w:sz w:val="24"/>
          <w:szCs w:val="24"/>
        </w:rPr>
        <w:t xml:space="preserve"> </w:t>
      </w:r>
      <w:r w:rsidRPr="005E1CC9">
        <w:rPr>
          <w:rFonts w:eastAsia="Arial MT"/>
          <w:w w:val="105"/>
          <w:sz w:val="24"/>
          <w:szCs w:val="24"/>
        </w:rPr>
        <w:t>antes</w:t>
      </w:r>
      <w:r w:rsidRPr="005E1CC9">
        <w:rPr>
          <w:rFonts w:eastAsia="Arial MT"/>
          <w:spacing w:val="16"/>
          <w:w w:val="105"/>
          <w:sz w:val="24"/>
          <w:szCs w:val="24"/>
        </w:rPr>
        <w:t xml:space="preserve"> </w:t>
      </w:r>
      <w:r w:rsidRPr="005E1CC9">
        <w:rPr>
          <w:rFonts w:eastAsia="Arial MT"/>
          <w:w w:val="105"/>
          <w:sz w:val="24"/>
          <w:szCs w:val="24"/>
        </w:rPr>
        <w:t>do</w:t>
      </w:r>
      <w:r w:rsidRPr="005E1CC9">
        <w:rPr>
          <w:rFonts w:eastAsia="Arial MT"/>
          <w:spacing w:val="15"/>
          <w:w w:val="105"/>
          <w:sz w:val="24"/>
          <w:szCs w:val="24"/>
        </w:rPr>
        <w:t xml:space="preserve"> </w:t>
      </w:r>
      <w:r w:rsidRPr="005E1CC9">
        <w:rPr>
          <w:rFonts w:eastAsia="Arial MT"/>
          <w:w w:val="105"/>
          <w:sz w:val="24"/>
          <w:szCs w:val="24"/>
        </w:rPr>
        <w:t>pedido</w:t>
      </w:r>
      <w:r w:rsidRPr="005E1CC9">
        <w:rPr>
          <w:rFonts w:eastAsia="Arial MT"/>
          <w:spacing w:val="16"/>
          <w:w w:val="105"/>
          <w:sz w:val="24"/>
          <w:szCs w:val="24"/>
        </w:rPr>
        <w:t xml:space="preserve"> </w:t>
      </w:r>
      <w:r w:rsidRPr="005E1CC9">
        <w:rPr>
          <w:rFonts w:eastAsia="Arial MT"/>
          <w:w w:val="105"/>
          <w:sz w:val="24"/>
          <w:szCs w:val="24"/>
        </w:rPr>
        <w:t>de</w:t>
      </w:r>
      <w:r w:rsidRPr="005E1CC9">
        <w:rPr>
          <w:rFonts w:eastAsia="Arial MT"/>
          <w:spacing w:val="14"/>
          <w:w w:val="105"/>
          <w:sz w:val="24"/>
          <w:szCs w:val="24"/>
        </w:rPr>
        <w:t xml:space="preserve"> </w:t>
      </w:r>
      <w:r w:rsidRPr="005E1CC9">
        <w:rPr>
          <w:rFonts w:eastAsia="Arial MT"/>
          <w:w w:val="105"/>
          <w:sz w:val="24"/>
          <w:szCs w:val="24"/>
        </w:rPr>
        <w:t>aceitação</w:t>
      </w:r>
      <w:r w:rsidRPr="005E1CC9">
        <w:rPr>
          <w:rFonts w:eastAsia="Arial MT"/>
          <w:spacing w:val="16"/>
          <w:w w:val="105"/>
          <w:sz w:val="24"/>
          <w:szCs w:val="24"/>
        </w:rPr>
        <w:t xml:space="preserve"> </w:t>
      </w:r>
      <w:r w:rsidRPr="005E1CC9">
        <w:rPr>
          <w:rFonts w:eastAsia="Arial MT"/>
          <w:w w:val="105"/>
          <w:sz w:val="24"/>
          <w:szCs w:val="24"/>
        </w:rPr>
        <w:t>provisória,</w:t>
      </w:r>
    </w:p>
    <w:p w:rsidR="005E1CC9" w:rsidRPr="005E1CC9" w:rsidRDefault="005E1CC9" w:rsidP="005E1CC9">
      <w:pPr>
        <w:tabs>
          <w:tab w:val="left" w:pos="284"/>
        </w:tabs>
        <w:ind w:right="-56"/>
        <w:jc w:val="both"/>
        <w:rPr>
          <w:rFonts w:eastAsia="Arial MT"/>
          <w:sz w:val="24"/>
          <w:szCs w:val="24"/>
        </w:rPr>
      </w:pPr>
      <w:proofErr w:type="gramStart"/>
      <w:r w:rsidRPr="005E1CC9">
        <w:rPr>
          <w:rFonts w:eastAsia="Arial MT"/>
          <w:w w:val="105"/>
          <w:sz w:val="24"/>
          <w:szCs w:val="24"/>
        </w:rPr>
        <w:t>deverão</w:t>
      </w:r>
      <w:proofErr w:type="gramEnd"/>
      <w:r w:rsidRPr="005E1CC9">
        <w:rPr>
          <w:rFonts w:eastAsia="Arial MT"/>
          <w:spacing w:val="5"/>
          <w:w w:val="105"/>
          <w:sz w:val="24"/>
          <w:szCs w:val="24"/>
        </w:rPr>
        <w:t xml:space="preserve"> </w:t>
      </w:r>
      <w:r w:rsidRPr="005E1CC9">
        <w:rPr>
          <w:rFonts w:eastAsia="Arial MT"/>
          <w:w w:val="105"/>
          <w:sz w:val="24"/>
          <w:szCs w:val="24"/>
        </w:rPr>
        <w:t>ser</w:t>
      </w:r>
      <w:r w:rsidRPr="005E1CC9">
        <w:rPr>
          <w:rFonts w:eastAsia="Arial MT"/>
          <w:spacing w:val="8"/>
          <w:w w:val="105"/>
          <w:sz w:val="24"/>
          <w:szCs w:val="24"/>
        </w:rPr>
        <w:t xml:space="preserve"> </w:t>
      </w:r>
      <w:r w:rsidRPr="005E1CC9">
        <w:rPr>
          <w:rFonts w:eastAsia="Arial MT"/>
          <w:w w:val="105"/>
          <w:sz w:val="24"/>
          <w:szCs w:val="24"/>
        </w:rPr>
        <w:t>removidos</w:t>
      </w:r>
      <w:r w:rsidRPr="005E1CC9">
        <w:rPr>
          <w:rFonts w:eastAsia="Arial MT"/>
          <w:spacing w:val="6"/>
          <w:w w:val="105"/>
          <w:sz w:val="24"/>
          <w:szCs w:val="24"/>
        </w:rPr>
        <w:t xml:space="preserve"> </w:t>
      </w:r>
      <w:r w:rsidRPr="005E1CC9">
        <w:rPr>
          <w:rFonts w:eastAsia="Arial MT"/>
          <w:w w:val="105"/>
          <w:sz w:val="24"/>
          <w:szCs w:val="24"/>
        </w:rPr>
        <w:t>do</w:t>
      </w:r>
      <w:r w:rsidRPr="005E1CC9">
        <w:rPr>
          <w:rFonts w:eastAsia="Arial MT"/>
          <w:spacing w:val="5"/>
          <w:w w:val="105"/>
          <w:sz w:val="24"/>
          <w:szCs w:val="24"/>
        </w:rPr>
        <w:t xml:space="preserve"> </w:t>
      </w:r>
      <w:r w:rsidRPr="005E1CC9">
        <w:rPr>
          <w:rFonts w:eastAsia="Arial MT"/>
          <w:w w:val="105"/>
          <w:sz w:val="24"/>
          <w:szCs w:val="24"/>
        </w:rPr>
        <w:t>local</w:t>
      </w:r>
      <w:r w:rsidRPr="005E1CC9">
        <w:rPr>
          <w:rFonts w:eastAsia="Arial MT"/>
          <w:spacing w:val="6"/>
          <w:w w:val="105"/>
          <w:sz w:val="24"/>
          <w:szCs w:val="24"/>
        </w:rPr>
        <w:t xml:space="preserve"> </w:t>
      </w:r>
      <w:r w:rsidRPr="005E1CC9">
        <w:rPr>
          <w:rFonts w:eastAsia="Arial MT"/>
          <w:w w:val="105"/>
          <w:sz w:val="24"/>
          <w:szCs w:val="24"/>
        </w:rPr>
        <w:t>todos</w:t>
      </w:r>
      <w:r w:rsidRPr="005E1CC9">
        <w:rPr>
          <w:rFonts w:eastAsia="Arial MT"/>
          <w:spacing w:val="6"/>
          <w:w w:val="105"/>
          <w:sz w:val="24"/>
          <w:szCs w:val="24"/>
        </w:rPr>
        <w:t xml:space="preserve"> </w:t>
      </w:r>
      <w:r w:rsidRPr="005E1CC9">
        <w:rPr>
          <w:rFonts w:eastAsia="Arial MT"/>
          <w:w w:val="105"/>
          <w:sz w:val="24"/>
          <w:szCs w:val="24"/>
        </w:rPr>
        <w:t>os</w:t>
      </w:r>
      <w:r w:rsidRPr="005E1CC9">
        <w:rPr>
          <w:rFonts w:eastAsia="Arial MT"/>
          <w:spacing w:val="6"/>
          <w:w w:val="105"/>
          <w:sz w:val="24"/>
          <w:szCs w:val="24"/>
        </w:rPr>
        <w:t xml:space="preserve"> </w:t>
      </w:r>
      <w:r w:rsidRPr="005E1CC9">
        <w:rPr>
          <w:rFonts w:eastAsia="Arial MT"/>
          <w:w w:val="105"/>
          <w:sz w:val="24"/>
          <w:szCs w:val="24"/>
        </w:rPr>
        <w:t>materiais,</w:t>
      </w:r>
      <w:r w:rsidRPr="005E1CC9">
        <w:rPr>
          <w:rFonts w:eastAsia="Arial MT"/>
          <w:spacing w:val="5"/>
          <w:w w:val="105"/>
          <w:sz w:val="24"/>
          <w:szCs w:val="24"/>
        </w:rPr>
        <w:t xml:space="preserve"> </w:t>
      </w:r>
      <w:r w:rsidRPr="005E1CC9">
        <w:rPr>
          <w:rFonts w:eastAsia="Arial MT"/>
          <w:w w:val="105"/>
          <w:sz w:val="24"/>
          <w:szCs w:val="24"/>
        </w:rPr>
        <w:t>equipamentos</w:t>
      </w:r>
      <w:r w:rsidRPr="005E1CC9">
        <w:rPr>
          <w:rFonts w:eastAsia="Arial MT"/>
          <w:spacing w:val="6"/>
          <w:w w:val="105"/>
          <w:sz w:val="24"/>
          <w:szCs w:val="24"/>
        </w:rPr>
        <w:t xml:space="preserve"> </w:t>
      </w:r>
      <w:r w:rsidRPr="005E1CC9">
        <w:rPr>
          <w:rFonts w:eastAsia="Arial MT"/>
          <w:w w:val="105"/>
          <w:sz w:val="24"/>
          <w:szCs w:val="24"/>
        </w:rPr>
        <w:t>e</w:t>
      </w:r>
      <w:r w:rsidRPr="005E1CC9">
        <w:rPr>
          <w:rFonts w:eastAsia="Arial MT"/>
          <w:spacing w:val="6"/>
          <w:w w:val="105"/>
          <w:sz w:val="24"/>
          <w:szCs w:val="24"/>
        </w:rPr>
        <w:t xml:space="preserve"> </w:t>
      </w:r>
      <w:r w:rsidRPr="005E1CC9">
        <w:rPr>
          <w:rFonts w:eastAsia="Arial MT"/>
          <w:w w:val="105"/>
          <w:sz w:val="24"/>
          <w:szCs w:val="24"/>
        </w:rPr>
        <w:t>quaisquer</w:t>
      </w:r>
      <w:r w:rsidRPr="005E1CC9">
        <w:rPr>
          <w:rFonts w:eastAsia="Arial MT"/>
          <w:spacing w:val="-67"/>
          <w:w w:val="105"/>
          <w:sz w:val="24"/>
          <w:szCs w:val="24"/>
        </w:rPr>
        <w:t xml:space="preserve"> </w:t>
      </w:r>
      <w:r w:rsidRPr="005E1CC9">
        <w:rPr>
          <w:rFonts w:eastAsia="Arial MT"/>
          <w:w w:val="105"/>
          <w:sz w:val="24"/>
          <w:szCs w:val="24"/>
        </w:rPr>
        <w:t>detritos provenientes</w:t>
      </w:r>
      <w:r w:rsidRPr="005E1CC9">
        <w:rPr>
          <w:rFonts w:eastAsia="Arial MT"/>
          <w:spacing w:val="1"/>
          <w:w w:val="105"/>
          <w:sz w:val="24"/>
          <w:szCs w:val="24"/>
        </w:rPr>
        <w:t xml:space="preserve"> </w:t>
      </w:r>
      <w:r w:rsidRPr="005E1CC9">
        <w:rPr>
          <w:rFonts w:eastAsia="Arial MT"/>
          <w:w w:val="105"/>
          <w:sz w:val="24"/>
          <w:szCs w:val="24"/>
        </w:rPr>
        <w:t>da</w:t>
      </w:r>
      <w:r w:rsidRPr="005E1CC9">
        <w:rPr>
          <w:rFonts w:eastAsia="Arial MT"/>
          <w:spacing w:val="2"/>
          <w:w w:val="105"/>
          <w:sz w:val="24"/>
          <w:szCs w:val="24"/>
        </w:rPr>
        <w:t xml:space="preserve"> </w:t>
      </w:r>
      <w:r w:rsidRPr="005E1CC9">
        <w:rPr>
          <w:rFonts w:eastAsia="Arial MT"/>
          <w:w w:val="105"/>
          <w:sz w:val="24"/>
          <w:szCs w:val="24"/>
        </w:rPr>
        <w:t>obra.</w:t>
      </w:r>
    </w:p>
    <w:p w:rsidR="005E1CC9" w:rsidRPr="005E1CC9" w:rsidRDefault="005E1CC9" w:rsidP="005E1CC9">
      <w:pPr>
        <w:tabs>
          <w:tab w:val="left" w:pos="284"/>
        </w:tabs>
        <w:ind w:right="-56"/>
        <w:jc w:val="both"/>
        <w:rPr>
          <w:rFonts w:eastAsia="Arial MT"/>
          <w:sz w:val="24"/>
          <w:szCs w:val="24"/>
        </w:rPr>
      </w:pPr>
    </w:p>
    <w:p w:rsidR="005E1CC9" w:rsidRPr="005E1CC9" w:rsidRDefault="005E1CC9" w:rsidP="005E1CC9">
      <w:pPr>
        <w:tabs>
          <w:tab w:val="left" w:pos="284"/>
        </w:tabs>
        <w:ind w:right="-56"/>
        <w:jc w:val="both"/>
        <w:rPr>
          <w:rFonts w:eastAsia="Arial MT"/>
          <w:w w:val="105"/>
          <w:sz w:val="24"/>
          <w:szCs w:val="24"/>
        </w:rPr>
      </w:pPr>
      <w:r w:rsidRPr="005E1CC9">
        <w:rPr>
          <w:rFonts w:eastAsia="Arial MT"/>
          <w:w w:val="105"/>
          <w:sz w:val="24"/>
          <w:szCs w:val="24"/>
        </w:rPr>
        <w:t>Os</w:t>
      </w:r>
      <w:r w:rsidRPr="005E1CC9">
        <w:rPr>
          <w:rFonts w:eastAsia="Arial MT"/>
          <w:spacing w:val="-7"/>
          <w:w w:val="105"/>
          <w:sz w:val="24"/>
          <w:szCs w:val="24"/>
        </w:rPr>
        <w:t xml:space="preserve"> </w:t>
      </w:r>
      <w:r w:rsidRPr="005E1CC9">
        <w:rPr>
          <w:rFonts w:eastAsia="Arial MT"/>
          <w:w w:val="105"/>
          <w:sz w:val="24"/>
          <w:szCs w:val="24"/>
        </w:rPr>
        <w:t>trabalhos</w:t>
      </w:r>
      <w:r w:rsidRPr="005E1CC9">
        <w:rPr>
          <w:rFonts w:eastAsia="Arial MT"/>
          <w:spacing w:val="-3"/>
          <w:w w:val="105"/>
          <w:sz w:val="24"/>
          <w:szCs w:val="24"/>
        </w:rPr>
        <w:t xml:space="preserve"> </w:t>
      </w:r>
      <w:r w:rsidRPr="005E1CC9">
        <w:rPr>
          <w:rFonts w:eastAsia="Arial MT"/>
          <w:w w:val="105"/>
          <w:sz w:val="24"/>
          <w:szCs w:val="24"/>
        </w:rPr>
        <w:t>deverão</w:t>
      </w:r>
      <w:r w:rsidRPr="005E1CC9">
        <w:rPr>
          <w:rFonts w:eastAsia="Arial MT"/>
          <w:spacing w:val="-2"/>
          <w:w w:val="105"/>
          <w:sz w:val="24"/>
          <w:szCs w:val="24"/>
        </w:rPr>
        <w:t xml:space="preserve"> </w:t>
      </w:r>
      <w:r w:rsidRPr="005E1CC9">
        <w:rPr>
          <w:rFonts w:eastAsia="Arial MT"/>
          <w:w w:val="105"/>
          <w:sz w:val="24"/>
          <w:szCs w:val="24"/>
        </w:rPr>
        <w:t>ser</w:t>
      </w:r>
      <w:r w:rsidRPr="005E1CC9">
        <w:rPr>
          <w:rFonts w:eastAsia="Arial MT"/>
          <w:spacing w:val="-3"/>
          <w:w w:val="105"/>
          <w:sz w:val="24"/>
          <w:szCs w:val="24"/>
        </w:rPr>
        <w:t xml:space="preserve"> </w:t>
      </w:r>
      <w:r w:rsidRPr="005E1CC9">
        <w:rPr>
          <w:rFonts w:eastAsia="Arial MT"/>
          <w:w w:val="105"/>
          <w:sz w:val="24"/>
          <w:szCs w:val="24"/>
        </w:rPr>
        <w:t>conduzidos</w:t>
      </w:r>
      <w:r w:rsidRPr="005E1CC9">
        <w:rPr>
          <w:rFonts w:eastAsia="Arial MT"/>
          <w:spacing w:val="-3"/>
          <w:w w:val="105"/>
          <w:sz w:val="24"/>
          <w:szCs w:val="24"/>
        </w:rPr>
        <w:t xml:space="preserve"> </w:t>
      </w:r>
      <w:r w:rsidRPr="005E1CC9">
        <w:rPr>
          <w:rFonts w:eastAsia="Arial MT"/>
          <w:w w:val="105"/>
          <w:sz w:val="24"/>
          <w:szCs w:val="24"/>
        </w:rPr>
        <w:t>de</w:t>
      </w:r>
      <w:r w:rsidRPr="005E1CC9">
        <w:rPr>
          <w:rFonts w:eastAsia="Arial MT"/>
          <w:spacing w:val="-5"/>
          <w:w w:val="105"/>
          <w:sz w:val="24"/>
          <w:szCs w:val="24"/>
        </w:rPr>
        <w:t xml:space="preserve"> </w:t>
      </w:r>
      <w:r w:rsidRPr="005E1CC9">
        <w:rPr>
          <w:rFonts w:eastAsia="Arial MT"/>
          <w:w w:val="105"/>
          <w:sz w:val="24"/>
          <w:szCs w:val="24"/>
        </w:rPr>
        <w:t>maneira</w:t>
      </w:r>
      <w:r w:rsidRPr="005E1CC9">
        <w:rPr>
          <w:rFonts w:eastAsia="Arial MT"/>
          <w:spacing w:val="-6"/>
          <w:w w:val="105"/>
          <w:sz w:val="24"/>
          <w:szCs w:val="24"/>
        </w:rPr>
        <w:t xml:space="preserve"> </w:t>
      </w:r>
      <w:r w:rsidRPr="005E1CC9">
        <w:rPr>
          <w:rFonts w:eastAsia="Arial MT"/>
          <w:w w:val="105"/>
          <w:sz w:val="24"/>
          <w:szCs w:val="24"/>
        </w:rPr>
        <w:t>a</w:t>
      </w:r>
      <w:r w:rsidRPr="005E1CC9">
        <w:rPr>
          <w:rFonts w:eastAsia="Arial MT"/>
          <w:spacing w:val="-3"/>
          <w:w w:val="105"/>
          <w:sz w:val="24"/>
          <w:szCs w:val="24"/>
        </w:rPr>
        <w:t xml:space="preserve"> </w:t>
      </w:r>
      <w:r w:rsidRPr="005E1CC9">
        <w:rPr>
          <w:rFonts w:eastAsia="Arial MT"/>
          <w:w w:val="105"/>
          <w:sz w:val="24"/>
          <w:szCs w:val="24"/>
        </w:rPr>
        <w:t>não</w:t>
      </w:r>
      <w:r w:rsidRPr="005E1CC9">
        <w:rPr>
          <w:rFonts w:eastAsia="Arial MT"/>
          <w:spacing w:val="-5"/>
          <w:w w:val="105"/>
          <w:sz w:val="24"/>
          <w:szCs w:val="24"/>
        </w:rPr>
        <w:t xml:space="preserve"> </w:t>
      </w:r>
      <w:r w:rsidRPr="005E1CC9">
        <w:rPr>
          <w:rFonts w:eastAsia="Arial MT"/>
          <w:w w:val="105"/>
          <w:sz w:val="24"/>
          <w:szCs w:val="24"/>
        </w:rPr>
        <w:t>intervir</w:t>
      </w:r>
      <w:r w:rsidRPr="005E1CC9">
        <w:rPr>
          <w:rFonts w:eastAsia="Arial MT"/>
          <w:spacing w:val="-5"/>
          <w:w w:val="105"/>
          <w:sz w:val="24"/>
          <w:szCs w:val="24"/>
        </w:rPr>
        <w:t xml:space="preserve"> </w:t>
      </w:r>
      <w:r w:rsidRPr="005E1CC9">
        <w:rPr>
          <w:rFonts w:eastAsia="Arial MT"/>
          <w:w w:val="105"/>
          <w:sz w:val="24"/>
          <w:szCs w:val="24"/>
        </w:rPr>
        <w:t>no</w:t>
      </w:r>
      <w:r w:rsidRPr="005E1CC9">
        <w:rPr>
          <w:rFonts w:eastAsia="Arial MT"/>
          <w:spacing w:val="-5"/>
          <w:w w:val="105"/>
          <w:sz w:val="24"/>
          <w:szCs w:val="24"/>
        </w:rPr>
        <w:t xml:space="preserve"> </w:t>
      </w:r>
      <w:r w:rsidRPr="005E1CC9">
        <w:rPr>
          <w:rFonts w:eastAsia="Arial MT"/>
          <w:w w:val="105"/>
          <w:sz w:val="24"/>
          <w:szCs w:val="24"/>
        </w:rPr>
        <w:t>uso</w:t>
      </w:r>
      <w:r w:rsidRPr="005E1CC9">
        <w:rPr>
          <w:rFonts w:eastAsia="Arial MT"/>
          <w:spacing w:val="-5"/>
          <w:w w:val="105"/>
          <w:sz w:val="24"/>
          <w:szCs w:val="24"/>
        </w:rPr>
        <w:t xml:space="preserve"> </w:t>
      </w:r>
      <w:r w:rsidRPr="005E1CC9">
        <w:rPr>
          <w:rFonts w:eastAsia="Arial MT"/>
          <w:w w:val="105"/>
          <w:sz w:val="24"/>
          <w:szCs w:val="24"/>
        </w:rPr>
        <w:t>normal</w:t>
      </w:r>
      <w:proofErr w:type="gramStart"/>
      <w:r w:rsidRPr="005E1CC9">
        <w:rPr>
          <w:rFonts w:eastAsia="Arial MT"/>
          <w:spacing w:val="-67"/>
          <w:w w:val="105"/>
          <w:sz w:val="24"/>
          <w:szCs w:val="24"/>
        </w:rPr>
        <w:t xml:space="preserve">  </w:t>
      </w:r>
      <w:proofErr w:type="gramEnd"/>
      <w:r w:rsidRPr="005E1CC9">
        <w:rPr>
          <w:rFonts w:eastAsia="Arial MT"/>
          <w:w w:val="105"/>
          <w:sz w:val="24"/>
          <w:szCs w:val="24"/>
        </w:rPr>
        <w:t>das</w:t>
      </w:r>
      <w:r w:rsidRPr="005E1CC9">
        <w:rPr>
          <w:rFonts w:eastAsia="Arial MT"/>
          <w:spacing w:val="-10"/>
          <w:w w:val="105"/>
          <w:sz w:val="24"/>
          <w:szCs w:val="24"/>
        </w:rPr>
        <w:t xml:space="preserve"> </w:t>
      </w:r>
      <w:r w:rsidRPr="005E1CC9">
        <w:rPr>
          <w:rFonts w:eastAsia="Arial MT"/>
          <w:w w:val="105"/>
          <w:sz w:val="24"/>
          <w:szCs w:val="24"/>
        </w:rPr>
        <w:t>propriedades vizinhas</w:t>
      </w:r>
      <w:r w:rsidRPr="005E1CC9">
        <w:rPr>
          <w:rFonts w:eastAsia="Arial MT"/>
          <w:spacing w:val="-4"/>
          <w:w w:val="105"/>
          <w:sz w:val="24"/>
          <w:szCs w:val="24"/>
        </w:rPr>
        <w:t xml:space="preserve"> </w:t>
      </w:r>
      <w:r w:rsidRPr="005E1CC9">
        <w:rPr>
          <w:rFonts w:eastAsia="Arial MT"/>
          <w:w w:val="105"/>
          <w:sz w:val="24"/>
          <w:szCs w:val="24"/>
        </w:rPr>
        <w:t>ao</w:t>
      </w:r>
      <w:r w:rsidRPr="005E1CC9">
        <w:rPr>
          <w:rFonts w:eastAsia="Arial MT"/>
          <w:spacing w:val="-1"/>
          <w:w w:val="105"/>
          <w:sz w:val="24"/>
          <w:szCs w:val="24"/>
        </w:rPr>
        <w:t xml:space="preserve"> </w:t>
      </w:r>
      <w:r w:rsidRPr="005E1CC9">
        <w:rPr>
          <w:rFonts w:eastAsia="Arial MT"/>
          <w:w w:val="105"/>
          <w:sz w:val="24"/>
          <w:szCs w:val="24"/>
        </w:rPr>
        <w:t>local</w:t>
      </w:r>
      <w:r w:rsidRPr="005E1CC9">
        <w:rPr>
          <w:rFonts w:eastAsia="Arial MT"/>
          <w:spacing w:val="-3"/>
          <w:w w:val="105"/>
          <w:sz w:val="24"/>
          <w:szCs w:val="24"/>
        </w:rPr>
        <w:t xml:space="preserve"> </w:t>
      </w:r>
      <w:r w:rsidRPr="005E1CC9">
        <w:rPr>
          <w:rFonts w:eastAsia="Arial MT"/>
          <w:w w:val="105"/>
          <w:sz w:val="24"/>
          <w:szCs w:val="24"/>
        </w:rPr>
        <w:t>de</w:t>
      </w:r>
      <w:r w:rsidRPr="005E1CC9">
        <w:rPr>
          <w:rFonts w:eastAsia="Arial MT"/>
          <w:spacing w:val="-3"/>
          <w:w w:val="105"/>
          <w:sz w:val="24"/>
          <w:szCs w:val="24"/>
        </w:rPr>
        <w:t xml:space="preserve"> </w:t>
      </w:r>
      <w:r w:rsidRPr="005E1CC9">
        <w:rPr>
          <w:rFonts w:eastAsia="Arial MT"/>
          <w:w w:val="105"/>
          <w:sz w:val="24"/>
          <w:szCs w:val="24"/>
        </w:rPr>
        <w:t>trabalhos.</w:t>
      </w:r>
    </w:p>
    <w:p w:rsidR="005E1CC9" w:rsidRPr="005E1CC9" w:rsidRDefault="005E1CC9" w:rsidP="005E1CC9">
      <w:pPr>
        <w:tabs>
          <w:tab w:val="left" w:pos="284"/>
        </w:tabs>
        <w:ind w:right="-56"/>
        <w:jc w:val="both"/>
        <w:rPr>
          <w:rFonts w:eastAsia="Arial MT"/>
          <w:b/>
          <w:sz w:val="24"/>
          <w:szCs w:val="24"/>
        </w:rPr>
      </w:pPr>
    </w:p>
    <w:p w:rsidR="005E1CC9" w:rsidRPr="005E1CC9" w:rsidRDefault="005E1CC9" w:rsidP="005E1CC9">
      <w:pPr>
        <w:tabs>
          <w:tab w:val="left" w:pos="284"/>
        </w:tabs>
        <w:ind w:right="-56"/>
        <w:jc w:val="both"/>
        <w:rPr>
          <w:rFonts w:eastAsia="Arial MT"/>
          <w:sz w:val="24"/>
          <w:szCs w:val="24"/>
        </w:rPr>
      </w:pPr>
      <w:r w:rsidRPr="005E1CC9">
        <w:rPr>
          <w:rFonts w:eastAsia="Arial MT"/>
          <w:w w:val="105"/>
          <w:sz w:val="24"/>
          <w:szCs w:val="24"/>
        </w:rPr>
        <w:t>Em toda a área destinada às obras, bem como, naquelas adjacentes em que</w:t>
      </w:r>
      <w:r w:rsidRPr="005E1CC9">
        <w:rPr>
          <w:rFonts w:eastAsia="Arial MT"/>
          <w:spacing w:val="1"/>
          <w:w w:val="105"/>
          <w:sz w:val="24"/>
          <w:szCs w:val="24"/>
        </w:rPr>
        <w:t xml:space="preserve"> </w:t>
      </w:r>
      <w:r w:rsidRPr="005E1CC9">
        <w:rPr>
          <w:rFonts w:eastAsia="Arial MT"/>
          <w:w w:val="105"/>
          <w:sz w:val="24"/>
          <w:szCs w:val="24"/>
        </w:rPr>
        <w:t>sejam</w:t>
      </w:r>
      <w:r w:rsidRPr="005E1CC9">
        <w:rPr>
          <w:rFonts w:eastAsia="Arial MT"/>
          <w:spacing w:val="68"/>
          <w:w w:val="105"/>
          <w:sz w:val="24"/>
          <w:szCs w:val="24"/>
        </w:rPr>
        <w:t xml:space="preserve"> </w:t>
      </w:r>
      <w:r w:rsidRPr="005E1CC9">
        <w:rPr>
          <w:rFonts w:eastAsia="Arial MT"/>
          <w:w w:val="105"/>
          <w:sz w:val="24"/>
          <w:szCs w:val="24"/>
        </w:rPr>
        <w:t>previstos</w:t>
      </w:r>
      <w:r w:rsidRPr="005E1CC9">
        <w:rPr>
          <w:rFonts w:eastAsia="Arial MT"/>
          <w:spacing w:val="68"/>
          <w:w w:val="105"/>
          <w:sz w:val="24"/>
          <w:szCs w:val="24"/>
        </w:rPr>
        <w:t xml:space="preserve"> </w:t>
      </w:r>
      <w:r w:rsidRPr="005E1CC9">
        <w:rPr>
          <w:rFonts w:eastAsia="Arial MT"/>
          <w:w w:val="105"/>
          <w:sz w:val="24"/>
          <w:szCs w:val="24"/>
        </w:rPr>
        <w:t>trabalhos</w:t>
      </w:r>
      <w:r w:rsidRPr="005E1CC9">
        <w:rPr>
          <w:rFonts w:eastAsia="Arial MT"/>
          <w:spacing w:val="67"/>
          <w:w w:val="105"/>
          <w:sz w:val="24"/>
          <w:szCs w:val="24"/>
        </w:rPr>
        <w:t xml:space="preserve"> </w:t>
      </w:r>
      <w:r w:rsidRPr="005E1CC9">
        <w:rPr>
          <w:rFonts w:eastAsia="Arial MT"/>
          <w:w w:val="105"/>
          <w:sz w:val="24"/>
          <w:szCs w:val="24"/>
        </w:rPr>
        <w:t>auxiliares,</w:t>
      </w:r>
      <w:r w:rsidRPr="005E1CC9">
        <w:rPr>
          <w:rFonts w:eastAsia="Arial MT"/>
          <w:spacing w:val="69"/>
          <w:w w:val="105"/>
          <w:sz w:val="24"/>
          <w:szCs w:val="24"/>
        </w:rPr>
        <w:t xml:space="preserve"> </w:t>
      </w:r>
      <w:r w:rsidRPr="005E1CC9">
        <w:rPr>
          <w:rFonts w:eastAsia="Arial MT"/>
          <w:w w:val="105"/>
          <w:sz w:val="24"/>
          <w:szCs w:val="24"/>
        </w:rPr>
        <w:t>deve</w:t>
      </w:r>
      <w:r w:rsidRPr="005E1CC9">
        <w:rPr>
          <w:rFonts w:eastAsia="Arial MT"/>
          <w:spacing w:val="67"/>
          <w:w w:val="105"/>
          <w:sz w:val="24"/>
          <w:szCs w:val="24"/>
        </w:rPr>
        <w:t xml:space="preserve"> </w:t>
      </w:r>
      <w:r w:rsidRPr="005E1CC9">
        <w:rPr>
          <w:rFonts w:eastAsia="Arial MT"/>
          <w:w w:val="105"/>
          <w:sz w:val="24"/>
          <w:szCs w:val="24"/>
        </w:rPr>
        <w:t>ser</w:t>
      </w:r>
      <w:r w:rsidRPr="005E1CC9">
        <w:rPr>
          <w:rFonts w:eastAsia="Arial MT"/>
          <w:spacing w:val="66"/>
          <w:w w:val="105"/>
          <w:sz w:val="24"/>
          <w:szCs w:val="24"/>
        </w:rPr>
        <w:t xml:space="preserve"> </w:t>
      </w:r>
      <w:r w:rsidRPr="005E1CC9">
        <w:rPr>
          <w:rFonts w:eastAsia="Arial MT"/>
          <w:w w:val="105"/>
          <w:sz w:val="24"/>
          <w:szCs w:val="24"/>
        </w:rPr>
        <w:t>procedida</w:t>
      </w:r>
      <w:r w:rsidRPr="005E1CC9">
        <w:rPr>
          <w:rFonts w:eastAsia="Arial MT"/>
          <w:spacing w:val="69"/>
          <w:w w:val="105"/>
          <w:sz w:val="24"/>
          <w:szCs w:val="24"/>
        </w:rPr>
        <w:t xml:space="preserve"> </w:t>
      </w:r>
      <w:r w:rsidRPr="005E1CC9">
        <w:rPr>
          <w:rFonts w:eastAsia="Arial MT"/>
          <w:w w:val="105"/>
          <w:sz w:val="24"/>
          <w:szCs w:val="24"/>
        </w:rPr>
        <w:t>limpeza</w:t>
      </w:r>
      <w:r w:rsidRPr="005E1CC9">
        <w:rPr>
          <w:rFonts w:eastAsia="Arial MT"/>
          <w:spacing w:val="66"/>
          <w:w w:val="105"/>
          <w:sz w:val="24"/>
          <w:szCs w:val="24"/>
        </w:rPr>
        <w:t xml:space="preserve"> </w:t>
      </w:r>
      <w:r w:rsidRPr="005E1CC9">
        <w:rPr>
          <w:rFonts w:eastAsia="Arial MT"/>
          <w:w w:val="105"/>
          <w:sz w:val="24"/>
          <w:szCs w:val="24"/>
        </w:rPr>
        <w:t>geral</w:t>
      </w:r>
      <w:r w:rsidRPr="005E1CC9">
        <w:rPr>
          <w:rFonts w:eastAsia="Arial MT"/>
          <w:spacing w:val="67"/>
          <w:w w:val="105"/>
          <w:sz w:val="24"/>
          <w:szCs w:val="24"/>
        </w:rPr>
        <w:t xml:space="preserve"> </w:t>
      </w:r>
      <w:r w:rsidRPr="005E1CC9">
        <w:rPr>
          <w:rFonts w:eastAsia="Arial MT"/>
          <w:w w:val="105"/>
          <w:sz w:val="24"/>
          <w:szCs w:val="24"/>
        </w:rPr>
        <w:t>que,</w:t>
      </w:r>
      <w:r w:rsidRPr="005E1CC9">
        <w:rPr>
          <w:rFonts w:eastAsia="Arial MT"/>
          <w:spacing w:val="-68"/>
          <w:w w:val="105"/>
          <w:sz w:val="24"/>
          <w:szCs w:val="24"/>
        </w:rPr>
        <w:t xml:space="preserve"> </w:t>
      </w:r>
      <w:r w:rsidRPr="005E1CC9">
        <w:rPr>
          <w:rFonts w:eastAsia="Arial MT"/>
          <w:w w:val="105"/>
          <w:sz w:val="24"/>
          <w:szCs w:val="24"/>
        </w:rPr>
        <w:t>conforme</w:t>
      </w:r>
      <w:r w:rsidRPr="005E1CC9">
        <w:rPr>
          <w:rFonts w:eastAsia="Arial MT"/>
          <w:spacing w:val="-1"/>
          <w:w w:val="105"/>
          <w:sz w:val="24"/>
          <w:szCs w:val="24"/>
        </w:rPr>
        <w:t xml:space="preserve"> </w:t>
      </w:r>
      <w:r w:rsidRPr="005E1CC9">
        <w:rPr>
          <w:rFonts w:eastAsia="Arial MT"/>
          <w:w w:val="105"/>
          <w:sz w:val="24"/>
          <w:szCs w:val="24"/>
        </w:rPr>
        <w:t>o</w:t>
      </w:r>
      <w:r w:rsidRPr="005E1CC9">
        <w:rPr>
          <w:rFonts w:eastAsia="Arial MT"/>
          <w:spacing w:val="-2"/>
          <w:w w:val="105"/>
          <w:sz w:val="24"/>
          <w:szCs w:val="24"/>
        </w:rPr>
        <w:t xml:space="preserve"> </w:t>
      </w:r>
      <w:r w:rsidRPr="005E1CC9">
        <w:rPr>
          <w:rFonts w:eastAsia="Arial MT"/>
          <w:w w:val="105"/>
          <w:sz w:val="24"/>
          <w:szCs w:val="24"/>
        </w:rPr>
        <w:t>Projeto para Execução indicar.</w:t>
      </w:r>
    </w:p>
    <w:p w:rsidR="005E1CC9" w:rsidRPr="005E1CC9" w:rsidRDefault="005E1CC9" w:rsidP="005E1CC9">
      <w:pPr>
        <w:tabs>
          <w:tab w:val="left" w:pos="284"/>
        </w:tabs>
        <w:ind w:right="-56"/>
        <w:jc w:val="both"/>
        <w:rPr>
          <w:rFonts w:eastAsia="Arial MT"/>
          <w:w w:val="105"/>
          <w:sz w:val="24"/>
          <w:szCs w:val="24"/>
        </w:rPr>
      </w:pPr>
    </w:p>
    <w:p w:rsidR="005E1CC9" w:rsidRPr="005E1CC9" w:rsidRDefault="005E1CC9" w:rsidP="005E1CC9">
      <w:pPr>
        <w:tabs>
          <w:tab w:val="left" w:pos="284"/>
        </w:tabs>
        <w:ind w:right="-56"/>
        <w:jc w:val="both"/>
        <w:rPr>
          <w:rFonts w:eastAsia="Arial MT"/>
          <w:sz w:val="24"/>
          <w:szCs w:val="24"/>
        </w:rPr>
      </w:pPr>
      <w:r w:rsidRPr="005E1CC9">
        <w:rPr>
          <w:rFonts w:eastAsia="Arial MT"/>
          <w:w w:val="105"/>
          <w:sz w:val="24"/>
          <w:szCs w:val="24"/>
        </w:rPr>
        <w:t>Será evitado o corte de árvores. No caso de existência de árvore que interfira</w:t>
      </w:r>
      <w:r w:rsidRPr="005E1CC9">
        <w:rPr>
          <w:rFonts w:eastAsia="Arial MT"/>
          <w:spacing w:val="1"/>
          <w:w w:val="105"/>
          <w:sz w:val="24"/>
          <w:szCs w:val="24"/>
        </w:rPr>
        <w:t xml:space="preserve"> </w:t>
      </w:r>
      <w:r w:rsidRPr="005E1CC9">
        <w:rPr>
          <w:rFonts w:eastAsia="Arial MT"/>
          <w:w w:val="105"/>
          <w:sz w:val="24"/>
          <w:szCs w:val="24"/>
        </w:rPr>
        <w:t>na obra, seu corte só será feito mediante a orientação e a autorização legal</w:t>
      </w:r>
      <w:r w:rsidRPr="005E1CC9">
        <w:rPr>
          <w:rFonts w:eastAsia="Arial MT"/>
          <w:spacing w:val="1"/>
          <w:w w:val="105"/>
          <w:sz w:val="24"/>
          <w:szCs w:val="24"/>
        </w:rPr>
        <w:t xml:space="preserve"> </w:t>
      </w:r>
      <w:r w:rsidRPr="005E1CC9">
        <w:rPr>
          <w:rFonts w:eastAsia="Arial MT"/>
          <w:w w:val="105"/>
          <w:sz w:val="24"/>
          <w:szCs w:val="24"/>
        </w:rPr>
        <w:t>necessária. As que forçosamente tiverem de ser removidas devem, sempre que</w:t>
      </w:r>
      <w:r w:rsidRPr="005E1CC9">
        <w:rPr>
          <w:rFonts w:eastAsia="Arial MT"/>
          <w:spacing w:val="1"/>
          <w:w w:val="105"/>
          <w:sz w:val="24"/>
          <w:szCs w:val="24"/>
        </w:rPr>
        <w:t xml:space="preserve"> </w:t>
      </w:r>
      <w:r w:rsidRPr="005E1CC9">
        <w:rPr>
          <w:rFonts w:eastAsia="Arial MT"/>
          <w:w w:val="105"/>
          <w:sz w:val="24"/>
          <w:szCs w:val="24"/>
        </w:rPr>
        <w:t>possível, ser replantadas em locais previamente definidos pela Prefeitura do</w:t>
      </w:r>
      <w:r w:rsidRPr="005E1CC9">
        <w:rPr>
          <w:rFonts w:eastAsia="Arial MT"/>
          <w:spacing w:val="1"/>
          <w:w w:val="105"/>
          <w:sz w:val="24"/>
          <w:szCs w:val="24"/>
        </w:rPr>
        <w:t xml:space="preserve"> </w:t>
      </w:r>
      <w:r w:rsidRPr="005E1CC9">
        <w:rPr>
          <w:rFonts w:eastAsia="Arial MT"/>
          <w:w w:val="105"/>
          <w:sz w:val="24"/>
          <w:szCs w:val="24"/>
        </w:rPr>
        <w:t>Município.</w:t>
      </w:r>
    </w:p>
    <w:p w:rsidR="005E1CC9" w:rsidRPr="005E1CC9" w:rsidRDefault="005E1CC9" w:rsidP="005E1CC9">
      <w:pPr>
        <w:tabs>
          <w:tab w:val="left" w:pos="284"/>
        </w:tabs>
        <w:ind w:right="-56"/>
        <w:jc w:val="both"/>
        <w:rPr>
          <w:rFonts w:eastAsia="Arial MT"/>
          <w:sz w:val="24"/>
          <w:szCs w:val="24"/>
        </w:rPr>
      </w:pPr>
    </w:p>
    <w:p w:rsidR="005E1CC9" w:rsidRPr="005E1CC9" w:rsidRDefault="005E1CC9" w:rsidP="005E1CC9">
      <w:pPr>
        <w:tabs>
          <w:tab w:val="left" w:pos="284"/>
        </w:tabs>
        <w:ind w:right="-56"/>
        <w:jc w:val="both"/>
        <w:rPr>
          <w:rFonts w:eastAsia="Arial MT"/>
          <w:sz w:val="24"/>
          <w:szCs w:val="24"/>
        </w:rPr>
      </w:pPr>
      <w:r w:rsidRPr="005E1CC9">
        <w:rPr>
          <w:rFonts w:eastAsia="Arial MT"/>
          <w:w w:val="105"/>
          <w:sz w:val="24"/>
          <w:szCs w:val="24"/>
        </w:rPr>
        <w:t>As providências e as medidas necessárias quanto à remoção dos detritos e da</w:t>
      </w:r>
      <w:r w:rsidRPr="005E1CC9">
        <w:rPr>
          <w:rFonts w:eastAsia="Arial MT"/>
          <w:spacing w:val="1"/>
          <w:w w:val="105"/>
          <w:sz w:val="24"/>
          <w:szCs w:val="24"/>
        </w:rPr>
        <w:t xml:space="preserve"> </w:t>
      </w:r>
      <w:r w:rsidRPr="005E1CC9">
        <w:rPr>
          <w:rFonts w:eastAsia="Arial MT"/>
          <w:w w:val="105"/>
          <w:sz w:val="24"/>
          <w:szCs w:val="24"/>
        </w:rPr>
        <w:t>terra imprópria, procedentes da limpeza do terreno, devem ser previamente</w:t>
      </w:r>
      <w:r w:rsidRPr="005E1CC9">
        <w:rPr>
          <w:rFonts w:eastAsia="Arial MT"/>
          <w:spacing w:val="1"/>
          <w:w w:val="105"/>
          <w:sz w:val="24"/>
          <w:szCs w:val="24"/>
        </w:rPr>
        <w:t xml:space="preserve"> </w:t>
      </w:r>
      <w:r w:rsidRPr="005E1CC9">
        <w:rPr>
          <w:rFonts w:eastAsia="Arial MT"/>
          <w:w w:val="105"/>
          <w:sz w:val="24"/>
          <w:szCs w:val="24"/>
        </w:rPr>
        <w:t>aprovadas pela Prefeitura do Município. O entulho não deve ser lançado dentro</w:t>
      </w:r>
      <w:r w:rsidRPr="005E1CC9">
        <w:rPr>
          <w:rFonts w:eastAsia="Arial MT"/>
          <w:spacing w:val="1"/>
          <w:w w:val="105"/>
          <w:sz w:val="24"/>
          <w:szCs w:val="24"/>
        </w:rPr>
        <w:t xml:space="preserve"> </w:t>
      </w:r>
      <w:r w:rsidRPr="005E1CC9">
        <w:rPr>
          <w:rFonts w:eastAsia="Arial MT"/>
          <w:w w:val="105"/>
          <w:sz w:val="24"/>
          <w:szCs w:val="24"/>
        </w:rPr>
        <w:t>do</w:t>
      </w:r>
      <w:r w:rsidRPr="005E1CC9">
        <w:rPr>
          <w:rFonts w:eastAsia="Arial MT"/>
          <w:spacing w:val="-2"/>
          <w:w w:val="105"/>
          <w:sz w:val="24"/>
          <w:szCs w:val="24"/>
        </w:rPr>
        <w:t xml:space="preserve"> </w:t>
      </w:r>
      <w:r w:rsidRPr="005E1CC9">
        <w:rPr>
          <w:rFonts w:eastAsia="Arial MT"/>
          <w:w w:val="105"/>
          <w:sz w:val="24"/>
          <w:szCs w:val="24"/>
        </w:rPr>
        <w:t>recinto da</w:t>
      </w:r>
      <w:r w:rsidRPr="005E1CC9">
        <w:rPr>
          <w:rFonts w:eastAsia="Arial MT"/>
          <w:spacing w:val="1"/>
          <w:w w:val="105"/>
          <w:sz w:val="24"/>
          <w:szCs w:val="24"/>
        </w:rPr>
        <w:t xml:space="preserve"> </w:t>
      </w:r>
      <w:r w:rsidRPr="005E1CC9">
        <w:rPr>
          <w:rFonts w:eastAsia="Arial MT"/>
          <w:w w:val="105"/>
          <w:sz w:val="24"/>
          <w:szCs w:val="24"/>
        </w:rPr>
        <w:t>obra ou</w:t>
      </w:r>
      <w:r w:rsidRPr="005E1CC9">
        <w:rPr>
          <w:rFonts w:eastAsia="Arial MT"/>
          <w:spacing w:val="3"/>
          <w:w w:val="105"/>
          <w:sz w:val="24"/>
          <w:szCs w:val="24"/>
        </w:rPr>
        <w:t xml:space="preserve"> </w:t>
      </w:r>
      <w:r w:rsidRPr="005E1CC9">
        <w:rPr>
          <w:rFonts w:eastAsia="Arial MT"/>
          <w:w w:val="105"/>
          <w:sz w:val="24"/>
          <w:szCs w:val="24"/>
        </w:rPr>
        <w:t>em</w:t>
      </w:r>
      <w:r w:rsidRPr="005E1CC9">
        <w:rPr>
          <w:rFonts w:eastAsia="Arial MT"/>
          <w:spacing w:val="-1"/>
          <w:w w:val="105"/>
          <w:sz w:val="24"/>
          <w:szCs w:val="24"/>
        </w:rPr>
        <w:t xml:space="preserve"> </w:t>
      </w:r>
      <w:r w:rsidRPr="005E1CC9">
        <w:rPr>
          <w:rFonts w:eastAsia="Arial MT"/>
          <w:w w:val="105"/>
          <w:sz w:val="24"/>
          <w:szCs w:val="24"/>
        </w:rPr>
        <w:t>área</w:t>
      </w:r>
      <w:r w:rsidRPr="005E1CC9">
        <w:rPr>
          <w:rFonts w:eastAsia="Arial MT"/>
          <w:spacing w:val="1"/>
          <w:w w:val="105"/>
          <w:sz w:val="24"/>
          <w:szCs w:val="24"/>
        </w:rPr>
        <w:t xml:space="preserve"> </w:t>
      </w:r>
      <w:r w:rsidRPr="005E1CC9">
        <w:rPr>
          <w:rFonts w:eastAsia="Arial MT"/>
          <w:w w:val="105"/>
          <w:sz w:val="24"/>
          <w:szCs w:val="24"/>
        </w:rPr>
        <w:t>adjacentes.</w:t>
      </w:r>
    </w:p>
    <w:p w:rsidR="005E1CC9" w:rsidRPr="005E1CC9" w:rsidRDefault="005E1CC9" w:rsidP="005E1CC9">
      <w:pPr>
        <w:tabs>
          <w:tab w:val="left" w:pos="284"/>
        </w:tabs>
        <w:ind w:right="-56"/>
        <w:jc w:val="both"/>
        <w:rPr>
          <w:rFonts w:eastAsia="Arial MT"/>
          <w:sz w:val="24"/>
          <w:szCs w:val="24"/>
        </w:rPr>
      </w:pPr>
    </w:p>
    <w:p w:rsidR="005E1CC9" w:rsidRPr="005E1CC9" w:rsidRDefault="005E1CC9" w:rsidP="002B1860">
      <w:pPr>
        <w:numPr>
          <w:ilvl w:val="1"/>
          <w:numId w:val="83"/>
        </w:numPr>
        <w:tabs>
          <w:tab w:val="left" w:pos="284"/>
          <w:tab w:val="left" w:pos="557"/>
        </w:tabs>
        <w:ind w:left="0" w:right="-56" w:firstLine="0"/>
        <w:jc w:val="both"/>
        <w:outlineLvl w:val="0"/>
        <w:rPr>
          <w:rFonts w:eastAsia="Arial"/>
          <w:b/>
          <w:bCs/>
          <w:sz w:val="24"/>
          <w:szCs w:val="24"/>
        </w:rPr>
      </w:pPr>
      <w:r w:rsidRPr="005E1CC9">
        <w:rPr>
          <w:rFonts w:eastAsia="Arial"/>
          <w:b/>
          <w:bCs/>
          <w:w w:val="105"/>
          <w:sz w:val="24"/>
          <w:szCs w:val="24"/>
          <w:u w:val="thick"/>
        </w:rPr>
        <w:t xml:space="preserve">  EQUIPAMENTOS</w:t>
      </w:r>
    </w:p>
    <w:p w:rsidR="005E1CC9" w:rsidRPr="005E1CC9" w:rsidRDefault="005E1CC9" w:rsidP="005E1CC9">
      <w:pPr>
        <w:tabs>
          <w:tab w:val="left" w:pos="284"/>
        </w:tabs>
        <w:ind w:right="-56"/>
        <w:jc w:val="both"/>
        <w:rPr>
          <w:rFonts w:eastAsia="Arial MT"/>
          <w:b/>
          <w:sz w:val="24"/>
          <w:szCs w:val="24"/>
        </w:rPr>
      </w:pPr>
    </w:p>
    <w:p w:rsidR="005E1CC9" w:rsidRPr="005E1CC9" w:rsidRDefault="005E1CC9" w:rsidP="005E1CC9">
      <w:pPr>
        <w:tabs>
          <w:tab w:val="left" w:pos="284"/>
        </w:tabs>
        <w:ind w:right="-56"/>
        <w:jc w:val="both"/>
        <w:rPr>
          <w:rFonts w:eastAsia="Arial MT"/>
          <w:sz w:val="24"/>
          <w:szCs w:val="24"/>
        </w:rPr>
      </w:pPr>
      <w:r w:rsidRPr="005E1CC9">
        <w:rPr>
          <w:rFonts w:eastAsia="Arial MT"/>
          <w:w w:val="105"/>
          <w:sz w:val="24"/>
          <w:szCs w:val="24"/>
        </w:rPr>
        <w:tab/>
        <w:t>O</w:t>
      </w:r>
      <w:r w:rsidRPr="005E1CC9">
        <w:rPr>
          <w:rFonts w:eastAsia="Arial MT"/>
          <w:spacing w:val="3"/>
          <w:w w:val="105"/>
          <w:sz w:val="24"/>
          <w:szCs w:val="24"/>
        </w:rPr>
        <w:t xml:space="preserve"> </w:t>
      </w:r>
      <w:r w:rsidRPr="005E1CC9">
        <w:rPr>
          <w:rFonts w:eastAsia="Arial MT"/>
          <w:w w:val="105"/>
          <w:sz w:val="24"/>
          <w:szCs w:val="24"/>
        </w:rPr>
        <w:t>uso</w:t>
      </w:r>
      <w:r w:rsidRPr="005E1CC9">
        <w:rPr>
          <w:rFonts w:eastAsia="Arial MT"/>
          <w:spacing w:val="4"/>
          <w:w w:val="105"/>
          <w:sz w:val="24"/>
          <w:szCs w:val="24"/>
        </w:rPr>
        <w:t xml:space="preserve"> </w:t>
      </w:r>
      <w:r w:rsidRPr="005E1CC9">
        <w:rPr>
          <w:rFonts w:eastAsia="Arial MT"/>
          <w:w w:val="105"/>
          <w:sz w:val="24"/>
          <w:szCs w:val="24"/>
        </w:rPr>
        <w:t>de</w:t>
      </w:r>
      <w:r w:rsidRPr="005E1CC9">
        <w:rPr>
          <w:rFonts w:eastAsia="Arial MT"/>
          <w:spacing w:val="4"/>
          <w:w w:val="105"/>
          <w:sz w:val="24"/>
          <w:szCs w:val="24"/>
        </w:rPr>
        <w:t xml:space="preserve"> </w:t>
      </w:r>
      <w:r w:rsidRPr="005E1CC9">
        <w:rPr>
          <w:rFonts w:eastAsia="Arial MT"/>
          <w:w w:val="105"/>
          <w:sz w:val="24"/>
          <w:szCs w:val="24"/>
        </w:rPr>
        <w:t>equipamentos</w:t>
      </w:r>
      <w:r w:rsidRPr="005E1CC9">
        <w:rPr>
          <w:rFonts w:eastAsia="Arial MT"/>
          <w:spacing w:val="3"/>
          <w:w w:val="105"/>
          <w:sz w:val="24"/>
          <w:szCs w:val="24"/>
        </w:rPr>
        <w:t xml:space="preserve"> </w:t>
      </w:r>
      <w:r w:rsidRPr="005E1CC9">
        <w:rPr>
          <w:rFonts w:eastAsia="Arial MT"/>
          <w:w w:val="105"/>
          <w:sz w:val="24"/>
          <w:szCs w:val="24"/>
        </w:rPr>
        <w:t>pesados,</w:t>
      </w:r>
      <w:r w:rsidRPr="005E1CC9">
        <w:rPr>
          <w:rFonts w:eastAsia="Arial MT"/>
          <w:spacing w:val="4"/>
          <w:w w:val="105"/>
          <w:sz w:val="24"/>
          <w:szCs w:val="24"/>
        </w:rPr>
        <w:t xml:space="preserve"> </w:t>
      </w:r>
      <w:r w:rsidRPr="005E1CC9">
        <w:rPr>
          <w:rFonts w:eastAsia="Arial MT"/>
          <w:w w:val="105"/>
          <w:sz w:val="24"/>
          <w:szCs w:val="24"/>
        </w:rPr>
        <w:t>quando</w:t>
      </w:r>
      <w:r w:rsidRPr="005E1CC9">
        <w:rPr>
          <w:rFonts w:eastAsia="Arial MT"/>
          <w:spacing w:val="4"/>
          <w:w w:val="105"/>
          <w:sz w:val="24"/>
          <w:szCs w:val="24"/>
        </w:rPr>
        <w:t xml:space="preserve"> </w:t>
      </w:r>
      <w:r w:rsidRPr="005E1CC9">
        <w:rPr>
          <w:rFonts w:eastAsia="Arial MT"/>
          <w:w w:val="105"/>
          <w:sz w:val="24"/>
          <w:szCs w:val="24"/>
        </w:rPr>
        <w:t>necessário,</w:t>
      </w:r>
      <w:r w:rsidRPr="005E1CC9">
        <w:rPr>
          <w:rFonts w:eastAsia="Arial MT"/>
          <w:spacing w:val="4"/>
          <w:w w:val="105"/>
          <w:sz w:val="24"/>
          <w:szCs w:val="24"/>
        </w:rPr>
        <w:t xml:space="preserve"> </w:t>
      </w:r>
      <w:r w:rsidRPr="005E1CC9">
        <w:rPr>
          <w:rFonts w:eastAsia="Arial MT"/>
          <w:w w:val="105"/>
          <w:sz w:val="24"/>
          <w:szCs w:val="24"/>
        </w:rPr>
        <w:t>deverá</w:t>
      </w:r>
      <w:r w:rsidRPr="005E1CC9">
        <w:rPr>
          <w:rFonts w:eastAsia="Arial MT"/>
          <w:spacing w:val="3"/>
          <w:w w:val="105"/>
          <w:sz w:val="24"/>
          <w:szCs w:val="24"/>
        </w:rPr>
        <w:t xml:space="preserve"> </w:t>
      </w:r>
      <w:r w:rsidRPr="005E1CC9">
        <w:rPr>
          <w:rFonts w:eastAsia="Arial MT"/>
          <w:w w:val="105"/>
          <w:sz w:val="24"/>
          <w:szCs w:val="24"/>
        </w:rPr>
        <w:t>obedecer</w:t>
      </w:r>
      <w:r w:rsidRPr="005E1CC9">
        <w:rPr>
          <w:rFonts w:eastAsia="Arial MT"/>
          <w:spacing w:val="5"/>
          <w:w w:val="105"/>
          <w:sz w:val="24"/>
          <w:szCs w:val="24"/>
        </w:rPr>
        <w:t xml:space="preserve"> </w:t>
      </w:r>
      <w:r w:rsidRPr="005E1CC9">
        <w:rPr>
          <w:rFonts w:eastAsia="Arial MT"/>
          <w:w w:val="105"/>
          <w:sz w:val="24"/>
          <w:szCs w:val="24"/>
        </w:rPr>
        <w:t>às</w:t>
      </w:r>
      <w:proofErr w:type="gramStart"/>
      <w:r w:rsidRPr="005E1CC9">
        <w:rPr>
          <w:rFonts w:eastAsia="Arial MT"/>
          <w:w w:val="105"/>
          <w:sz w:val="24"/>
          <w:szCs w:val="24"/>
        </w:rPr>
        <w:t xml:space="preserve"> </w:t>
      </w:r>
      <w:r w:rsidRPr="005E1CC9">
        <w:rPr>
          <w:rFonts w:eastAsia="Arial MT"/>
          <w:spacing w:val="-67"/>
          <w:w w:val="105"/>
          <w:sz w:val="24"/>
          <w:szCs w:val="24"/>
        </w:rPr>
        <w:t xml:space="preserve"> </w:t>
      </w:r>
      <w:proofErr w:type="gramEnd"/>
      <w:r w:rsidRPr="005E1CC9">
        <w:rPr>
          <w:rFonts w:eastAsia="Arial MT"/>
          <w:w w:val="105"/>
          <w:sz w:val="24"/>
          <w:szCs w:val="24"/>
        </w:rPr>
        <w:t>determinações da</w:t>
      </w:r>
      <w:r w:rsidRPr="005E1CC9">
        <w:rPr>
          <w:rFonts w:eastAsia="Arial MT"/>
          <w:spacing w:val="-4"/>
          <w:w w:val="105"/>
          <w:sz w:val="24"/>
          <w:szCs w:val="24"/>
        </w:rPr>
        <w:t xml:space="preserve"> </w:t>
      </w:r>
      <w:r w:rsidRPr="005E1CC9">
        <w:rPr>
          <w:rFonts w:eastAsia="Arial MT"/>
          <w:w w:val="105"/>
          <w:sz w:val="24"/>
          <w:szCs w:val="24"/>
        </w:rPr>
        <w:t>Fiscalização</w:t>
      </w:r>
      <w:r w:rsidRPr="005E1CC9">
        <w:rPr>
          <w:rFonts w:eastAsia="Arial MT"/>
          <w:spacing w:val="-2"/>
          <w:w w:val="105"/>
          <w:sz w:val="24"/>
          <w:szCs w:val="24"/>
        </w:rPr>
        <w:t xml:space="preserve"> </w:t>
      </w:r>
      <w:r w:rsidRPr="005E1CC9">
        <w:rPr>
          <w:rFonts w:eastAsia="Arial MT"/>
          <w:w w:val="105"/>
          <w:sz w:val="24"/>
          <w:szCs w:val="24"/>
        </w:rPr>
        <w:t>e</w:t>
      </w:r>
      <w:r w:rsidRPr="005E1CC9">
        <w:rPr>
          <w:rFonts w:eastAsia="Arial MT"/>
          <w:spacing w:val="-1"/>
          <w:w w:val="105"/>
          <w:sz w:val="24"/>
          <w:szCs w:val="24"/>
        </w:rPr>
        <w:t xml:space="preserve"> </w:t>
      </w:r>
      <w:r w:rsidRPr="005E1CC9">
        <w:rPr>
          <w:rFonts w:eastAsia="Arial MT"/>
          <w:w w:val="105"/>
          <w:sz w:val="24"/>
          <w:szCs w:val="24"/>
        </w:rPr>
        <w:t>às</w:t>
      </w:r>
      <w:r w:rsidRPr="005E1CC9">
        <w:rPr>
          <w:rFonts w:eastAsia="Arial MT"/>
          <w:spacing w:val="-4"/>
          <w:w w:val="105"/>
          <w:sz w:val="24"/>
          <w:szCs w:val="24"/>
        </w:rPr>
        <w:t xml:space="preserve"> </w:t>
      </w:r>
      <w:r w:rsidRPr="005E1CC9">
        <w:rPr>
          <w:rFonts w:eastAsia="Arial MT"/>
          <w:w w:val="105"/>
          <w:sz w:val="24"/>
          <w:szCs w:val="24"/>
        </w:rPr>
        <w:t>normas</w:t>
      </w:r>
      <w:r w:rsidRPr="005E1CC9">
        <w:rPr>
          <w:rFonts w:eastAsia="Arial MT"/>
          <w:spacing w:val="-3"/>
          <w:w w:val="105"/>
          <w:sz w:val="24"/>
          <w:szCs w:val="24"/>
        </w:rPr>
        <w:t xml:space="preserve"> </w:t>
      </w:r>
      <w:r w:rsidRPr="005E1CC9">
        <w:rPr>
          <w:rFonts w:eastAsia="Arial MT"/>
          <w:w w:val="105"/>
          <w:sz w:val="24"/>
          <w:szCs w:val="24"/>
        </w:rPr>
        <w:t>pertinentes.</w:t>
      </w:r>
    </w:p>
    <w:p w:rsidR="005E1CC9" w:rsidRPr="005E1CC9" w:rsidRDefault="005E1CC9" w:rsidP="005E1CC9">
      <w:pPr>
        <w:tabs>
          <w:tab w:val="left" w:pos="284"/>
        </w:tabs>
        <w:ind w:right="-56"/>
        <w:jc w:val="both"/>
        <w:rPr>
          <w:rFonts w:eastAsia="Arial MT"/>
          <w:sz w:val="24"/>
          <w:szCs w:val="24"/>
        </w:rPr>
      </w:pPr>
    </w:p>
    <w:p w:rsidR="005E1CC9" w:rsidRPr="005E1CC9" w:rsidRDefault="005E1CC9" w:rsidP="005E1CC9">
      <w:pPr>
        <w:tabs>
          <w:tab w:val="left" w:pos="284"/>
          <w:tab w:val="left" w:pos="8647"/>
          <w:tab w:val="left" w:pos="8789"/>
        </w:tabs>
        <w:ind w:right="-56"/>
        <w:jc w:val="both"/>
        <w:rPr>
          <w:rFonts w:eastAsia="Arial MT"/>
          <w:sz w:val="24"/>
          <w:szCs w:val="24"/>
        </w:rPr>
      </w:pPr>
      <w:r w:rsidRPr="005E1CC9">
        <w:rPr>
          <w:rFonts w:eastAsia="Arial MT"/>
          <w:w w:val="105"/>
          <w:sz w:val="24"/>
          <w:szCs w:val="24"/>
        </w:rPr>
        <w:t>Os</w:t>
      </w:r>
      <w:r w:rsidRPr="005E1CC9">
        <w:rPr>
          <w:rFonts w:eastAsia="Arial MT"/>
          <w:spacing w:val="51"/>
          <w:w w:val="105"/>
          <w:sz w:val="24"/>
          <w:szCs w:val="24"/>
        </w:rPr>
        <w:t xml:space="preserve"> </w:t>
      </w:r>
      <w:r w:rsidRPr="005E1CC9">
        <w:rPr>
          <w:rFonts w:eastAsia="Arial MT"/>
          <w:w w:val="105"/>
          <w:sz w:val="24"/>
          <w:szCs w:val="24"/>
        </w:rPr>
        <w:t>transportes</w:t>
      </w:r>
      <w:r w:rsidRPr="005E1CC9">
        <w:rPr>
          <w:rFonts w:eastAsia="Arial MT"/>
          <w:spacing w:val="53"/>
          <w:w w:val="105"/>
          <w:sz w:val="24"/>
          <w:szCs w:val="24"/>
        </w:rPr>
        <w:t xml:space="preserve"> </w:t>
      </w:r>
      <w:r w:rsidRPr="005E1CC9">
        <w:rPr>
          <w:rFonts w:eastAsia="Arial MT"/>
          <w:w w:val="105"/>
          <w:sz w:val="24"/>
          <w:szCs w:val="24"/>
        </w:rPr>
        <w:t>dos</w:t>
      </w:r>
      <w:r w:rsidRPr="005E1CC9">
        <w:rPr>
          <w:rFonts w:eastAsia="Arial MT"/>
          <w:spacing w:val="53"/>
          <w:w w:val="105"/>
          <w:sz w:val="24"/>
          <w:szCs w:val="24"/>
        </w:rPr>
        <w:t xml:space="preserve"> </w:t>
      </w:r>
      <w:r w:rsidRPr="005E1CC9">
        <w:rPr>
          <w:rFonts w:eastAsia="Arial MT"/>
          <w:w w:val="105"/>
          <w:sz w:val="24"/>
          <w:szCs w:val="24"/>
        </w:rPr>
        <w:t>equipamentos</w:t>
      </w:r>
      <w:r w:rsidRPr="005E1CC9">
        <w:rPr>
          <w:rFonts w:eastAsia="Arial MT"/>
          <w:spacing w:val="51"/>
          <w:w w:val="105"/>
          <w:sz w:val="24"/>
          <w:szCs w:val="24"/>
        </w:rPr>
        <w:t xml:space="preserve"> </w:t>
      </w:r>
      <w:r w:rsidRPr="005E1CC9">
        <w:rPr>
          <w:rFonts w:eastAsia="Arial MT"/>
          <w:w w:val="105"/>
          <w:sz w:val="24"/>
          <w:szCs w:val="24"/>
        </w:rPr>
        <w:t>para</w:t>
      </w:r>
      <w:r w:rsidRPr="005E1CC9">
        <w:rPr>
          <w:rFonts w:eastAsia="Arial MT"/>
          <w:spacing w:val="54"/>
          <w:w w:val="105"/>
          <w:sz w:val="24"/>
          <w:szCs w:val="24"/>
        </w:rPr>
        <w:t xml:space="preserve"> </w:t>
      </w:r>
      <w:r w:rsidRPr="005E1CC9">
        <w:rPr>
          <w:rFonts w:eastAsia="Arial MT"/>
          <w:w w:val="105"/>
          <w:sz w:val="24"/>
          <w:szCs w:val="24"/>
        </w:rPr>
        <w:t>eventuais</w:t>
      </w:r>
      <w:r w:rsidRPr="005E1CC9">
        <w:rPr>
          <w:rFonts w:eastAsia="Arial MT"/>
          <w:spacing w:val="53"/>
          <w:w w:val="105"/>
          <w:sz w:val="24"/>
          <w:szCs w:val="24"/>
        </w:rPr>
        <w:t xml:space="preserve"> </w:t>
      </w:r>
      <w:r w:rsidRPr="005E1CC9">
        <w:rPr>
          <w:rFonts w:eastAsia="Arial MT"/>
          <w:w w:val="105"/>
          <w:sz w:val="24"/>
          <w:szCs w:val="24"/>
        </w:rPr>
        <w:t>consertos</w:t>
      </w:r>
      <w:r w:rsidRPr="005E1CC9">
        <w:rPr>
          <w:rFonts w:eastAsia="Arial MT"/>
          <w:spacing w:val="53"/>
          <w:w w:val="105"/>
          <w:sz w:val="24"/>
          <w:szCs w:val="24"/>
        </w:rPr>
        <w:t xml:space="preserve"> </w:t>
      </w:r>
      <w:r w:rsidRPr="005E1CC9">
        <w:rPr>
          <w:rFonts w:eastAsia="Arial MT"/>
          <w:w w:val="105"/>
          <w:sz w:val="24"/>
          <w:szCs w:val="24"/>
        </w:rPr>
        <w:t>ou</w:t>
      </w:r>
      <w:r w:rsidRPr="005E1CC9">
        <w:rPr>
          <w:rFonts w:eastAsia="Arial MT"/>
          <w:spacing w:val="58"/>
          <w:w w:val="105"/>
          <w:sz w:val="24"/>
          <w:szCs w:val="24"/>
        </w:rPr>
        <w:t xml:space="preserve"> </w:t>
      </w:r>
      <w:r w:rsidRPr="005E1CC9">
        <w:rPr>
          <w:rFonts w:eastAsia="Arial MT"/>
          <w:w w:val="105"/>
          <w:sz w:val="24"/>
          <w:szCs w:val="24"/>
        </w:rPr>
        <w:t>mesmo</w:t>
      </w:r>
      <w:r w:rsidRPr="005E1CC9">
        <w:rPr>
          <w:rFonts w:eastAsia="Arial MT"/>
          <w:spacing w:val="-67"/>
          <w:w w:val="105"/>
          <w:sz w:val="24"/>
          <w:szCs w:val="24"/>
        </w:rPr>
        <w:t xml:space="preserve">         </w:t>
      </w:r>
      <w:r w:rsidRPr="005E1CC9">
        <w:rPr>
          <w:rFonts w:eastAsia="Arial MT"/>
          <w:w w:val="105"/>
          <w:sz w:val="24"/>
          <w:szCs w:val="24"/>
        </w:rPr>
        <w:t>para</w:t>
      </w:r>
      <w:r w:rsidRPr="005E1CC9">
        <w:rPr>
          <w:rFonts w:eastAsia="Arial MT"/>
          <w:spacing w:val="-1"/>
          <w:w w:val="105"/>
          <w:sz w:val="24"/>
          <w:szCs w:val="24"/>
        </w:rPr>
        <w:t xml:space="preserve"> </w:t>
      </w:r>
      <w:r w:rsidRPr="005E1CC9">
        <w:rPr>
          <w:rFonts w:eastAsia="Arial MT"/>
          <w:w w:val="105"/>
          <w:sz w:val="24"/>
          <w:szCs w:val="24"/>
        </w:rPr>
        <w:t>remoção</w:t>
      </w:r>
      <w:r w:rsidRPr="005E1CC9">
        <w:rPr>
          <w:rFonts w:eastAsia="Arial MT"/>
          <w:spacing w:val="1"/>
          <w:w w:val="105"/>
          <w:sz w:val="24"/>
          <w:szCs w:val="24"/>
        </w:rPr>
        <w:t xml:space="preserve"> </w:t>
      </w:r>
      <w:r w:rsidRPr="005E1CC9">
        <w:rPr>
          <w:rFonts w:eastAsia="Arial MT"/>
          <w:w w:val="105"/>
          <w:sz w:val="24"/>
          <w:szCs w:val="24"/>
        </w:rPr>
        <w:t>definitiva</w:t>
      </w:r>
      <w:r w:rsidRPr="005E1CC9">
        <w:rPr>
          <w:rFonts w:eastAsia="Arial MT"/>
          <w:spacing w:val="-2"/>
          <w:w w:val="105"/>
          <w:sz w:val="24"/>
          <w:szCs w:val="24"/>
        </w:rPr>
        <w:t xml:space="preserve"> </w:t>
      </w:r>
      <w:r w:rsidRPr="005E1CC9">
        <w:rPr>
          <w:rFonts w:eastAsia="Arial MT"/>
          <w:w w:val="105"/>
          <w:sz w:val="24"/>
          <w:szCs w:val="24"/>
        </w:rPr>
        <w:t>da</w:t>
      </w:r>
      <w:r w:rsidRPr="005E1CC9">
        <w:rPr>
          <w:rFonts w:eastAsia="Arial MT"/>
          <w:spacing w:val="-2"/>
          <w:w w:val="105"/>
          <w:sz w:val="24"/>
          <w:szCs w:val="24"/>
        </w:rPr>
        <w:t xml:space="preserve"> </w:t>
      </w:r>
      <w:r w:rsidRPr="005E1CC9">
        <w:rPr>
          <w:rFonts w:eastAsia="Arial MT"/>
          <w:w w:val="105"/>
          <w:sz w:val="24"/>
          <w:szCs w:val="24"/>
        </w:rPr>
        <w:t>obra</w:t>
      </w:r>
      <w:r w:rsidRPr="005E1CC9">
        <w:rPr>
          <w:rFonts w:eastAsia="Arial MT"/>
          <w:spacing w:val="-1"/>
          <w:w w:val="105"/>
          <w:sz w:val="24"/>
          <w:szCs w:val="24"/>
        </w:rPr>
        <w:t xml:space="preserve"> </w:t>
      </w:r>
      <w:r w:rsidRPr="005E1CC9">
        <w:rPr>
          <w:rFonts w:eastAsia="Arial MT"/>
          <w:w w:val="105"/>
          <w:sz w:val="24"/>
          <w:szCs w:val="24"/>
        </w:rPr>
        <w:t>correrão</w:t>
      </w:r>
      <w:r w:rsidRPr="005E1CC9">
        <w:rPr>
          <w:rFonts w:eastAsia="Arial MT"/>
          <w:spacing w:val="-1"/>
          <w:w w:val="105"/>
          <w:sz w:val="24"/>
          <w:szCs w:val="24"/>
        </w:rPr>
        <w:t xml:space="preserve"> </w:t>
      </w:r>
      <w:r w:rsidRPr="005E1CC9">
        <w:rPr>
          <w:rFonts w:eastAsia="Arial MT"/>
          <w:w w:val="105"/>
          <w:sz w:val="24"/>
          <w:szCs w:val="24"/>
        </w:rPr>
        <w:t>por</w:t>
      </w:r>
      <w:r w:rsidRPr="005E1CC9">
        <w:rPr>
          <w:rFonts w:eastAsia="Arial MT"/>
          <w:spacing w:val="-4"/>
          <w:w w:val="105"/>
          <w:sz w:val="24"/>
          <w:szCs w:val="24"/>
        </w:rPr>
        <w:t xml:space="preserve"> </w:t>
      </w:r>
      <w:r w:rsidRPr="005E1CC9">
        <w:rPr>
          <w:rFonts w:eastAsia="Arial MT"/>
          <w:w w:val="105"/>
          <w:sz w:val="24"/>
          <w:szCs w:val="24"/>
        </w:rPr>
        <w:t>conta</w:t>
      </w:r>
      <w:r w:rsidRPr="005E1CC9">
        <w:rPr>
          <w:rFonts w:eastAsia="Arial MT"/>
          <w:spacing w:val="-5"/>
          <w:w w:val="105"/>
          <w:sz w:val="24"/>
          <w:szCs w:val="24"/>
        </w:rPr>
        <w:t xml:space="preserve"> </w:t>
      </w:r>
      <w:r w:rsidRPr="005E1CC9">
        <w:rPr>
          <w:rFonts w:eastAsia="Arial MT"/>
          <w:w w:val="105"/>
          <w:sz w:val="24"/>
          <w:szCs w:val="24"/>
        </w:rPr>
        <w:t>da</w:t>
      </w:r>
      <w:r w:rsidRPr="005E1CC9">
        <w:rPr>
          <w:rFonts w:eastAsia="Arial MT"/>
          <w:spacing w:val="1"/>
          <w:w w:val="105"/>
          <w:sz w:val="24"/>
          <w:szCs w:val="24"/>
        </w:rPr>
        <w:t xml:space="preserve"> </w:t>
      </w:r>
      <w:r w:rsidRPr="005E1CC9">
        <w:rPr>
          <w:rFonts w:eastAsia="Arial MT"/>
          <w:w w:val="105"/>
          <w:sz w:val="24"/>
          <w:szCs w:val="24"/>
        </w:rPr>
        <w:t>Contratada.</w:t>
      </w:r>
    </w:p>
    <w:p w:rsidR="005E1CC9" w:rsidRPr="005E1CC9" w:rsidRDefault="005E1CC9" w:rsidP="005E1CC9">
      <w:pPr>
        <w:tabs>
          <w:tab w:val="left" w:pos="284"/>
        </w:tabs>
        <w:ind w:right="-56"/>
        <w:jc w:val="both"/>
        <w:rPr>
          <w:rFonts w:eastAsia="Arial MT"/>
          <w:sz w:val="24"/>
          <w:szCs w:val="24"/>
        </w:rPr>
      </w:pPr>
    </w:p>
    <w:p w:rsidR="005E1CC9" w:rsidRPr="005E1CC9" w:rsidRDefault="005E1CC9" w:rsidP="002B1860">
      <w:pPr>
        <w:numPr>
          <w:ilvl w:val="1"/>
          <w:numId w:val="82"/>
        </w:numPr>
        <w:tabs>
          <w:tab w:val="left" w:pos="284"/>
          <w:tab w:val="left" w:pos="557"/>
        </w:tabs>
        <w:ind w:left="0" w:right="-56" w:firstLine="0"/>
        <w:jc w:val="both"/>
        <w:outlineLvl w:val="0"/>
        <w:rPr>
          <w:rFonts w:eastAsia="Arial"/>
          <w:b/>
          <w:bCs/>
          <w:sz w:val="24"/>
          <w:szCs w:val="24"/>
        </w:rPr>
      </w:pPr>
      <w:r w:rsidRPr="005E1CC9">
        <w:rPr>
          <w:rFonts w:eastAsia="Arial"/>
          <w:b/>
          <w:bCs/>
          <w:w w:val="105"/>
          <w:sz w:val="24"/>
          <w:szCs w:val="24"/>
          <w:u w:val="thick"/>
        </w:rPr>
        <w:t>MANUTENÇÃO</w:t>
      </w:r>
    </w:p>
    <w:p w:rsidR="005E1CC9" w:rsidRPr="005E1CC9" w:rsidRDefault="005E1CC9" w:rsidP="005E1CC9">
      <w:pPr>
        <w:tabs>
          <w:tab w:val="left" w:pos="284"/>
          <w:tab w:val="left" w:pos="557"/>
        </w:tabs>
        <w:ind w:right="-56"/>
        <w:jc w:val="both"/>
        <w:outlineLvl w:val="0"/>
        <w:rPr>
          <w:rFonts w:eastAsia="Arial"/>
          <w:b/>
          <w:bCs/>
          <w:sz w:val="24"/>
          <w:szCs w:val="24"/>
        </w:rPr>
      </w:pPr>
    </w:p>
    <w:p w:rsidR="005E1CC9" w:rsidRPr="005E1CC9" w:rsidRDefault="005E1CC9" w:rsidP="005E1CC9">
      <w:pPr>
        <w:tabs>
          <w:tab w:val="left" w:pos="284"/>
          <w:tab w:val="left" w:pos="569"/>
        </w:tabs>
        <w:ind w:right="-56"/>
        <w:jc w:val="both"/>
        <w:rPr>
          <w:rFonts w:eastAsia="Arial MT"/>
          <w:w w:val="105"/>
          <w:sz w:val="24"/>
          <w:szCs w:val="24"/>
        </w:rPr>
      </w:pPr>
      <w:r w:rsidRPr="005E1CC9">
        <w:rPr>
          <w:rFonts w:eastAsia="Arial MT"/>
          <w:w w:val="105"/>
          <w:sz w:val="24"/>
          <w:szCs w:val="24"/>
        </w:rPr>
        <w:t>Caberá</w:t>
      </w:r>
      <w:r w:rsidRPr="005E1CC9">
        <w:rPr>
          <w:rFonts w:eastAsia="Arial MT"/>
          <w:spacing w:val="33"/>
          <w:w w:val="105"/>
          <w:sz w:val="24"/>
          <w:szCs w:val="24"/>
        </w:rPr>
        <w:t xml:space="preserve"> </w:t>
      </w:r>
      <w:r w:rsidRPr="005E1CC9">
        <w:rPr>
          <w:rFonts w:eastAsia="Arial MT"/>
          <w:w w:val="105"/>
          <w:sz w:val="24"/>
          <w:szCs w:val="24"/>
        </w:rPr>
        <w:t>à</w:t>
      </w:r>
      <w:r w:rsidRPr="005E1CC9">
        <w:rPr>
          <w:rFonts w:eastAsia="Arial MT"/>
          <w:spacing w:val="35"/>
          <w:w w:val="105"/>
          <w:sz w:val="24"/>
          <w:szCs w:val="24"/>
        </w:rPr>
        <w:t xml:space="preserve"> </w:t>
      </w:r>
      <w:r w:rsidRPr="005E1CC9">
        <w:rPr>
          <w:rFonts w:eastAsia="Arial MT"/>
          <w:w w:val="105"/>
          <w:sz w:val="24"/>
          <w:szCs w:val="24"/>
        </w:rPr>
        <w:t>Contratada</w:t>
      </w:r>
      <w:r w:rsidRPr="005E1CC9">
        <w:rPr>
          <w:rFonts w:eastAsia="Arial MT"/>
          <w:spacing w:val="32"/>
          <w:w w:val="105"/>
          <w:sz w:val="24"/>
          <w:szCs w:val="24"/>
        </w:rPr>
        <w:t xml:space="preserve"> </w:t>
      </w:r>
      <w:r w:rsidRPr="005E1CC9">
        <w:rPr>
          <w:rFonts w:eastAsia="Arial MT"/>
          <w:w w:val="105"/>
          <w:sz w:val="24"/>
          <w:szCs w:val="24"/>
        </w:rPr>
        <w:t>a</w:t>
      </w:r>
      <w:r w:rsidRPr="005E1CC9">
        <w:rPr>
          <w:rFonts w:eastAsia="Arial MT"/>
          <w:spacing w:val="30"/>
          <w:w w:val="105"/>
          <w:sz w:val="24"/>
          <w:szCs w:val="24"/>
        </w:rPr>
        <w:t xml:space="preserve"> </w:t>
      </w:r>
      <w:r w:rsidRPr="005E1CC9">
        <w:rPr>
          <w:rFonts w:eastAsia="Arial MT"/>
          <w:w w:val="105"/>
          <w:sz w:val="24"/>
          <w:szCs w:val="24"/>
        </w:rPr>
        <w:t>manutenção</w:t>
      </w:r>
      <w:r w:rsidRPr="005E1CC9">
        <w:rPr>
          <w:rFonts w:eastAsia="Arial MT"/>
          <w:spacing w:val="31"/>
          <w:w w:val="105"/>
          <w:sz w:val="24"/>
          <w:szCs w:val="24"/>
        </w:rPr>
        <w:t xml:space="preserve"> </w:t>
      </w:r>
      <w:r w:rsidRPr="005E1CC9">
        <w:rPr>
          <w:rFonts w:eastAsia="Arial MT"/>
          <w:w w:val="105"/>
          <w:sz w:val="24"/>
          <w:szCs w:val="24"/>
        </w:rPr>
        <w:t>da</w:t>
      </w:r>
      <w:r w:rsidRPr="005E1CC9">
        <w:rPr>
          <w:rFonts w:eastAsia="Arial MT"/>
          <w:spacing w:val="32"/>
          <w:w w:val="105"/>
          <w:sz w:val="24"/>
          <w:szCs w:val="24"/>
        </w:rPr>
        <w:t xml:space="preserve"> </w:t>
      </w:r>
      <w:r w:rsidRPr="005E1CC9">
        <w:rPr>
          <w:rFonts w:eastAsia="Arial MT"/>
          <w:w w:val="105"/>
          <w:sz w:val="24"/>
          <w:szCs w:val="24"/>
        </w:rPr>
        <w:t>área</w:t>
      </w:r>
      <w:r w:rsidRPr="005E1CC9">
        <w:rPr>
          <w:rFonts w:eastAsia="Arial MT"/>
          <w:spacing w:val="30"/>
          <w:w w:val="105"/>
          <w:sz w:val="24"/>
          <w:szCs w:val="24"/>
        </w:rPr>
        <w:t xml:space="preserve"> </w:t>
      </w:r>
      <w:r w:rsidRPr="005E1CC9">
        <w:rPr>
          <w:rFonts w:eastAsia="Arial MT"/>
          <w:w w:val="105"/>
          <w:sz w:val="24"/>
          <w:szCs w:val="24"/>
        </w:rPr>
        <w:t>da</w:t>
      </w:r>
      <w:r w:rsidRPr="005E1CC9">
        <w:rPr>
          <w:rFonts w:eastAsia="Arial MT"/>
          <w:spacing w:val="33"/>
          <w:w w:val="105"/>
          <w:sz w:val="24"/>
          <w:szCs w:val="24"/>
        </w:rPr>
        <w:t xml:space="preserve"> </w:t>
      </w:r>
      <w:r w:rsidRPr="005E1CC9">
        <w:rPr>
          <w:rFonts w:eastAsia="Arial MT"/>
          <w:w w:val="105"/>
          <w:sz w:val="24"/>
          <w:szCs w:val="24"/>
        </w:rPr>
        <w:t>obra</w:t>
      </w:r>
      <w:r w:rsidRPr="005E1CC9">
        <w:rPr>
          <w:rFonts w:eastAsia="Arial MT"/>
          <w:spacing w:val="33"/>
          <w:w w:val="105"/>
          <w:sz w:val="24"/>
          <w:szCs w:val="24"/>
        </w:rPr>
        <w:t xml:space="preserve"> </w:t>
      </w:r>
      <w:r w:rsidRPr="005E1CC9">
        <w:rPr>
          <w:rFonts w:eastAsia="Arial MT"/>
          <w:w w:val="105"/>
          <w:sz w:val="24"/>
          <w:szCs w:val="24"/>
        </w:rPr>
        <w:t>(canteiros</w:t>
      </w:r>
      <w:r w:rsidRPr="005E1CC9">
        <w:rPr>
          <w:rFonts w:eastAsia="Arial MT"/>
          <w:spacing w:val="33"/>
          <w:w w:val="105"/>
          <w:sz w:val="24"/>
          <w:szCs w:val="24"/>
        </w:rPr>
        <w:t xml:space="preserve"> </w:t>
      </w:r>
      <w:r w:rsidRPr="005E1CC9">
        <w:rPr>
          <w:rFonts w:eastAsia="Arial MT"/>
          <w:w w:val="105"/>
          <w:sz w:val="24"/>
          <w:szCs w:val="24"/>
        </w:rPr>
        <w:t>e logradouros</w:t>
      </w:r>
      <w:r w:rsidRPr="005E1CC9">
        <w:rPr>
          <w:rFonts w:eastAsia="Arial MT"/>
          <w:spacing w:val="-11"/>
          <w:w w:val="105"/>
          <w:sz w:val="24"/>
          <w:szCs w:val="24"/>
        </w:rPr>
        <w:t xml:space="preserve"> </w:t>
      </w:r>
      <w:r w:rsidRPr="005E1CC9">
        <w:rPr>
          <w:rFonts w:eastAsia="Arial MT"/>
          <w:w w:val="105"/>
          <w:sz w:val="24"/>
          <w:szCs w:val="24"/>
        </w:rPr>
        <w:t>adjacentes), até</w:t>
      </w:r>
      <w:r w:rsidRPr="005E1CC9">
        <w:rPr>
          <w:rFonts w:eastAsia="Arial MT"/>
          <w:spacing w:val="-1"/>
          <w:w w:val="105"/>
          <w:sz w:val="24"/>
          <w:szCs w:val="24"/>
        </w:rPr>
        <w:t xml:space="preserve"> </w:t>
      </w:r>
      <w:r w:rsidRPr="005E1CC9">
        <w:rPr>
          <w:rFonts w:eastAsia="Arial MT"/>
          <w:w w:val="105"/>
          <w:sz w:val="24"/>
          <w:szCs w:val="24"/>
        </w:rPr>
        <w:t>o</w:t>
      </w:r>
      <w:r w:rsidRPr="005E1CC9">
        <w:rPr>
          <w:rFonts w:eastAsia="Arial MT"/>
          <w:spacing w:val="-8"/>
          <w:w w:val="105"/>
          <w:sz w:val="24"/>
          <w:szCs w:val="24"/>
        </w:rPr>
        <w:t xml:space="preserve"> </w:t>
      </w:r>
      <w:r w:rsidRPr="005E1CC9">
        <w:rPr>
          <w:rFonts w:eastAsia="Arial MT"/>
          <w:w w:val="105"/>
          <w:sz w:val="24"/>
          <w:szCs w:val="24"/>
        </w:rPr>
        <w:t>final</w:t>
      </w:r>
      <w:r w:rsidRPr="005E1CC9">
        <w:rPr>
          <w:rFonts w:eastAsia="Arial MT"/>
          <w:spacing w:val="-1"/>
          <w:w w:val="105"/>
          <w:sz w:val="24"/>
          <w:szCs w:val="24"/>
        </w:rPr>
        <w:t xml:space="preserve"> </w:t>
      </w:r>
      <w:r w:rsidRPr="005E1CC9">
        <w:rPr>
          <w:rFonts w:eastAsia="Arial MT"/>
          <w:w w:val="105"/>
          <w:sz w:val="24"/>
          <w:szCs w:val="24"/>
        </w:rPr>
        <w:t>do</w:t>
      </w:r>
      <w:r w:rsidRPr="005E1CC9">
        <w:rPr>
          <w:rFonts w:eastAsia="Arial MT"/>
          <w:spacing w:val="1"/>
          <w:w w:val="105"/>
          <w:sz w:val="24"/>
          <w:szCs w:val="24"/>
        </w:rPr>
        <w:t xml:space="preserve"> </w:t>
      </w:r>
      <w:r w:rsidRPr="005E1CC9">
        <w:rPr>
          <w:rFonts w:eastAsia="Arial MT"/>
          <w:w w:val="105"/>
          <w:sz w:val="24"/>
          <w:szCs w:val="24"/>
        </w:rPr>
        <w:t>contrato.</w:t>
      </w:r>
    </w:p>
    <w:p w:rsidR="005E1CC9" w:rsidRPr="005E1CC9" w:rsidRDefault="005E1CC9" w:rsidP="005E1CC9">
      <w:pPr>
        <w:tabs>
          <w:tab w:val="left" w:pos="284"/>
          <w:tab w:val="left" w:pos="569"/>
        </w:tabs>
        <w:ind w:right="-56"/>
        <w:jc w:val="both"/>
        <w:rPr>
          <w:rFonts w:eastAsia="Arial MT"/>
          <w:sz w:val="24"/>
          <w:szCs w:val="24"/>
        </w:rPr>
      </w:pPr>
    </w:p>
    <w:p w:rsidR="005E1CC9" w:rsidRPr="005E1CC9" w:rsidRDefault="005E1CC9" w:rsidP="002B1860">
      <w:pPr>
        <w:numPr>
          <w:ilvl w:val="1"/>
          <w:numId w:val="81"/>
        </w:numPr>
        <w:tabs>
          <w:tab w:val="left" w:pos="284"/>
          <w:tab w:val="left" w:pos="557"/>
        </w:tabs>
        <w:ind w:left="0" w:right="-56" w:firstLine="0"/>
        <w:jc w:val="both"/>
        <w:outlineLvl w:val="0"/>
        <w:rPr>
          <w:rFonts w:eastAsia="Arial"/>
          <w:b/>
          <w:bCs/>
          <w:sz w:val="24"/>
          <w:szCs w:val="24"/>
        </w:rPr>
      </w:pPr>
      <w:r w:rsidRPr="005E1CC9">
        <w:rPr>
          <w:rFonts w:eastAsia="Arial"/>
          <w:b/>
          <w:bCs/>
          <w:sz w:val="24"/>
          <w:szCs w:val="24"/>
          <w:u w:val="thick"/>
        </w:rPr>
        <w:t>SEGURANÇA</w:t>
      </w:r>
      <w:r w:rsidRPr="005E1CC9">
        <w:rPr>
          <w:rFonts w:eastAsia="Arial"/>
          <w:b/>
          <w:bCs/>
          <w:spacing w:val="24"/>
          <w:sz w:val="24"/>
          <w:szCs w:val="24"/>
          <w:u w:val="thick"/>
        </w:rPr>
        <w:t xml:space="preserve"> </w:t>
      </w:r>
      <w:r w:rsidRPr="005E1CC9">
        <w:rPr>
          <w:rFonts w:eastAsia="Arial"/>
          <w:b/>
          <w:bCs/>
          <w:sz w:val="24"/>
          <w:szCs w:val="24"/>
          <w:u w:val="thick"/>
        </w:rPr>
        <w:t>DO</w:t>
      </w:r>
      <w:r w:rsidRPr="005E1CC9">
        <w:rPr>
          <w:rFonts w:eastAsia="Arial"/>
          <w:b/>
          <w:bCs/>
          <w:spacing w:val="40"/>
          <w:sz w:val="24"/>
          <w:szCs w:val="24"/>
          <w:u w:val="thick"/>
        </w:rPr>
        <w:t xml:space="preserve"> </w:t>
      </w:r>
      <w:r w:rsidRPr="005E1CC9">
        <w:rPr>
          <w:rFonts w:eastAsia="Arial"/>
          <w:b/>
          <w:bCs/>
          <w:sz w:val="24"/>
          <w:szCs w:val="24"/>
          <w:u w:val="thick"/>
        </w:rPr>
        <w:t>TRABALHO</w:t>
      </w:r>
    </w:p>
    <w:p w:rsidR="005E1CC9" w:rsidRPr="005E1CC9" w:rsidRDefault="005E1CC9" w:rsidP="005E1CC9">
      <w:pPr>
        <w:tabs>
          <w:tab w:val="left" w:pos="284"/>
        </w:tabs>
        <w:ind w:right="-56"/>
        <w:jc w:val="both"/>
        <w:rPr>
          <w:rFonts w:eastAsia="Arial MT"/>
          <w:b/>
          <w:sz w:val="24"/>
          <w:szCs w:val="24"/>
        </w:rPr>
      </w:pPr>
    </w:p>
    <w:p w:rsidR="005E1CC9" w:rsidRPr="005E1CC9" w:rsidRDefault="005E1CC9" w:rsidP="005E1CC9">
      <w:pPr>
        <w:tabs>
          <w:tab w:val="left" w:pos="284"/>
          <w:tab w:val="left" w:pos="566"/>
        </w:tabs>
        <w:ind w:right="-56"/>
        <w:jc w:val="both"/>
        <w:rPr>
          <w:rFonts w:eastAsia="Arial MT"/>
          <w:w w:val="105"/>
          <w:sz w:val="24"/>
          <w:szCs w:val="24"/>
        </w:rPr>
      </w:pPr>
      <w:r w:rsidRPr="005E1CC9">
        <w:rPr>
          <w:rFonts w:eastAsia="Arial MT"/>
          <w:w w:val="105"/>
          <w:sz w:val="24"/>
          <w:szCs w:val="24"/>
        </w:rPr>
        <w:t>A</w:t>
      </w:r>
      <w:r w:rsidRPr="005E1CC9">
        <w:rPr>
          <w:rFonts w:eastAsia="Arial MT"/>
          <w:spacing w:val="-11"/>
          <w:w w:val="105"/>
          <w:sz w:val="24"/>
          <w:szCs w:val="24"/>
        </w:rPr>
        <w:t xml:space="preserve"> </w:t>
      </w:r>
      <w:r w:rsidRPr="005E1CC9">
        <w:rPr>
          <w:rFonts w:eastAsia="Arial MT"/>
          <w:w w:val="105"/>
          <w:sz w:val="24"/>
          <w:szCs w:val="24"/>
        </w:rPr>
        <w:t>Contratada,</w:t>
      </w:r>
      <w:r w:rsidRPr="005E1CC9">
        <w:rPr>
          <w:rFonts w:eastAsia="Arial MT"/>
          <w:spacing w:val="-13"/>
          <w:w w:val="105"/>
          <w:sz w:val="24"/>
          <w:szCs w:val="24"/>
        </w:rPr>
        <w:t xml:space="preserve"> </w:t>
      </w:r>
      <w:r w:rsidRPr="005E1CC9">
        <w:rPr>
          <w:rFonts w:eastAsia="Arial MT"/>
          <w:w w:val="105"/>
          <w:sz w:val="24"/>
          <w:szCs w:val="24"/>
        </w:rPr>
        <w:t>durante</w:t>
      </w:r>
      <w:r w:rsidRPr="005E1CC9">
        <w:rPr>
          <w:rFonts w:eastAsia="Arial MT"/>
          <w:spacing w:val="-16"/>
          <w:w w:val="105"/>
          <w:sz w:val="24"/>
          <w:szCs w:val="24"/>
        </w:rPr>
        <w:t xml:space="preserve"> </w:t>
      </w:r>
      <w:r w:rsidRPr="005E1CC9">
        <w:rPr>
          <w:rFonts w:eastAsia="Arial MT"/>
          <w:w w:val="105"/>
          <w:sz w:val="24"/>
          <w:szCs w:val="24"/>
        </w:rPr>
        <w:t>todo</w:t>
      </w:r>
      <w:r w:rsidRPr="005E1CC9">
        <w:rPr>
          <w:rFonts w:eastAsia="Arial MT"/>
          <w:spacing w:val="-11"/>
          <w:w w:val="105"/>
          <w:sz w:val="24"/>
          <w:szCs w:val="24"/>
        </w:rPr>
        <w:t xml:space="preserve"> </w:t>
      </w:r>
      <w:r w:rsidRPr="005E1CC9">
        <w:rPr>
          <w:rFonts w:eastAsia="Arial MT"/>
          <w:w w:val="105"/>
          <w:sz w:val="24"/>
          <w:szCs w:val="24"/>
        </w:rPr>
        <w:t>período</w:t>
      </w:r>
      <w:r w:rsidRPr="005E1CC9">
        <w:rPr>
          <w:rFonts w:eastAsia="Arial MT"/>
          <w:spacing w:val="-7"/>
          <w:w w:val="105"/>
          <w:sz w:val="24"/>
          <w:szCs w:val="24"/>
        </w:rPr>
        <w:t xml:space="preserve"> </w:t>
      </w:r>
      <w:r w:rsidRPr="005E1CC9">
        <w:rPr>
          <w:rFonts w:eastAsia="Arial MT"/>
          <w:w w:val="105"/>
          <w:sz w:val="24"/>
          <w:szCs w:val="24"/>
        </w:rPr>
        <w:t>de</w:t>
      </w:r>
      <w:r w:rsidRPr="005E1CC9">
        <w:rPr>
          <w:rFonts w:eastAsia="Arial MT"/>
          <w:spacing w:val="-13"/>
          <w:w w:val="105"/>
          <w:sz w:val="24"/>
          <w:szCs w:val="24"/>
        </w:rPr>
        <w:t xml:space="preserve"> </w:t>
      </w:r>
      <w:r w:rsidRPr="005E1CC9">
        <w:rPr>
          <w:rFonts w:eastAsia="Arial MT"/>
          <w:w w:val="105"/>
          <w:sz w:val="24"/>
          <w:szCs w:val="24"/>
        </w:rPr>
        <w:t>execução</w:t>
      </w:r>
      <w:r w:rsidRPr="005E1CC9">
        <w:rPr>
          <w:rFonts w:eastAsia="Arial MT"/>
          <w:spacing w:val="-12"/>
          <w:w w:val="105"/>
          <w:sz w:val="24"/>
          <w:szCs w:val="24"/>
        </w:rPr>
        <w:t xml:space="preserve"> </w:t>
      </w:r>
      <w:r w:rsidRPr="005E1CC9">
        <w:rPr>
          <w:rFonts w:eastAsia="Arial MT"/>
          <w:w w:val="105"/>
          <w:sz w:val="24"/>
          <w:szCs w:val="24"/>
        </w:rPr>
        <w:t>das</w:t>
      </w:r>
      <w:r w:rsidRPr="005E1CC9">
        <w:rPr>
          <w:rFonts w:eastAsia="Arial MT"/>
          <w:spacing w:val="-9"/>
          <w:w w:val="105"/>
          <w:sz w:val="24"/>
          <w:szCs w:val="24"/>
        </w:rPr>
        <w:t xml:space="preserve"> </w:t>
      </w:r>
      <w:r w:rsidRPr="005E1CC9">
        <w:rPr>
          <w:rFonts w:eastAsia="Arial MT"/>
          <w:w w:val="105"/>
          <w:sz w:val="24"/>
          <w:szCs w:val="24"/>
        </w:rPr>
        <w:t>obras,</w:t>
      </w:r>
      <w:r w:rsidRPr="005E1CC9">
        <w:rPr>
          <w:rFonts w:eastAsia="Arial MT"/>
          <w:spacing w:val="-8"/>
          <w:w w:val="105"/>
          <w:sz w:val="24"/>
          <w:szCs w:val="24"/>
        </w:rPr>
        <w:t xml:space="preserve"> </w:t>
      </w:r>
      <w:r w:rsidRPr="005E1CC9">
        <w:rPr>
          <w:rFonts w:eastAsia="Arial MT"/>
          <w:w w:val="105"/>
          <w:sz w:val="24"/>
          <w:szCs w:val="24"/>
        </w:rPr>
        <w:t>deverá</w:t>
      </w:r>
      <w:r w:rsidRPr="005E1CC9">
        <w:rPr>
          <w:rFonts w:eastAsia="Arial MT"/>
          <w:spacing w:val="-12"/>
          <w:w w:val="105"/>
          <w:sz w:val="24"/>
          <w:szCs w:val="24"/>
        </w:rPr>
        <w:t xml:space="preserve"> </w:t>
      </w:r>
      <w:r w:rsidRPr="005E1CC9">
        <w:rPr>
          <w:rFonts w:eastAsia="Arial MT"/>
          <w:w w:val="105"/>
          <w:sz w:val="24"/>
          <w:szCs w:val="24"/>
        </w:rPr>
        <w:t>manter um</w:t>
      </w:r>
      <w:r w:rsidRPr="005E1CC9">
        <w:rPr>
          <w:rFonts w:eastAsia="Arial MT"/>
          <w:spacing w:val="-7"/>
          <w:w w:val="105"/>
          <w:sz w:val="24"/>
          <w:szCs w:val="24"/>
        </w:rPr>
        <w:t xml:space="preserve"> </w:t>
      </w:r>
      <w:r w:rsidRPr="005E1CC9">
        <w:rPr>
          <w:rFonts w:eastAsia="Arial MT"/>
          <w:w w:val="105"/>
          <w:sz w:val="24"/>
          <w:szCs w:val="24"/>
        </w:rPr>
        <w:t>sistema</w:t>
      </w:r>
      <w:r w:rsidRPr="005E1CC9">
        <w:rPr>
          <w:rFonts w:eastAsia="Arial MT"/>
          <w:spacing w:val="-14"/>
          <w:w w:val="105"/>
          <w:sz w:val="24"/>
          <w:szCs w:val="24"/>
        </w:rPr>
        <w:t xml:space="preserve"> </w:t>
      </w:r>
      <w:r w:rsidRPr="005E1CC9">
        <w:rPr>
          <w:rFonts w:eastAsia="Arial MT"/>
          <w:w w:val="105"/>
          <w:sz w:val="24"/>
          <w:szCs w:val="24"/>
        </w:rPr>
        <w:t>de Segurança</w:t>
      </w:r>
      <w:r w:rsidRPr="005E1CC9">
        <w:rPr>
          <w:rFonts w:eastAsia="Arial MT"/>
          <w:spacing w:val="1"/>
          <w:w w:val="105"/>
          <w:sz w:val="24"/>
          <w:szCs w:val="24"/>
        </w:rPr>
        <w:t xml:space="preserve"> </w:t>
      </w:r>
      <w:r w:rsidRPr="005E1CC9">
        <w:rPr>
          <w:rFonts w:eastAsia="Arial MT"/>
          <w:w w:val="105"/>
          <w:sz w:val="24"/>
          <w:szCs w:val="24"/>
        </w:rPr>
        <w:t>de</w:t>
      </w:r>
      <w:r w:rsidRPr="005E1CC9">
        <w:rPr>
          <w:rFonts w:eastAsia="Arial MT"/>
          <w:spacing w:val="-7"/>
          <w:w w:val="105"/>
          <w:sz w:val="24"/>
          <w:szCs w:val="24"/>
        </w:rPr>
        <w:t xml:space="preserve"> </w:t>
      </w:r>
      <w:r w:rsidRPr="005E1CC9">
        <w:rPr>
          <w:rFonts w:eastAsia="Arial MT"/>
          <w:w w:val="105"/>
          <w:sz w:val="24"/>
          <w:szCs w:val="24"/>
        </w:rPr>
        <w:t>Trabalho</w:t>
      </w:r>
      <w:r w:rsidRPr="005E1CC9">
        <w:rPr>
          <w:rFonts w:eastAsia="Arial MT"/>
          <w:spacing w:val="-3"/>
          <w:w w:val="105"/>
          <w:sz w:val="24"/>
          <w:szCs w:val="24"/>
        </w:rPr>
        <w:t xml:space="preserve"> </w:t>
      </w:r>
      <w:r w:rsidRPr="005E1CC9">
        <w:rPr>
          <w:rFonts w:eastAsia="Arial MT"/>
          <w:w w:val="105"/>
          <w:sz w:val="24"/>
          <w:szCs w:val="24"/>
        </w:rPr>
        <w:t>de</w:t>
      </w:r>
      <w:r w:rsidRPr="005E1CC9">
        <w:rPr>
          <w:rFonts w:eastAsia="Arial MT"/>
          <w:spacing w:val="-1"/>
          <w:w w:val="105"/>
          <w:sz w:val="24"/>
          <w:szCs w:val="24"/>
        </w:rPr>
        <w:t xml:space="preserve"> </w:t>
      </w:r>
      <w:r w:rsidRPr="005E1CC9">
        <w:rPr>
          <w:rFonts w:eastAsia="Arial MT"/>
          <w:w w:val="105"/>
          <w:sz w:val="24"/>
          <w:szCs w:val="24"/>
        </w:rPr>
        <w:t>acordo</w:t>
      </w:r>
      <w:r w:rsidRPr="005E1CC9">
        <w:rPr>
          <w:rFonts w:eastAsia="Arial MT"/>
          <w:spacing w:val="-4"/>
          <w:w w:val="105"/>
          <w:sz w:val="24"/>
          <w:szCs w:val="24"/>
        </w:rPr>
        <w:t xml:space="preserve"> </w:t>
      </w:r>
      <w:r w:rsidRPr="005E1CC9">
        <w:rPr>
          <w:rFonts w:eastAsia="Arial MT"/>
          <w:w w:val="105"/>
          <w:sz w:val="24"/>
          <w:szCs w:val="24"/>
        </w:rPr>
        <w:t>com</w:t>
      </w:r>
      <w:r w:rsidRPr="005E1CC9">
        <w:rPr>
          <w:rFonts w:eastAsia="Arial MT"/>
          <w:spacing w:val="-2"/>
          <w:w w:val="105"/>
          <w:sz w:val="24"/>
          <w:szCs w:val="24"/>
        </w:rPr>
        <w:t xml:space="preserve"> </w:t>
      </w:r>
      <w:r w:rsidRPr="005E1CC9">
        <w:rPr>
          <w:rFonts w:eastAsia="Arial MT"/>
          <w:w w:val="105"/>
          <w:sz w:val="24"/>
          <w:szCs w:val="24"/>
        </w:rPr>
        <w:t>a</w:t>
      </w:r>
      <w:r w:rsidRPr="005E1CC9">
        <w:rPr>
          <w:rFonts w:eastAsia="Arial MT"/>
          <w:spacing w:val="-3"/>
          <w:w w:val="105"/>
          <w:sz w:val="24"/>
          <w:szCs w:val="24"/>
        </w:rPr>
        <w:t xml:space="preserve"> </w:t>
      </w:r>
      <w:r w:rsidRPr="005E1CC9">
        <w:rPr>
          <w:rFonts w:eastAsia="Arial MT"/>
          <w:w w:val="105"/>
          <w:sz w:val="24"/>
          <w:szCs w:val="24"/>
        </w:rPr>
        <w:t>legislação vigente.</w:t>
      </w:r>
    </w:p>
    <w:p w:rsidR="005E1CC9" w:rsidRPr="005E1CC9" w:rsidRDefault="005E1CC9" w:rsidP="005E1CC9">
      <w:pPr>
        <w:tabs>
          <w:tab w:val="left" w:pos="284"/>
        </w:tabs>
        <w:ind w:right="-56"/>
        <w:jc w:val="both"/>
        <w:rPr>
          <w:rFonts w:eastAsia="Arial MT"/>
          <w:sz w:val="24"/>
          <w:szCs w:val="24"/>
        </w:rPr>
      </w:pPr>
    </w:p>
    <w:p w:rsidR="005E1CC9" w:rsidRPr="005E1CC9" w:rsidRDefault="005E1CC9" w:rsidP="005E1CC9">
      <w:pPr>
        <w:tabs>
          <w:tab w:val="left" w:pos="284"/>
          <w:tab w:val="left" w:pos="557"/>
        </w:tabs>
        <w:ind w:right="-56"/>
        <w:jc w:val="both"/>
        <w:outlineLvl w:val="0"/>
        <w:rPr>
          <w:rFonts w:eastAsia="Arial"/>
          <w:b/>
          <w:bCs/>
          <w:sz w:val="24"/>
          <w:szCs w:val="24"/>
        </w:rPr>
      </w:pPr>
      <w:r w:rsidRPr="005E1CC9">
        <w:rPr>
          <w:rFonts w:eastAsia="Arial"/>
          <w:b/>
          <w:bCs/>
          <w:w w:val="105"/>
          <w:sz w:val="24"/>
          <w:szCs w:val="24"/>
          <w:u w:val="thick"/>
        </w:rPr>
        <w:t>6.0. SINALIZAÇÃO</w:t>
      </w:r>
    </w:p>
    <w:p w:rsidR="005E1CC9" w:rsidRPr="005E1CC9" w:rsidRDefault="005E1CC9" w:rsidP="005E1CC9">
      <w:pPr>
        <w:tabs>
          <w:tab w:val="left" w:pos="284"/>
        </w:tabs>
        <w:ind w:right="-56"/>
        <w:jc w:val="both"/>
        <w:rPr>
          <w:rFonts w:eastAsia="Arial MT"/>
          <w:b/>
          <w:sz w:val="24"/>
          <w:szCs w:val="24"/>
        </w:rPr>
      </w:pPr>
    </w:p>
    <w:p w:rsidR="005E1CC9" w:rsidRPr="005E1CC9" w:rsidRDefault="005E1CC9" w:rsidP="005E1CC9">
      <w:pPr>
        <w:tabs>
          <w:tab w:val="left" w:pos="284"/>
          <w:tab w:val="left" w:pos="571"/>
        </w:tabs>
        <w:ind w:right="-56"/>
        <w:jc w:val="both"/>
        <w:rPr>
          <w:rFonts w:eastAsia="Arial MT"/>
          <w:w w:val="105"/>
          <w:sz w:val="24"/>
          <w:szCs w:val="24"/>
        </w:rPr>
      </w:pPr>
      <w:r w:rsidRPr="005E1CC9">
        <w:rPr>
          <w:rFonts w:eastAsia="Arial MT"/>
          <w:w w:val="105"/>
          <w:sz w:val="24"/>
          <w:szCs w:val="24"/>
        </w:rPr>
        <w:t>A</w:t>
      </w:r>
      <w:r w:rsidRPr="005E1CC9">
        <w:rPr>
          <w:rFonts w:eastAsia="Arial MT"/>
          <w:spacing w:val="-15"/>
          <w:w w:val="105"/>
          <w:sz w:val="24"/>
          <w:szCs w:val="24"/>
        </w:rPr>
        <w:t xml:space="preserve"> </w:t>
      </w:r>
      <w:r w:rsidRPr="005E1CC9">
        <w:rPr>
          <w:rFonts w:eastAsia="Arial MT"/>
          <w:w w:val="105"/>
          <w:sz w:val="24"/>
          <w:szCs w:val="24"/>
        </w:rPr>
        <w:t>Contratada</w:t>
      </w:r>
      <w:r w:rsidRPr="005E1CC9">
        <w:rPr>
          <w:rFonts w:eastAsia="Arial MT"/>
          <w:spacing w:val="-11"/>
          <w:w w:val="105"/>
          <w:sz w:val="24"/>
          <w:szCs w:val="24"/>
        </w:rPr>
        <w:t xml:space="preserve"> </w:t>
      </w:r>
      <w:r w:rsidRPr="005E1CC9">
        <w:rPr>
          <w:rFonts w:eastAsia="Arial MT"/>
          <w:w w:val="105"/>
          <w:sz w:val="24"/>
          <w:szCs w:val="24"/>
        </w:rPr>
        <w:t>deverá</w:t>
      </w:r>
      <w:r w:rsidRPr="005E1CC9">
        <w:rPr>
          <w:rFonts w:eastAsia="Arial MT"/>
          <w:spacing w:val="-13"/>
          <w:w w:val="105"/>
          <w:sz w:val="24"/>
          <w:szCs w:val="24"/>
        </w:rPr>
        <w:t xml:space="preserve"> </w:t>
      </w:r>
      <w:r w:rsidRPr="005E1CC9">
        <w:rPr>
          <w:rFonts w:eastAsia="Arial MT"/>
          <w:w w:val="105"/>
          <w:sz w:val="24"/>
          <w:szCs w:val="24"/>
        </w:rPr>
        <w:t>sem</w:t>
      </w:r>
      <w:r w:rsidRPr="005E1CC9">
        <w:rPr>
          <w:rFonts w:eastAsia="Arial MT"/>
          <w:spacing w:val="-10"/>
          <w:w w:val="105"/>
          <w:sz w:val="24"/>
          <w:szCs w:val="24"/>
        </w:rPr>
        <w:t xml:space="preserve"> </w:t>
      </w:r>
      <w:r w:rsidRPr="005E1CC9">
        <w:rPr>
          <w:rFonts w:eastAsia="Arial MT"/>
          <w:w w:val="105"/>
          <w:sz w:val="24"/>
          <w:szCs w:val="24"/>
        </w:rPr>
        <w:t>ônus</w:t>
      </w:r>
      <w:r w:rsidRPr="005E1CC9">
        <w:rPr>
          <w:rFonts w:eastAsia="Arial MT"/>
          <w:spacing w:val="-17"/>
          <w:w w:val="105"/>
          <w:sz w:val="24"/>
          <w:szCs w:val="24"/>
        </w:rPr>
        <w:t xml:space="preserve"> </w:t>
      </w:r>
      <w:r w:rsidRPr="005E1CC9">
        <w:rPr>
          <w:rFonts w:eastAsia="Arial MT"/>
          <w:w w:val="105"/>
          <w:sz w:val="24"/>
          <w:szCs w:val="24"/>
        </w:rPr>
        <w:t>para</w:t>
      </w:r>
      <w:r w:rsidRPr="005E1CC9">
        <w:rPr>
          <w:rFonts w:eastAsia="Arial MT"/>
          <w:spacing w:val="-14"/>
          <w:w w:val="105"/>
          <w:sz w:val="24"/>
          <w:szCs w:val="24"/>
        </w:rPr>
        <w:t xml:space="preserve"> </w:t>
      </w:r>
      <w:r w:rsidRPr="005E1CC9">
        <w:rPr>
          <w:rFonts w:eastAsia="Arial MT"/>
          <w:w w:val="105"/>
          <w:sz w:val="24"/>
          <w:szCs w:val="24"/>
        </w:rPr>
        <w:t>a</w:t>
      </w:r>
      <w:r w:rsidRPr="005E1CC9">
        <w:rPr>
          <w:rFonts w:eastAsia="Arial MT"/>
          <w:spacing w:val="-13"/>
          <w:w w:val="105"/>
          <w:sz w:val="24"/>
          <w:szCs w:val="24"/>
        </w:rPr>
        <w:t xml:space="preserve"> </w:t>
      </w:r>
      <w:r w:rsidRPr="005E1CC9">
        <w:rPr>
          <w:rFonts w:eastAsia="Arial MT"/>
          <w:w w:val="105"/>
          <w:sz w:val="24"/>
          <w:szCs w:val="24"/>
        </w:rPr>
        <w:t>Prefeitura,</w:t>
      </w:r>
      <w:r w:rsidRPr="005E1CC9">
        <w:rPr>
          <w:rFonts w:eastAsia="Arial MT"/>
          <w:spacing w:val="-14"/>
          <w:w w:val="105"/>
          <w:sz w:val="24"/>
          <w:szCs w:val="24"/>
        </w:rPr>
        <w:t xml:space="preserve"> </w:t>
      </w:r>
      <w:r w:rsidRPr="005E1CC9">
        <w:rPr>
          <w:rFonts w:eastAsia="Arial MT"/>
          <w:w w:val="105"/>
          <w:sz w:val="24"/>
          <w:szCs w:val="24"/>
        </w:rPr>
        <w:t>fornecer,</w:t>
      </w:r>
      <w:r w:rsidRPr="005E1CC9">
        <w:rPr>
          <w:rFonts w:eastAsia="Arial MT"/>
          <w:spacing w:val="-12"/>
          <w:w w:val="105"/>
          <w:sz w:val="24"/>
          <w:szCs w:val="24"/>
        </w:rPr>
        <w:t xml:space="preserve"> </w:t>
      </w:r>
      <w:r w:rsidRPr="005E1CC9">
        <w:rPr>
          <w:rFonts w:eastAsia="Arial MT"/>
          <w:w w:val="105"/>
          <w:sz w:val="24"/>
          <w:szCs w:val="24"/>
        </w:rPr>
        <w:t>instalar</w:t>
      </w:r>
      <w:r w:rsidRPr="005E1CC9">
        <w:rPr>
          <w:rFonts w:eastAsia="Arial MT"/>
          <w:spacing w:val="-14"/>
          <w:w w:val="105"/>
          <w:sz w:val="24"/>
          <w:szCs w:val="24"/>
        </w:rPr>
        <w:t xml:space="preserve"> </w:t>
      </w:r>
      <w:r w:rsidRPr="005E1CC9">
        <w:rPr>
          <w:rFonts w:eastAsia="Arial MT"/>
          <w:w w:val="105"/>
          <w:sz w:val="24"/>
          <w:szCs w:val="24"/>
        </w:rPr>
        <w:t>e conservar</w:t>
      </w:r>
      <w:r w:rsidRPr="005E1CC9">
        <w:rPr>
          <w:rFonts w:eastAsia="Arial MT"/>
          <w:spacing w:val="-10"/>
          <w:w w:val="105"/>
          <w:sz w:val="24"/>
          <w:szCs w:val="24"/>
        </w:rPr>
        <w:t xml:space="preserve"> </w:t>
      </w:r>
      <w:r w:rsidRPr="005E1CC9">
        <w:rPr>
          <w:rFonts w:eastAsia="Arial MT"/>
          <w:w w:val="105"/>
          <w:sz w:val="24"/>
          <w:szCs w:val="24"/>
        </w:rPr>
        <w:t>as</w:t>
      </w:r>
      <w:r w:rsidRPr="005E1CC9">
        <w:rPr>
          <w:rFonts w:eastAsia="Arial MT"/>
          <w:spacing w:val="-14"/>
          <w:w w:val="105"/>
          <w:sz w:val="24"/>
          <w:szCs w:val="24"/>
        </w:rPr>
        <w:t xml:space="preserve"> </w:t>
      </w:r>
      <w:r w:rsidRPr="005E1CC9">
        <w:rPr>
          <w:rFonts w:eastAsia="Arial MT"/>
          <w:w w:val="105"/>
          <w:sz w:val="24"/>
          <w:szCs w:val="24"/>
        </w:rPr>
        <w:t>placas e</w:t>
      </w:r>
      <w:r w:rsidRPr="005E1CC9">
        <w:rPr>
          <w:rFonts w:eastAsia="Arial MT"/>
          <w:spacing w:val="-2"/>
          <w:w w:val="105"/>
          <w:sz w:val="24"/>
          <w:szCs w:val="24"/>
        </w:rPr>
        <w:t xml:space="preserve"> </w:t>
      </w:r>
      <w:r w:rsidRPr="005E1CC9">
        <w:rPr>
          <w:rFonts w:eastAsia="Arial MT"/>
          <w:w w:val="105"/>
          <w:sz w:val="24"/>
          <w:szCs w:val="24"/>
        </w:rPr>
        <w:t>luminárias</w:t>
      </w:r>
      <w:r w:rsidRPr="005E1CC9">
        <w:rPr>
          <w:rFonts w:eastAsia="Arial MT"/>
          <w:spacing w:val="-4"/>
          <w:w w:val="105"/>
          <w:sz w:val="24"/>
          <w:szCs w:val="24"/>
        </w:rPr>
        <w:t xml:space="preserve"> </w:t>
      </w:r>
      <w:r w:rsidRPr="005E1CC9">
        <w:rPr>
          <w:rFonts w:eastAsia="Arial MT"/>
          <w:w w:val="105"/>
          <w:sz w:val="24"/>
          <w:szCs w:val="24"/>
        </w:rPr>
        <w:t>de sinalização,</w:t>
      </w:r>
      <w:r w:rsidRPr="005E1CC9">
        <w:rPr>
          <w:rFonts w:eastAsia="Arial MT"/>
          <w:spacing w:val="-1"/>
          <w:w w:val="105"/>
          <w:sz w:val="24"/>
          <w:szCs w:val="24"/>
        </w:rPr>
        <w:t xml:space="preserve"> </w:t>
      </w:r>
      <w:r w:rsidRPr="005E1CC9">
        <w:rPr>
          <w:rFonts w:eastAsia="Arial MT"/>
          <w:w w:val="105"/>
          <w:sz w:val="24"/>
          <w:szCs w:val="24"/>
        </w:rPr>
        <w:t>de</w:t>
      </w:r>
      <w:r w:rsidRPr="005E1CC9">
        <w:rPr>
          <w:rFonts w:eastAsia="Arial MT"/>
          <w:spacing w:val="-9"/>
          <w:w w:val="105"/>
          <w:sz w:val="24"/>
          <w:szCs w:val="24"/>
        </w:rPr>
        <w:t xml:space="preserve"> </w:t>
      </w:r>
      <w:r w:rsidRPr="005E1CC9">
        <w:rPr>
          <w:rFonts w:eastAsia="Arial MT"/>
          <w:w w:val="105"/>
          <w:sz w:val="24"/>
          <w:szCs w:val="24"/>
        </w:rPr>
        <w:t>forma</w:t>
      </w:r>
      <w:r w:rsidRPr="005E1CC9">
        <w:rPr>
          <w:rFonts w:eastAsia="Arial MT"/>
          <w:spacing w:val="-6"/>
          <w:w w:val="105"/>
          <w:sz w:val="24"/>
          <w:szCs w:val="24"/>
        </w:rPr>
        <w:t xml:space="preserve"> </w:t>
      </w:r>
      <w:r w:rsidRPr="005E1CC9">
        <w:rPr>
          <w:rFonts w:eastAsia="Arial MT"/>
          <w:w w:val="105"/>
          <w:sz w:val="24"/>
          <w:szCs w:val="24"/>
        </w:rPr>
        <w:t>a</w:t>
      </w:r>
      <w:r w:rsidRPr="005E1CC9">
        <w:rPr>
          <w:rFonts w:eastAsia="Arial MT"/>
          <w:spacing w:val="-7"/>
          <w:w w:val="105"/>
          <w:sz w:val="24"/>
          <w:szCs w:val="24"/>
        </w:rPr>
        <w:t xml:space="preserve"> </w:t>
      </w:r>
      <w:r w:rsidRPr="005E1CC9">
        <w:rPr>
          <w:rFonts w:eastAsia="Arial MT"/>
          <w:w w:val="105"/>
          <w:sz w:val="24"/>
          <w:szCs w:val="24"/>
        </w:rPr>
        <w:t>manter</w:t>
      </w:r>
      <w:r w:rsidRPr="005E1CC9">
        <w:rPr>
          <w:rFonts w:eastAsia="Arial MT"/>
          <w:spacing w:val="-4"/>
          <w:w w:val="105"/>
          <w:sz w:val="24"/>
          <w:szCs w:val="24"/>
        </w:rPr>
        <w:t xml:space="preserve"> </w:t>
      </w:r>
      <w:r w:rsidRPr="005E1CC9">
        <w:rPr>
          <w:rFonts w:eastAsia="Arial MT"/>
          <w:w w:val="105"/>
          <w:sz w:val="24"/>
          <w:szCs w:val="24"/>
        </w:rPr>
        <w:t>a execução</w:t>
      </w:r>
      <w:r w:rsidRPr="005E1CC9">
        <w:rPr>
          <w:rFonts w:eastAsia="Arial MT"/>
          <w:spacing w:val="-6"/>
          <w:w w:val="105"/>
          <w:sz w:val="24"/>
          <w:szCs w:val="24"/>
        </w:rPr>
        <w:t xml:space="preserve"> </w:t>
      </w:r>
      <w:r w:rsidRPr="005E1CC9">
        <w:rPr>
          <w:rFonts w:eastAsia="Arial MT"/>
          <w:w w:val="105"/>
          <w:sz w:val="24"/>
          <w:szCs w:val="24"/>
        </w:rPr>
        <w:t>da</w:t>
      </w:r>
      <w:r w:rsidRPr="005E1CC9">
        <w:rPr>
          <w:rFonts w:eastAsia="Arial MT"/>
          <w:spacing w:val="-3"/>
          <w:w w:val="105"/>
          <w:sz w:val="24"/>
          <w:szCs w:val="24"/>
        </w:rPr>
        <w:t xml:space="preserve"> </w:t>
      </w:r>
      <w:r w:rsidRPr="005E1CC9">
        <w:rPr>
          <w:rFonts w:eastAsia="Arial MT"/>
          <w:w w:val="105"/>
          <w:sz w:val="24"/>
          <w:szCs w:val="24"/>
        </w:rPr>
        <w:t>obra.</w:t>
      </w:r>
    </w:p>
    <w:p w:rsidR="005E1CC9" w:rsidRPr="005E1CC9" w:rsidRDefault="005E1CC9" w:rsidP="005E1CC9">
      <w:pPr>
        <w:tabs>
          <w:tab w:val="left" w:pos="284"/>
        </w:tabs>
        <w:ind w:right="-56"/>
        <w:jc w:val="both"/>
        <w:rPr>
          <w:rFonts w:eastAsia="Arial MT"/>
          <w:w w:val="105"/>
          <w:sz w:val="24"/>
          <w:szCs w:val="24"/>
        </w:rPr>
      </w:pPr>
    </w:p>
    <w:p w:rsidR="005E1CC9" w:rsidRPr="005E1CC9" w:rsidRDefault="005E1CC9" w:rsidP="002B1860">
      <w:pPr>
        <w:numPr>
          <w:ilvl w:val="0"/>
          <w:numId w:val="89"/>
        </w:numPr>
        <w:tabs>
          <w:tab w:val="left" w:pos="284"/>
          <w:tab w:val="left" w:pos="562"/>
        </w:tabs>
        <w:ind w:left="0" w:right="-56" w:firstLine="0"/>
        <w:jc w:val="both"/>
        <w:outlineLvl w:val="0"/>
        <w:rPr>
          <w:rFonts w:eastAsia="Arial"/>
          <w:b/>
          <w:bCs/>
          <w:sz w:val="24"/>
          <w:szCs w:val="24"/>
        </w:rPr>
      </w:pPr>
      <w:r w:rsidRPr="005E1CC9">
        <w:rPr>
          <w:rFonts w:eastAsia="Arial"/>
          <w:b/>
          <w:bCs/>
          <w:sz w:val="24"/>
          <w:szCs w:val="24"/>
          <w:u w:val="thick"/>
        </w:rPr>
        <w:t xml:space="preserve"> PROVIDÊNCIAS</w:t>
      </w:r>
      <w:r w:rsidRPr="005E1CC9">
        <w:rPr>
          <w:rFonts w:eastAsia="Arial"/>
          <w:b/>
          <w:bCs/>
          <w:spacing w:val="31"/>
          <w:sz w:val="24"/>
          <w:szCs w:val="24"/>
          <w:u w:val="thick"/>
        </w:rPr>
        <w:t xml:space="preserve"> </w:t>
      </w:r>
      <w:r w:rsidRPr="005E1CC9">
        <w:rPr>
          <w:rFonts w:eastAsia="Arial"/>
          <w:b/>
          <w:bCs/>
          <w:sz w:val="24"/>
          <w:szCs w:val="24"/>
          <w:u w:val="thick"/>
        </w:rPr>
        <w:t>RELATIVAS</w:t>
      </w:r>
      <w:r w:rsidRPr="005E1CC9">
        <w:rPr>
          <w:rFonts w:eastAsia="Arial"/>
          <w:b/>
          <w:bCs/>
          <w:spacing w:val="37"/>
          <w:sz w:val="24"/>
          <w:szCs w:val="24"/>
          <w:u w:val="thick"/>
        </w:rPr>
        <w:t xml:space="preserve"> </w:t>
      </w:r>
      <w:r w:rsidRPr="005E1CC9">
        <w:rPr>
          <w:rFonts w:eastAsia="Arial"/>
          <w:b/>
          <w:bCs/>
          <w:sz w:val="24"/>
          <w:szCs w:val="24"/>
          <w:u w:val="thick"/>
        </w:rPr>
        <w:t>AO</w:t>
      </w:r>
      <w:r w:rsidRPr="005E1CC9">
        <w:rPr>
          <w:rFonts w:eastAsia="Arial"/>
          <w:b/>
          <w:bCs/>
          <w:spacing w:val="40"/>
          <w:sz w:val="24"/>
          <w:szCs w:val="24"/>
          <w:u w:val="thick"/>
        </w:rPr>
        <w:t xml:space="preserve"> </w:t>
      </w:r>
      <w:r w:rsidRPr="005E1CC9">
        <w:rPr>
          <w:rFonts w:eastAsia="Arial"/>
          <w:b/>
          <w:bCs/>
          <w:sz w:val="24"/>
          <w:szCs w:val="24"/>
          <w:u w:val="thick"/>
        </w:rPr>
        <w:t>TRÂNSITO</w:t>
      </w:r>
    </w:p>
    <w:p w:rsidR="005E1CC9" w:rsidRPr="005E1CC9" w:rsidRDefault="005E1CC9" w:rsidP="005E1CC9">
      <w:pPr>
        <w:tabs>
          <w:tab w:val="left" w:pos="284"/>
        </w:tabs>
        <w:ind w:right="-56"/>
        <w:jc w:val="both"/>
        <w:rPr>
          <w:rFonts w:eastAsia="Arial MT"/>
          <w:b/>
          <w:sz w:val="24"/>
          <w:szCs w:val="24"/>
        </w:rPr>
      </w:pPr>
    </w:p>
    <w:p w:rsidR="005E1CC9" w:rsidRPr="005E1CC9" w:rsidRDefault="005E1CC9" w:rsidP="005E1CC9">
      <w:pPr>
        <w:tabs>
          <w:tab w:val="left" w:pos="284"/>
          <w:tab w:val="left" w:pos="703"/>
        </w:tabs>
        <w:ind w:right="-56"/>
        <w:jc w:val="both"/>
        <w:rPr>
          <w:rFonts w:eastAsia="Arial MT"/>
          <w:sz w:val="24"/>
          <w:szCs w:val="24"/>
        </w:rPr>
      </w:pPr>
      <w:r w:rsidRPr="005E1CC9">
        <w:rPr>
          <w:rFonts w:eastAsia="Arial MT"/>
          <w:w w:val="105"/>
          <w:sz w:val="24"/>
          <w:szCs w:val="24"/>
        </w:rPr>
        <w:t>- Nas áreas públicas abrangidas pela construção das obras, terão que ser</w:t>
      </w:r>
      <w:r w:rsidRPr="005E1CC9">
        <w:rPr>
          <w:rFonts w:eastAsia="Arial MT"/>
          <w:spacing w:val="1"/>
          <w:w w:val="105"/>
          <w:sz w:val="24"/>
          <w:szCs w:val="24"/>
        </w:rPr>
        <w:t xml:space="preserve"> </w:t>
      </w:r>
      <w:r w:rsidRPr="005E1CC9">
        <w:rPr>
          <w:rFonts w:eastAsia="Arial MT"/>
          <w:w w:val="105"/>
          <w:sz w:val="24"/>
          <w:szCs w:val="24"/>
        </w:rPr>
        <w:t>adotadas as providências necessárias para evitar acidentes ou danos a</w:t>
      </w:r>
      <w:r w:rsidRPr="005E1CC9">
        <w:rPr>
          <w:rFonts w:eastAsia="Arial MT"/>
          <w:spacing w:val="1"/>
          <w:w w:val="105"/>
          <w:sz w:val="24"/>
          <w:szCs w:val="24"/>
        </w:rPr>
        <w:t xml:space="preserve"> </w:t>
      </w:r>
      <w:r w:rsidRPr="005E1CC9">
        <w:rPr>
          <w:rFonts w:eastAsia="Arial MT"/>
          <w:w w:val="105"/>
          <w:sz w:val="24"/>
          <w:szCs w:val="24"/>
        </w:rPr>
        <w:t>pessoas ou veículos. Em particular deverá ser providenciado sem ônus</w:t>
      </w:r>
      <w:r w:rsidRPr="005E1CC9">
        <w:rPr>
          <w:rFonts w:eastAsia="Arial MT"/>
          <w:spacing w:val="1"/>
          <w:w w:val="105"/>
          <w:sz w:val="24"/>
          <w:szCs w:val="24"/>
        </w:rPr>
        <w:t xml:space="preserve"> </w:t>
      </w:r>
      <w:r w:rsidRPr="005E1CC9">
        <w:rPr>
          <w:rFonts w:eastAsia="Arial MT"/>
          <w:w w:val="105"/>
          <w:sz w:val="24"/>
          <w:szCs w:val="24"/>
        </w:rPr>
        <w:t>para</w:t>
      </w:r>
      <w:r w:rsidRPr="005E1CC9">
        <w:rPr>
          <w:rFonts w:eastAsia="Arial MT"/>
          <w:spacing w:val="-4"/>
          <w:w w:val="105"/>
          <w:sz w:val="24"/>
          <w:szCs w:val="24"/>
        </w:rPr>
        <w:t xml:space="preserve"> </w:t>
      </w:r>
      <w:r w:rsidRPr="005E1CC9">
        <w:rPr>
          <w:rFonts w:eastAsia="Arial MT"/>
          <w:w w:val="105"/>
          <w:sz w:val="24"/>
          <w:szCs w:val="24"/>
        </w:rPr>
        <w:t>a</w:t>
      </w:r>
      <w:r w:rsidRPr="005E1CC9">
        <w:rPr>
          <w:rFonts w:eastAsia="Arial MT"/>
          <w:spacing w:val="2"/>
          <w:w w:val="105"/>
          <w:sz w:val="24"/>
          <w:szCs w:val="24"/>
        </w:rPr>
        <w:t xml:space="preserve"> </w:t>
      </w:r>
      <w:r w:rsidRPr="005E1CC9">
        <w:rPr>
          <w:rFonts w:eastAsia="Arial MT"/>
          <w:w w:val="105"/>
          <w:sz w:val="24"/>
          <w:szCs w:val="24"/>
        </w:rPr>
        <w:t>Prefeitura.</w:t>
      </w:r>
    </w:p>
    <w:p w:rsidR="005E1CC9" w:rsidRPr="005E1CC9" w:rsidRDefault="005E1CC9" w:rsidP="005E1CC9">
      <w:pPr>
        <w:tabs>
          <w:tab w:val="left" w:pos="284"/>
        </w:tabs>
        <w:ind w:right="-56"/>
        <w:jc w:val="both"/>
        <w:rPr>
          <w:rFonts w:eastAsia="Arial MT"/>
          <w:sz w:val="24"/>
          <w:szCs w:val="24"/>
        </w:rPr>
      </w:pPr>
    </w:p>
    <w:p w:rsidR="005E1CC9" w:rsidRPr="005E1CC9" w:rsidRDefault="005E1CC9" w:rsidP="005E1CC9">
      <w:pPr>
        <w:tabs>
          <w:tab w:val="left" w:pos="284"/>
          <w:tab w:val="left" w:pos="862"/>
        </w:tabs>
        <w:ind w:right="-56"/>
        <w:jc w:val="both"/>
        <w:rPr>
          <w:rFonts w:eastAsia="Arial MT"/>
          <w:sz w:val="24"/>
          <w:szCs w:val="24"/>
        </w:rPr>
      </w:pPr>
      <w:r w:rsidRPr="005E1CC9">
        <w:rPr>
          <w:rFonts w:eastAsia="Arial MT"/>
          <w:w w:val="105"/>
          <w:sz w:val="24"/>
          <w:szCs w:val="24"/>
        </w:rPr>
        <w:t>- Delimitação</w:t>
      </w:r>
      <w:r w:rsidRPr="005E1CC9">
        <w:rPr>
          <w:rFonts w:eastAsia="Arial MT"/>
          <w:spacing w:val="1"/>
          <w:w w:val="105"/>
          <w:sz w:val="24"/>
          <w:szCs w:val="24"/>
        </w:rPr>
        <w:t xml:space="preserve"> </w:t>
      </w:r>
      <w:r w:rsidRPr="005E1CC9">
        <w:rPr>
          <w:rFonts w:eastAsia="Arial MT"/>
          <w:w w:val="105"/>
          <w:sz w:val="24"/>
          <w:szCs w:val="24"/>
        </w:rPr>
        <w:t>das</w:t>
      </w:r>
      <w:r w:rsidRPr="005E1CC9">
        <w:rPr>
          <w:rFonts w:eastAsia="Arial MT"/>
          <w:spacing w:val="1"/>
          <w:w w:val="105"/>
          <w:sz w:val="24"/>
          <w:szCs w:val="24"/>
        </w:rPr>
        <w:t xml:space="preserve"> </w:t>
      </w:r>
      <w:r w:rsidRPr="005E1CC9">
        <w:rPr>
          <w:rFonts w:eastAsia="Arial MT"/>
          <w:w w:val="105"/>
          <w:sz w:val="24"/>
          <w:szCs w:val="24"/>
        </w:rPr>
        <w:t>áreas</w:t>
      </w:r>
      <w:r w:rsidRPr="005E1CC9">
        <w:rPr>
          <w:rFonts w:eastAsia="Arial MT"/>
          <w:spacing w:val="1"/>
          <w:w w:val="105"/>
          <w:sz w:val="24"/>
          <w:szCs w:val="24"/>
        </w:rPr>
        <w:t xml:space="preserve"> </w:t>
      </w:r>
      <w:r w:rsidRPr="005E1CC9">
        <w:rPr>
          <w:rFonts w:eastAsia="Arial MT"/>
          <w:w w:val="105"/>
          <w:sz w:val="24"/>
          <w:szCs w:val="24"/>
        </w:rPr>
        <w:t>em</w:t>
      </w:r>
      <w:r w:rsidRPr="005E1CC9">
        <w:rPr>
          <w:rFonts w:eastAsia="Arial MT"/>
          <w:spacing w:val="1"/>
          <w:w w:val="105"/>
          <w:sz w:val="24"/>
          <w:szCs w:val="24"/>
        </w:rPr>
        <w:t xml:space="preserve"> </w:t>
      </w:r>
      <w:r w:rsidRPr="005E1CC9">
        <w:rPr>
          <w:rFonts w:eastAsia="Arial MT"/>
          <w:w w:val="105"/>
          <w:sz w:val="24"/>
          <w:szCs w:val="24"/>
        </w:rPr>
        <w:t>que</w:t>
      </w:r>
      <w:r w:rsidRPr="005E1CC9">
        <w:rPr>
          <w:rFonts w:eastAsia="Arial MT"/>
          <w:spacing w:val="1"/>
          <w:w w:val="105"/>
          <w:sz w:val="24"/>
          <w:szCs w:val="24"/>
        </w:rPr>
        <w:t xml:space="preserve"> </w:t>
      </w:r>
      <w:r w:rsidRPr="005E1CC9">
        <w:rPr>
          <w:rFonts w:eastAsia="Arial MT"/>
          <w:w w:val="105"/>
          <w:sz w:val="24"/>
          <w:szCs w:val="24"/>
        </w:rPr>
        <w:t>serão</w:t>
      </w:r>
      <w:r w:rsidRPr="005E1CC9">
        <w:rPr>
          <w:rFonts w:eastAsia="Arial MT"/>
          <w:spacing w:val="1"/>
          <w:w w:val="105"/>
          <w:sz w:val="24"/>
          <w:szCs w:val="24"/>
        </w:rPr>
        <w:t xml:space="preserve"> </w:t>
      </w:r>
      <w:r w:rsidRPr="005E1CC9">
        <w:rPr>
          <w:rFonts w:eastAsia="Arial MT"/>
          <w:w w:val="105"/>
          <w:sz w:val="24"/>
          <w:szCs w:val="24"/>
        </w:rPr>
        <w:t>desenvolvidas</w:t>
      </w:r>
      <w:r w:rsidRPr="005E1CC9">
        <w:rPr>
          <w:rFonts w:eastAsia="Arial MT"/>
          <w:spacing w:val="1"/>
          <w:w w:val="105"/>
          <w:sz w:val="24"/>
          <w:szCs w:val="24"/>
        </w:rPr>
        <w:t xml:space="preserve"> </w:t>
      </w:r>
      <w:r w:rsidRPr="005E1CC9">
        <w:rPr>
          <w:rFonts w:eastAsia="Arial MT"/>
          <w:w w:val="105"/>
          <w:sz w:val="24"/>
          <w:szCs w:val="24"/>
        </w:rPr>
        <w:t>as</w:t>
      </w:r>
      <w:r w:rsidRPr="005E1CC9">
        <w:rPr>
          <w:rFonts w:eastAsia="Arial MT"/>
          <w:spacing w:val="1"/>
          <w:w w:val="105"/>
          <w:sz w:val="24"/>
          <w:szCs w:val="24"/>
        </w:rPr>
        <w:t xml:space="preserve"> </w:t>
      </w:r>
      <w:r w:rsidRPr="005E1CC9">
        <w:rPr>
          <w:rFonts w:eastAsia="Arial MT"/>
          <w:w w:val="105"/>
          <w:sz w:val="24"/>
          <w:szCs w:val="24"/>
        </w:rPr>
        <w:t>obras</w:t>
      </w:r>
      <w:r w:rsidRPr="005E1CC9">
        <w:rPr>
          <w:rFonts w:eastAsia="Arial MT"/>
          <w:spacing w:val="1"/>
          <w:w w:val="105"/>
          <w:sz w:val="24"/>
          <w:szCs w:val="24"/>
        </w:rPr>
        <w:t xml:space="preserve"> </w:t>
      </w:r>
      <w:r w:rsidRPr="005E1CC9">
        <w:rPr>
          <w:rFonts w:eastAsia="Arial MT"/>
          <w:w w:val="105"/>
          <w:sz w:val="24"/>
          <w:szCs w:val="24"/>
        </w:rPr>
        <w:t>ou</w:t>
      </w:r>
      <w:r w:rsidRPr="005E1CC9">
        <w:rPr>
          <w:rFonts w:eastAsia="Arial MT"/>
          <w:spacing w:val="1"/>
          <w:w w:val="105"/>
          <w:sz w:val="24"/>
          <w:szCs w:val="24"/>
        </w:rPr>
        <w:t xml:space="preserve"> </w:t>
      </w:r>
      <w:r w:rsidRPr="005E1CC9">
        <w:rPr>
          <w:rFonts w:eastAsia="Arial MT"/>
          <w:w w:val="105"/>
          <w:sz w:val="24"/>
          <w:szCs w:val="24"/>
        </w:rPr>
        <w:t>acumulados</w:t>
      </w:r>
      <w:r w:rsidRPr="005E1CC9">
        <w:rPr>
          <w:rFonts w:eastAsia="Arial MT"/>
          <w:spacing w:val="1"/>
          <w:w w:val="105"/>
          <w:sz w:val="24"/>
          <w:szCs w:val="24"/>
        </w:rPr>
        <w:t xml:space="preserve"> </w:t>
      </w:r>
      <w:r w:rsidRPr="005E1CC9">
        <w:rPr>
          <w:rFonts w:eastAsia="Arial MT"/>
          <w:w w:val="105"/>
          <w:sz w:val="24"/>
          <w:szCs w:val="24"/>
        </w:rPr>
        <w:t>materiais</w:t>
      </w:r>
      <w:r w:rsidRPr="005E1CC9">
        <w:rPr>
          <w:rFonts w:eastAsia="Arial MT"/>
          <w:spacing w:val="1"/>
          <w:w w:val="105"/>
          <w:sz w:val="24"/>
          <w:szCs w:val="24"/>
        </w:rPr>
        <w:t xml:space="preserve"> </w:t>
      </w:r>
      <w:r w:rsidRPr="005E1CC9">
        <w:rPr>
          <w:rFonts w:eastAsia="Arial MT"/>
          <w:w w:val="105"/>
          <w:sz w:val="24"/>
          <w:szCs w:val="24"/>
        </w:rPr>
        <w:t>necessários</w:t>
      </w:r>
      <w:r w:rsidRPr="005E1CC9">
        <w:rPr>
          <w:rFonts w:eastAsia="Arial MT"/>
          <w:spacing w:val="1"/>
          <w:w w:val="105"/>
          <w:sz w:val="24"/>
          <w:szCs w:val="24"/>
        </w:rPr>
        <w:t xml:space="preserve"> </w:t>
      </w:r>
      <w:r w:rsidRPr="005E1CC9">
        <w:rPr>
          <w:rFonts w:eastAsia="Arial MT"/>
          <w:w w:val="105"/>
          <w:sz w:val="24"/>
          <w:szCs w:val="24"/>
        </w:rPr>
        <w:t>às</w:t>
      </w:r>
      <w:r w:rsidRPr="005E1CC9">
        <w:rPr>
          <w:rFonts w:eastAsia="Arial MT"/>
          <w:spacing w:val="1"/>
          <w:w w:val="105"/>
          <w:sz w:val="24"/>
          <w:szCs w:val="24"/>
        </w:rPr>
        <w:t xml:space="preserve"> </w:t>
      </w:r>
      <w:r w:rsidRPr="005E1CC9">
        <w:rPr>
          <w:rFonts w:eastAsia="Arial MT"/>
          <w:w w:val="105"/>
          <w:sz w:val="24"/>
          <w:szCs w:val="24"/>
        </w:rPr>
        <w:t>mesmas,</w:t>
      </w:r>
      <w:r w:rsidRPr="005E1CC9">
        <w:rPr>
          <w:rFonts w:eastAsia="Arial MT"/>
          <w:spacing w:val="1"/>
          <w:w w:val="105"/>
          <w:sz w:val="24"/>
          <w:szCs w:val="24"/>
        </w:rPr>
        <w:t xml:space="preserve"> </w:t>
      </w:r>
      <w:r w:rsidRPr="005E1CC9">
        <w:rPr>
          <w:rFonts w:eastAsia="Arial MT"/>
          <w:w w:val="105"/>
          <w:sz w:val="24"/>
          <w:szCs w:val="24"/>
        </w:rPr>
        <w:t>obedecendo</w:t>
      </w:r>
      <w:r w:rsidRPr="005E1CC9">
        <w:rPr>
          <w:rFonts w:eastAsia="Arial MT"/>
          <w:spacing w:val="1"/>
          <w:w w:val="105"/>
          <w:sz w:val="24"/>
          <w:szCs w:val="24"/>
        </w:rPr>
        <w:t xml:space="preserve"> </w:t>
      </w:r>
      <w:r w:rsidRPr="005E1CC9">
        <w:rPr>
          <w:rFonts w:eastAsia="Arial MT"/>
          <w:w w:val="105"/>
          <w:sz w:val="24"/>
          <w:szCs w:val="24"/>
        </w:rPr>
        <w:t>às</w:t>
      </w:r>
      <w:r w:rsidRPr="005E1CC9">
        <w:rPr>
          <w:rFonts w:eastAsia="Arial MT"/>
          <w:spacing w:val="1"/>
          <w:w w:val="105"/>
          <w:sz w:val="24"/>
          <w:szCs w:val="24"/>
        </w:rPr>
        <w:t xml:space="preserve"> </w:t>
      </w:r>
      <w:r w:rsidRPr="005E1CC9">
        <w:rPr>
          <w:rFonts w:eastAsia="Arial MT"/>
          <w:w w:val="105"/>
          <w:sz w:val="24"/>
          <w:szCs w:val="24"/>
        </w:rPr>
        <w:t>prescrições do Código Nacional de Trânsito, do Conselho Nacional do</w:t>
      </w:r>
      <w:r w:rsidRPr="005E1CC9">
        <w:rPr>
          <w:rFonts w:eastAsia="Arial MT"/>
          <w:spacing w:val="1"/>
          <w:w w:val="105"/>
          <w:sz w:val="24"/>
          <w:szCs w:val="24"/>
        </w:rPr>
        <w:t xml:space="preserve"> </w:t>
      </w:r>
      <w:r w:rsidRPr="005E1CC9">
        <w:rPr>
          <w:rFonts w:eastAsia="Arial MT"/>
          <w:w w:val="105"/>
          <w:sz w:val="24"/>
          <w:szCs w:val="24"/>
        </w:rPr>
        <w:t>Trânsito.</w:t>
      </w:r>
    </w:p>
    <w:p w:rsidR="005E1CC9" w:rsidRPr="005E1CC9" w:rsidRDefault="005E1CC9" w:rsidP="005E1CC9">
      <w:pPr>
        <w:tabs>
          <w:tab w:val="left" w:pos="284"/>
        </w:tabs>
        <w:ind w:right="-56"/>
        <w:jc w:val="both"/>
        <w:rPr>
          <w:rFonts w:eastAsia="Arial MT"/>
          <w:sz w:val="24"/>
          <w:szCs w:val="24"/>
        </w:rPr>
      </w:pPr>
    </w:p>
    <w:p w:rsidR="005E1CC9" w:rsidRPr="005E1CC9" w:rsidRDefault="005E1CC9" w:rsidP="002B1860">
      <w:pPr>
        <w:numPr>
          <w:ilvl w:val="0"/>
          <w:numId w:val="88"/>
        </w:numPr>
        <w:tabs>
          <w:tab w:val="left" w:pos="284"/>
          <w:tab w:val="left" w:pos="1020"/>
        </w:tabs>
        <w:ind w:left="0" w:right="-56" w:firstLine="0"/>
        <w:jc w:val="both"/>
        <w:rPr>
          <w:rFonts w:eastAsia="Arial MT"/>
          <w:sz w:val="24"/>
          <w:szCs w:val="24"/>
        </w:rPr>
      </w:pPr>
      <w:r w:rsidRPr="005E1CC9">
        <w:rPr>
          <w:rFonts w:eastAsia="Arial MT"/>
          <w:spacing w:val="-1"/>
          <w:w w:val="105"/>
          <w:sz w:val="24"/>
          <w:szCs w:val="24"/>
        </w:rPr>
        <w:t>As</w:t>
      </w:r>
      <w:r w:rsidRPr="005E1CC9">
        <w:rPr>
          <w:rFonts w:eastAsia="Arial MT"/>
          <w:spacing w:val="-15"/>
          <w:w w:val="105"/>
          <w:sz w:val="24"/>
          <w:szCs w:val="24"/>
        </w:rPr>
        <w:t xml:space="preserve"> </w:t>
      </w:r>
      <w:r w:rsidRPr="005E1CC9">
        <w:rPr>
          <w:rFonts w:eastAsia="Arial MT"/>
          <w:w w:val="105"/>
          <w:sz w:val="24"/>
          <w:szCs w:val="24"/>
        </w:rPr>
        <w:t>áreas</w:t>
      </w:r>
      <w:r w:rsidRPr="005E1CC9">
        <w:rPr>
          <w:rFonts w:eastAsia="Arial MT"/>
          <w:spacing w:val="-17"/>
          <w:w w:val="105"/>
          <w:sz w:val="24"/>
          <w:szCs w:val="24"/>
        </w:rPr>
        <w:t xml:space="preserve"> </w:t>
      </w:r>
      <w:r w:rsidRPr="005E1CC9">
        <w:rPr>
          <w:rFonts w:eastAsia="Arial MT"/>
          <w:w w:val="105"/>
          <w:sz w:val="24"/>
          <w:szCs w:val="24"/>
        </w:rPr>
        <w:t>delimitadas</w:t>
      </w:r>
      <w:r w:rsidRPr="005E1CC9">
        <w:rPr>
          <w:rFonts w:eastAsia="Arial MT"/>
          <w:spacing w:val="-17"/>
          <w:w w:val="105"/>
          <w:sz w:val="24"/>
          <w:szCs w:val="24"/>
        </w:rPr>
        <w:t xml:space="preserve"> </w:t>
      </w:r>
      <w:r w:rsidRPr="005E1CC9">
        <w:rPr>
          <w:rFonts w:eastAsia="Arial MT"/>
          <w:w w:val="105"/>
          <w:sz w:val="24"/>
          <w:szCs w:val="24"/>
        </w:rPr>
        <w:t>deverão</w:t>
      </w:r>
      <w:r w:rsidRPr="005E1CC9">
        <w:rPr>
          <w:rFonts w:eastAsia="Arial MT"/>
          <w:spacing w:val="-12"/>
          <w:w w:val="105"/>
          <w:sz w:val="24"/>
          <w:szCs w:val="24"/>
        </w:rPr>
        <w:t xml:space="preserve"> </w:t>
      </w:r>
      <w:r w:rsidRPr="005E1CC9">
        <w:rPr>
          <w:rFonts w:eastAsia="Arial MT"/>
          <w:w w:val="105"/>
          <w:sz w:val="24"/>
          <w:szCs w:val="24"/>
        </w:rPr>
        <w:t>ser</w:t>
      </w:r>
      <w:r w:rsidRPr="005E1CC9">
        <w:rPr>
          <w:rFonts w:eastAsia="Arial MT"/>
          <w:spacing w:val="-14"/>
          <w:w w:val="105"/>
          <w:sz w:val="24"/>
          <w:szCs w:val="24"/>
        </w:rPr>
        <w:t xml:space="preserve"> </w:t>
      </w:r>
      <w:r w:rsidRPr="005E1CC9">
        <w:rPr>
          <w:rFonts w:eastAsia="Arial MT"/>
          <w:w w:val="105"/>
          <w:sz w:val="24"/>
          <w:szCs w:val="24"/>
        </w:rPr>
        <w:t>reduzidas</w:t>
      </w:r>
      <w:r w:rsidRPr="005E1CC9">
        <w:rPr>
          <w:rFonts w:eastAsia="Arial MT"/>
          <w:spacing w:val="-13"/>
          <w:w w:val="105"/>
          <w:sz w:val="24"/>
          <w:szCs w:val="24"/>
        </w:rPr>
        <w:t xml:space="preserve"> </w:t>
      </w:r>
      <w:r w:rsidRPr="005E1CC9">
        <w:rPr>
          <w:rFonts w:eastAsia="Arial MT"/>
          <w:w w:val="105"/>
          <w:sz w:val="24"/>
          <w:szCs w:val="24"/>
        </w:rPr>
        <w:t>ao</w:t>
      </w:r>
      <w:r w:rsidRPr="005E1CC9">
        <w:rPr>
          <w:rFonts w:eastAsia="Arial MT"/>
          <w:spacing w:val="-14"/>
          <w:w w:val="105"/>
          <w:sz w:val="24"/>
          <w:szCs w:val="24"/>
        </w:rPr>
        <w:t xml:space="preserve"> </w:t>
      </w:r>
      <w:r w:rsidRPr="005E1CC9">
        <w:rPr>
          <w:rFonts w:eastAsia="Arial MT"/>
          <w:w w:val="105"/>
          <w:sz w:val="24"/>
          <w:szCs w:val="24"/>
        </w:rPr>
        <w:t>indispensável,</w:t>
      </w:r>
      <w:r w:rsidRPr="005E1CC9">
        <w:rPr>
          <w:rFonts w:eastAsia="Arial MT"/>
          <w:spacing w:val="-12"/>
          <w:w w:val="105"/>
          <w:sz w:val="24"/>
          <w:szCs w:val="24"/>
        </w:rPr>
        <w:t xml:space="preserve"> </w:t>
      </w:r>
      <w:r w:rsidRPr="005E1CC9">
        <w:rPr>
          <w:rFonts w:eastAsia="Arial MT"/>
          <w:w w:val="105"/>
          <w:sz w:val="24"/>
          <w:szCs w:val="24"/>
        </w:rPr>
        <w:t>de</w:t>
      </w:r>
      <w:r w:rsidRPr="005E1CC9">
        <w:rPr>
          <w:rFonts w:eastAsia="Arial MT"/>
          <w:spacing w:val="-16"/>
          <w:w w:val="105"/>
          <w:sz w:val="24"/>
          <w:szCs w:val="24"/>
        </w:rPr>
        <w:t xml:space="preserve"> </w:t>
      </w:r>
      <w:r w:rsidRPr="005E1CC9">
        <w:rPr>
          <w:rFonts w:eastAsia="Arial MT"/>
          <w:w w:val="105"/>
          <w:sz w:val="24"/>
          <w:szCs w:val="24"/>
        </w:rPr>
        <w:t>modo</w:t>
      </w:r>
      <w:r w:rsidRPr="005E1CC9">
        <w:rPr>
          <w:rFonts w:eastAsia="Arial MT"/>
          <w:spacing w:val="-68"/>
          <w:w w:val="105"/>
          <w:sz w:val="24"/>
          <w:szCs w:val="24"/>
        </w:rPr>
        <w:t xml:space="preserve"> </w:t>
      </w:r>
      <w:r w:rsidRPr="005E1CC9">
        <w:rPr>
          <w:rFonts w:eastAsia="Arial MT"/>
          <w:w w:val="105"/>
          <w:sz w:val="24"/>
          <w:szCs w:val="24"/>
        </w:rPr>
        <w:t>a</w:t>
      </w:r>
      <w:r w:rsidRPr="005E1CC9">
        <w:rPr>
          <w:rFonts w:eastAsia="Arial MT"/>
          <w:spacing w:val="-11"/>
          <w:w w:val="105"/>
          <w:sz w:val="24"/>
          <w:szCs w:val="24"/>
        </w:rPr>
        <w:t xml:space="preserve"> </w:t>
      </w:r>
      <w:r w:rsidRPr="005E1CC9">
        <w:rPr>
          <w:rFonts w:eastAsia="Arial MT"/>
          <w:w w:val="105"/>
          <w:sz w:val="24"/>
          <w:szCs w:val="24"/>
        </w:rPr>
        <w:t>causar</w:t>
      </w:r>
      <w:r w:rsidRPr="005E1CC9">
        <w:rPr>
          <w:rFonts w:eastAsia="Arial MT"/>
          <w:spacing w:val="-10"/>
          <w:w w:val="105"/>
          <w:sz w:val="24"/>
          <w:szCs w:val="24"/>
        </w:rPr>
        <w:t xml:space="preserve"> </w:t>
      </w:r>
      <w:r w:rsidRPr="005E1CC9">
        <w:rPr>
          <w:rFonts w:eastAsia="Arial MT"/>
          <w:w w:val="105"/>
          <w:sz w:val="24"/>
          <w:szCs w:val="24"/>
        </w:rPr>
        <w:t>o</w:t>
      </w:r>
      <w:r w:rsidRPr="005E1CC9">
        <w:rPr>
          <w:rFonts w:eastAsia="Arial MT"/>
          <w:spacing w:val="-15"/>
          <w:w w:val="105"/>
          <w:sz w:val="24"/>
          <w:szCs w:val="24"/>
        </w:rPr>
        <w:t xml:space="preserve"> </w:t>
      </w:r>
      <w:r w:rsidRPr="005E1CC9">
        <w:rPr>
          <w:rFonts w:eastAsia="Arial MT"/>
          <w:w w:val="105"/>
          <w:sz w:val="24"/>
          <w:szCs w:val="24"/>
        </w:rPr>
        <w:t>mínimo obstáculo</w:t>
      </w:r>
      <w:r w:rsidRPr="005E1CC9">
        <w:rPr>
          <w:rFonts w:eastAsia="Arial MT"/>
          <w:spacing w:val="-3"/>
          <w:w w:val="105"/>
          <w:sz w:val="24"/>
          <w:szCs w:val="24"/>
        </w:rPr>
        <w:t xml:space="preserve"> </w:t>
      </w:r>
      <w:r w:rsidRPr="005E1CC9">
        <w:rPr>
          <w:rFonts w:eastAsia="Arial MT"/>
          <w:w w:val="105"/>
          <w:sz w:val="24"/>
          <w:szCs w:val="24"/>
        </w:rPr>
        <w:t>ao</w:t>
      </w:r>
      <w:r w:rsidRPr="005E1CC9">
        <w:rPr>
          <w:rFonts w:eastAsia="Arial MT"/>
          <w:spacing w:val="-7"/>
          <w:w w:val="105"/>
          <w:sz w:val="24"/>
          <w:szCs w:val="24"/>
        </w:rPr>
        <w:t xml:space="preserve"> </w:t>
      </w:r>
      <w:r w:rsidRPr="005E1CC9">
        <w:rPr>
          <w:rFonts w:eastAsia="Arial MT"/>
          <w:w w:val="105"/>
          <w:sz w:val="24"/>
          <w:szCs w:val="24"/>
        </w:rPr>
        <w:t>trânsito.</w:t>
      </w:r>
    </w:p>
    <w:p w:rsidR="005E1CC9" w:rsidRPr="005E1CC9" w:rsidRDefault="005E1CC9" w:rsidP="005E1CC9">
      <w:pPr>
        <w:tabs>
          <w:tab w:val="left" w:pos="284"/>
        </w:tabs>
        <w:ind w:right="-56"/>
        <w:jc w:val="both"/>
        <w:rPr>
          <w:rFonts w:eastAsia="Arial MT"/>
          <w:sz w:val="24"/>
          <w:szCs w:val="24"/>
        </w:rPr>
      </w:pPr>
    </w:p>
    <w:p w:rsidR="005E1CC9" w:rsidRPr="005E1CC9" w:rsidRDefault="005E1CC9" w:rsidP="002B1860">
      <w:pPr>
        <w:numPr>
          <w:ilvl w:val="0"/>
          <w:numId w:val="88"/>
        </w:numPr>
        <w:tabs>
          <w:tab w:val="left" w:pos="284"/>
          <w:tab w:val="left" w:pos="1034"/>
        </w:tabs>
        <w:ind w:left="0" w:right="-56" w:firstLine="0"/>
        <w:jc w:val="both"/>
        <w:rPr>
          <w:rFonts w:eastAsia="Arial MT"/>
          <w:sz w:val="24"/>
          <w:szCs w:val="24"/>
        </w:rPr>
      </w:pPr>
      <w:r w:rsidRPr="005E1CC9">
        <w:rPr>
          <w:rFonts w:eastAsia="Arial MT"/>
          <w:w w:val="105"/>
          <w:sz w:val="24"/>
          <w:szCs w:val="24"/>
        </w:rPr>
        <w:t>Poderá ser interrompida a circulação de veículos na metade das ruas</w:t>
      </w:r>
      <w:r w:rsidRPr="005E1CC9">
        <w:rPr>
          <w:rFonts w:eastAsia="Arial MT"/>
          <w:spacing w:val="1"/>
          <w:w w:val="105"/>
          <w:sz w:val="24"/>
          <w:szCs w:val="24"/>
        </w:rPr>
        <w:t xml:space="preserve"> </w:t>
      </w:r>
      <w:r w:rsidRPr="005E1CC9">
        <w:rPr>
          <w:rFonts w:eastAsia="Arial MT"/>
          <w:w w:val="105"/>
          <w:sz w:val="24"/>
          <w:szCs w:val="24"/>
        </w:rPr>
        <w:t>adjacentes e, somente em casos de absoluta necessidade, interrompida</w:t>
      </w:r>
      <w:r w:rsidRPr="005E1CC9">
        <w:rPr>
          <w:rFonts w:eastAsia="Arial MT"/>
          <w:spacing w:val="1"/>
          <w:w w:val="105"/>
          <w:sz w:val="24"/>
          <w:szCs w:val="24"/>
        </w:rPr>
        <w:t xml:space="preserve"> </w:t>
      </w:r>
      <w:r w:rsidRPr="005E1CC9">
        <w:rPr>
          <w:rFonts w:eastAsia="Arial MT"/>
          <w:sz w:val="24"/>
          <w:szCs w:val="24"/>
        </w:rPr>
        <w:t>totalmente</w:t>
      </w:r>
      <w:r w:rsidRPr="005E1CC9">
        <w:rPr>
          <w:rFonts w:eastAsia="Arial MT"/>
          <w:spacing w:val="1"/>
          <w:sz w:val="24"/>
          <w:szCs w:val="24"/>
        </w:rPr>
        <w:t xml:space="preserve"> </w:t>
      </w:r>
      <w:r w:rsidRPr="005E1CC9">
        <w:rPr>
          <w:rFonts w:eastAsia="Arial MT"/>
          <w:sz w:val="24"/>
          <w:szCs w:val="24"/>
        </w:rPr>
        <w:t>a</w:t>
      </w:r>
      <w:r w:rsidRPr="005E1CC9">
        <w:rPr>
          <w:rFonts w:eastAsia="Arial MT"/>
          <w:spacing w:val="1"/>
          <w:sz w:val="24"/>
          <w:szCs w:val="24"/>
        </w:rPr>
        <w:t xml:space="preserve"> </w:t>
      </w:r>
      <w:r w:rsidRPr="005E1CC9">
        <w:rPr>
          <w:rFonts w:eastAsia="Arial MT"/>
          <w:sz w:val="24"/>
          <w:szCs w:val="24"/>
        </w:rPr>
        <w:t>circulação</w:t>
      </w:r>
      <w:r w:rsidRPr="005E1CC9">
        <w:rPr>
          <w:rFonts w:eastAsia="Arial MT"/>
          <w:spacing w:val="1"/>
          <w:sz w:val="24"/>
          <w:szCs w:val="24"/>
        </w:rPr>
        <w:t xml:space="preserve"> </w:t>
      </w:r>
      <w:r w:rsidRPr="005E1CC9">
        <w:rPr>
          <w:rFonts w:eastAsia="Arial MT"/>
          <w:sz w:val="24"/>
          <w:szCs w:val="24"/>
        </w:rPr>
        <w:t>com</w:t>
      </w:r>
      <w:r w:rsidRPr="005E1CC9">
        <w:rPr>
          <w:rFonts w:eastAsia="Arial MT"/>
          <w:spacing w:val="1"/>
          <w:sz w:val="24"/>
          <w:szCs w:val="24"/>
        </w:rPr>
        <w:t xml:space="preserve"> </w:t>
      </w:r>
      <w:r w:rsidRPr="005E1CC9">
        <w:rPr>
          <w:rFonts w:eastAsia="Arial MT"/>
          <w:sz w:val="24"/>
          <w:szCs w:val="24"/>
        </w:rPr>
        <w:t>desvio do trânsito dos</w:t>
      </w:r>
      <w:r w:rsidRPr="005E1CC9">
        <w:rPr>
          <w:rFonts w:eastAsia="Arial MT"/>
          <w:spacing w:val="1"/>
          <w:sz w:val="24"/>
          <w:szCs w:val="24"/>
        </w:rPr>
        <w:t xml:space="preserve"> </w:t>
      </w:r>
      <w:r w:rsidRPr="005E1CC9">
        <w:rPr>
          <w:rFonts w:eastAsia="Arial MT"/>
          <w:sz w:val="24"/>
          <w:szCs w:val="24"/>
        </w:rPr>
        <w:t>veículos para</w:t>
      </w:r>
      <w:r w:rsidRPr="005E1CC9">
        <w:rPr>
          <w:rFonts w:eastAsia="Arial MT"/>
          <w:spacing w:val="1"/>
          <w:sz w:val="24"/>
          <w:szCs w:val="24"/>
        </w:rPr>
        <w:t xml:space="preserve"> </w:t>
      </w:r>
      <w:r w:rsidRPr="005E1CC9">
        <w:rPr>
          <w:rFonts w:eastAsia="Arial MT"/>
          <w:sz w:val="24"/>
          <w:szCs w:val="24"/>
        </w:rPr>
        <w:t>as ruas</w:t>
      </w:r>
      <w:r w:rsidRPr="005E1CC9">
        <w:rPr>
          <w:rFonts w:eastAsia="Arial MT"/>
          <w:spacing w:val="1"/>
          <w:sz w:val="24"/>
          <w:szCs w:val="24"/>
        </w:rPr>
        <w:t xml:space="preserve"> </w:t>
      </w:r>
      <w:r w:rsidRPr="005E1CC9">
        <w:rPr>
          <w:rFonts w:eastAsia="Arial MT"/>
          <w:w w:val="105"/>
          <w:sz w:val="24"/>
          <w:szCs w:val="24"/>
        </w:rPr>
        <w:t>adjacentes.</w:t>
      </w:r>
      <w:r w:rsidRPr="005E1CC9">
        <w:rPr>
          <w:rFonts w:eastAsia="Arial MT"/>
          <w:spacing w:val="1"/>
          <w:w w:val="105"/>
          <w:sz w:val="24"/>
          <w:szCs w:val="24"/>
        </w:rPr>
        <w:t xml:space="preserve"> </w:t>
      </w:r>
      <w:r w:rsidRPr="005E1CC9">
        <w:rPr>
          <w:rFonts w:eastAsia="Arial MT"/>
          <w:w w:val="105"/>
          <w:sz w:val="24"/>
          <w:szCs w:val="24"/>
        </w:rPr>
        <w:t>Neste</w:t>
      </w:r>
      <w:r w:rsidRPr="005E1CC9">
        <w:rPr>
          <w:rFonts w:eastAsia="Arial MT"/>
          <w:spacing w:val="1"/>
          <w:w w:val="105"/>
          <w:sz w:val="24"/>
          <w:szCs w:val="24"/>
        </w:rPr>
        <w:t xml:space="preserve"> </w:t>
      </w:r>
      <w:r w:rsidRPr="005E1CC9">
        <w:rPr>
          <w:rFonts w:eastAsia="Arial MT"/>
          <w:w w:val="105"/>
          <w:sz w:val="24"/>
          <w:szCs w:val="24"/>
        </w:rPr>
        <w:t>caso</w:t>
      </w:r>
      <w:r w:rsidRPr="005E1CC9">
        <w:rPr>
          <w:rFonts w:eastAsia="Arial MT"/>
          <w:spacing w:val="1"/>
          <w:w w:val="105"/>
          <w:sz w:val="24"/>
          <w:szCs w:val="24"/>
        </w:rPr>
        <w:t xml:space="preserve"> </w:t>
      </w:r>
      <w:r w:rsidRPr="005E1CC9">
        <w:rPr>
          <w:rFonts w:eastAsia="Arial MT"/>
          <w:w w:val="105"/>
          <w:sz w:val="24"/>
          <w:szCs w:val="24"/>
        </w:rPr>
        <w:t>deverão</w:t>
      </w:r>
      <w:r w:rsidRPr="005E1CC9">
        <w:rPr>
          <w:rFonts w:eastAsia="Arial MT"/>
          <w:spacing w:val="1"/>
          <w:w w:val="105"/>
          <w:sz w:val="24"/>
          <w:szCs w:val="24"/>
        </w:rPr>
        <w:t xml:space="preserve"> </w:t>
      </w:r>
      <w:r w:rsidRPr="005E1CC9">
        <w:rPr>
          <w:rFonts w:eastAsia="Arial MT"/>
          <w:w w:val="105"/>
          <w:sz w:val="24"/>
          <w:szCs w:val="24"/>
        </w:rPr>
        <w:t>ser</w:t>
      </w:r>
      <w:r w:rsidRPr="005E1CC9">
        <w:rPr>
          <w:rFonts w:eastAsia="Arial MT"/>
          <w:spacing w:val="1"/>
          <w:w w:val="105"/>
          <w:sz w:val="24"/>
          <w:szCs w:val="24"/>
        </w:rPr>
        <w:t xml:space="preserve"> </w:t>
      </w:r>
      <w:r w:rsidRPr="005E1CC9">
        <w:rPr>
          <w:rFonts w:eastAsia="Arial MT"/>
          <w:w w:val="105"/>
          <w:sz w:val="24"/>
          <w:szCs w:val="24"/>
        </w:rPr>
        <w:t>colocados</w:t>
      </w:r>
      <w:r w:rsidRPr="005E1CC9">
        <w:rPr>
          <w:rFonts w:eastAsia="Arial MT"/>
          <w:spacing w:val="1"/>
          <w:w w:val="105"/>
          <w:sz w:val="24"/>
          <w:szCs w:val="24"/>
        </w:rPr>
        <w:t xml:space="preserve"> </w:t>
      </w:r>
      <w:r w:rsidRPr="005E1CC9">
        <w:rPr>
          <w:rFonts w:eastAsia="Arial MT"/>
          <w:w w:val="105"/>
          <w:sz w:val="24"/>
          <w:szCs w:val="24"/>
        </w:rPr>
        <w:t>avisos</w:t>
      </w:r>
      <w:r w:rsidRPr="005E1CC9">
        <w:rPr>
          <w:rFonts w:eastAsia="Arial MT"/>
          <w:spacing w:val="1"/>
          <w:w w:val="105"/>
          <w:sz w:val="24"/>
          <w:szCs w:val="24"/>
        </w:rPr>
        <w:t xml:space="preserve"> </w:t>
      </w:r>
      <w:r w:rsidRPr="005E1CC9">
        <w:rPr>
          <w:rFonts w:eastAsia="Arial MT"/>
          <w:w w:val="105"/>
          <w:sz w:val="24"/>
          <w:szCs w:val="24"/>
        </w:rPr>
        <w:t>e</w:t>
      </w:r>
      <w:r w:rsidRPr="005E1CC9">
        <w:rPr>
          <w:rFonts w:eastAsia="Arial MT"/>
          <w:spacing w:val="1"/>
          <w:w w:val="105"/>
          <w:sz w:val="24"/>
          <w:szCs w:val="24"/>
        </w:rPr>
        <w:t xml:space="preserve"> </w:t>
      </w:r>
      <w:r w:rsidRPr="005E1CC9">
        <w:rPr>
          <w:rFonts w:eastAsia="Arial MT"/>
          <w:w w:val="105"/>
          <w:sz w:val="24"/>
          <w:szCs w:val="24"/>
        </w:rPr>
        <w:t>iluminação,</w:t>
      </w:r>
      <w:r w:rsidRPr="005E1CC9">
        <w:rPr>
          <w:rFonts w:eastAsia="Arial MT"/>
          <w:spacing w:val="1"/>
          <w:w w:val="105"/>
          <w:sz w:val="24"/>
          <w:szCs w:val="24"/>
        </w:rPr>
        <w:t xml:space="preserve"> </w:t>
      </w:r>
      <w:r w:rsidRPr="005E1CC9">
        <w:rPr>
          <w:rFonts w:eastAsia="Arial MT"/>
          <w:w w:val="105"/>
          <w:sz w:val="24"/>
          <w:szCs w:val="24"/>
        </w:rPr>
        <w:t>principalmente</w:t>
      </w:r>
      <w:r w:rsidRPr="005E1CC9">
        <w:rPr>
          <w:rFonts w:eastAsia="Arial MT"/>
          <w:spacing w:val="-12"/>
          <w:w w:val="105"/>
          <w:sz w:val="24"/>
          <w:szCs w:val="24"/>
        </w:rPr>
        <w:t xml:space="preserve"> </w:t>
      </w:r>
      <w:r w:rsidRPr="005E1CC9">
        <w:rPr>
          <w:rFonts w:eastAsia="Arial MT"/>
          <w:w w:val="105"/>
          <w:sz w:val="24"/>
          <w:szCs w:val="24"/>
        </w:rPr>
        <w:t>nas</w:t>
      </w:r>
      <w:r w:rsidRPr="005E1CC9">
        <w:rPr>
          <w:rFonts w:eastAsia="Arial MT"/>
          <w:spacing w:val="-11"/>
          <w:w w:val="105"/>
          <w:sz w:val="24"/>
          <w:szCs w:val="24"/>
        </w:rPr>
        <w:t xml:space="preserve"> </w:t>
      </w:r>
      <w:r w:rsidRPr="005E1CC9">
        <w:rPr>
          <w:rFonts w:eastAsia="Arial MT"/>
          <w:w w:val="105"/>
          <w:sz w:val="24"/>
          <w:szCs w:val="24"/>
        </w:rPr>
        <w:t>esquinas</w:t>
      </w:r>
      <w:r w:rsidRPr="005E1CC9">
        <w:rPr>
          <w:rFonts w:eastAsia="Arial MT"/>
          <w:spacing w:val="-13"/>
          <w:w w:val="105"/>
          <w:sz w:val="24"/>
          <w:szCs w:val="24"/>
        </w:rPr>
        <w:t xml:space="preserve"> </w:t>
      </w:r>
      <w:r w:rsidRPr="005E1CC9">
        <w:rPr>
          <w:rFonts w:eastAsia="Arial MT"/>
          <w:w w:val="105"/>
          <w:sz w:val="24"/>
          <w:szCs w:val="24"/>
        </w:rPr>
        <w:t>mais próximas.</w:t>
      </w:r>
    </w:p>
    <w:p w:rsidR="005E1CC9" w:rsidRPr="005E1CC9" w:rsidRDefault="005E1CC9" w:rsidP="005E1CC9">
      <w:pPr>
        <w:tabs>
          <w:tab w:val="left" w:pos="284"/>
        </w:tabs>
        <w:ind w:right="-56"/>
        <w:jc w:val="both"/>
        <w:rPr>
          <w:rFonts w:eastAsia="Arial MT"/>
          <w:sz w:val="24"/>
          <w:szCs w:val="24"/>
        </w:rPr>
      </w:pPr>
    </w:p>
    <w:p w:rsidR="005E1CC9" w:rsidRPr="005E1CC9" w:rsidRDefault="005E1CC9" w:rsidP="002B1860">
      <w:pPr>
        <w:numPr>
          <w:ilvl w:val="0"/>
          <w:numId w:val="89"/>
        </w:numPr>
        <w:tabs>
          <w:tab w:val="left" w:pos="284"/>
          <w:tab w:val="left" w:pos="1019"/>
          <w:tab w:val="left" w:pos="1020"/>
        </w:tabs>
        <w:ind w:left="0" w:right="-56" w:firstLine="0"/>
        <w:jc w:val="both"/>
        <w:outlineLvl w:val="0"/>
        <w:rPr>
          <w:rFonts w:eastAsia="Arial"/>
          <w:b/>
          <w:bCs/>
          <w:sz w:val="24"/>
          <w:szCs w:val="24"/>
        </w:rPr>
      </w:pPr>
      <w:r w:rsidRPr="005E1CC9">
        <w:rPr>
          <w:rFonts w:eastAsia="Arial"/>
          <w:b/>
          <w:bCs/>
          <w:w w:val="105"/>
          <w:sz w:val="24"/>
          <w:szCs w:val="24"/>
          <w:u w:val="thick"/>
        </w:rPr>
        <w:t>TRANSPORTE</w:t>
      </w:r>
    </w:p>
    <w:p w:rsidR="005E1CC9" w:rsidRPr="005E1CC9" w:rsidRDefault="005E1CC9" w:rsidP="005E1CC9">
      <w:pPr>
        <w:tabs>
          <w:tab w:val="left" w:pos="284"/>
        </w:tabs>
        <w:ind w:right="-56"/>
        <w:jc w:val="both"/>
        <w:rPr>
          <w:rFonts w:eastAsia="Arial MT"/>
          <w:b/>
          <w:sz w:val="24"/>
          <w:szCs w:val="24"/>
        </w:rPr>
      </w:pPr>
    </w:p>
    <w:p w:rsidR="005E1CC9" w:rsidRPr="005E1CC9" w:rsidRDefault="005E1CC9" w:rsidP="005E1CC9">
      <w:pPr>
        <w:tabs>
          <w:tab w:val="left" w:pos="284"/>
          <w:tab w:val="left" w:pos="722"/>
        </w:tabs>
        <w:ind w:right="-56"/>
        <w:jc w:val="both"/>
        <w:rPr>
          <w:rFonts w:eastAsia="Arial MT"/>
          <w:sz w:val="24"/>
          <w:szCs w:val="24"/>
        </w:rPr>
      </w:pPr>
      <w:r w:rsidRPr="005E1CC9">
        <w:rPr>
          <w:rFonts w:eastAsia="Arial MT"/>
          <w:spacing w:val="-1"/>
          <w:w w:val="105"/>
          <w:sz w:val="24"/>
          <w:szCs w:val="24"/>
        </w:rPr>
        <w:t>- Todos</w:t>
      </w:r>
      <w:r w:rsidRPr="005E1CC9">
        <w:rPr>
          <w:rFonts w:eastAsia="Arial MT"/>
          <w:spacing w:val="-13"/>
          <w:w w:val="105"/>
          <w:sz w:val="24"/>
          <w:szCs w:val="24"/>
        </w:rPr>
        <w:t xml:space="preserve"> </w:t>
      </w:r>
      <w:r w:rsidRPr="005E1CC9">
        <w:rPr>
          <w:rFonts w:eastAsia="Arial MT"/>
          <w:spacing w:val="-1"/>
          <w:w w:val="105"/>
          <w:sz w:val="24"/>
          <w:szCs w:val="24"/>
        </w:rPr>
        <w:t>os</w:t>
      </w:r>
      <w:r w:rsidRPr="005E1CC9">
        <w:rPr>
          <w:rFonts w:eastAsia="Arial MT"/>
          <w:spacing w:val="-15"/>
          <w:w w:val="105"/>
          <w:sz w:val="24"/>
          <w:szCs w:val="24"/>
        </w:rPr>
        <w:t xml:space="preserve"> </w:t>
      </w:r>
      <w:r w:rsidRPr="005E1CC9">
        <w:rPr>
          <w:rFonts w:eastAsia="Arial MT"/>
          <w:spacing w:val="-1"/>
          <w:w w:val="105"/>
          <w:sz w:val="24"/>
          <w:szCs w:val="24"/>
        </w:rPr>
        <w:t>materiais</w:t>
      </w:r>
      <w:r w:rsidRPr="005E1CC9">
        <w:rPr>
          <w:rFonts w:eastAsia="Arial MT"/>
          <w:spacing w:val="-12"/>
          <w:w w:val="105"/>
          <w:sz w:val="24"/>
          <w:szCs w:val="24"/>
        </w:rPr>
        <w:t xml:space="preserve"> </w:t>
      </w:r>
      <w:r w:rsidRPr="005E1CC9">
        <w:rPr>
          <w:rFonts w:eastAsia="Arial MT"/>
          <w:w w:val="105"/>
          <w:sz w:val="24"/>
          <w:szCs w:val="24"/>
        </w:rPr>
        <w:t>a</w:t>
      </w:r>
      <w:r w:rsidRPr="005E1CC9">
        <w:rPr>
          <w:rFonts w:eastAsia="Arial MT"/>
          <w:spacing w:val="-17"/>
          <w:w w:val="105"/>
          <w:sz w:val="24"/>
          <w:szCs w:val="24"/>
        </w:rPr>
        <w:t xml:space="preserve"> </w:t>
      </w:r>
      <w:r w:rsidRPr="005E1CC9">
        <w:rPr>
          <w:rFonts w:eastAsia="Arial MT"/>
          <w:w w:val="105"/>
          <w:sz w:val="24"/>
          <w:szCs w:val="24"/>
        </w:rPr>
        <w:t>serem</w:t>
      </w:r>
      <w:r w:rsidRPr="005E1CC9">
        <w:rPr>
          <w:rFonts w:eastAsia="Arial MT"/>
          <w:spacing w:val="-11"/>
          <w:w w:val="105"/>
          <w:sz w:val="24"/>
          <w:szCs w:val="24"/>
        </w:rPr>
        <w:t xml:space="preserve"> </w:t>
      </w:r>
      <w:r w:rsidRPr="005E1CC9">
        <w:rPr>
          <w:rFonts w:eastAsia="Arial MT"/>
          <w:w w:val="105"/>
          <w:sz w:val="24"/>
          <w:szCs w:val="24"/>
        </w:rPr>
        <w:t>fornecidos</w:t>
      </w:r>
      <w:r w:rsidRPr="005E1CC9">
        <w:rPr>
          <w:rFonts w:eastAsia="Arial MT"/>
          <w:spacing w:val="-14"/>
          <w:w w:val="105"/>
          <w:sz w:val="24"/>
          <w:szCs w:val="24"/>
        </w:rPr>
        <w:t xml:space="preserve"> </w:t>
      </w:r>
      <w:r w:rsidRPr="005E1CC9">
        <w:rPr>
          <w:rFonts w:eastAsia="Arial MT"/>
          <w:w w:val="105"/>
          <w:sz w:val="24"/>
          <w:szCs w:val="24"/>
        </w:rPr>
        <w:t>pela</w:t>
      </w:r>
      <w:r w:rsidRPr="005E1CC9">
        <w:rPr>
          <w:rFonts w:eastAsia="Arial MT"/>
          <w:spacing w:val="-12"/>
          <w:w w:val="105"/>
          <w:sz w:val="24"/>
          <w:szCs w:val="24"/>
        </w:rPr>
        <w:t xml:space="preserve"> </w:t>
      </w:r>
      <w:r w:rsidRPr="005E1CC9">
        <w:rPr>
          <w:rFonts w:eastAsia="Arial MT"/>
          <w:w w:val="105"/>
          <w:sz w:val="24"/>
          <w:szCs w:val="24"/>
        </w:rPr>
        <w:t>contratada</w:t>
      </w:r>
      <w:r w:rsidRPr="005E1CC9">
        <w:rPr>
          <w:rFonts w:eastAsia="Arial MT"/>
          <w:spacing w:val="-10"/>
          <w:w w:val="105"/>
          <w:sz w:val="24"/>
          <w:szCs w:val="24"/>
        </w:rPr>
        <w:t xml:space="preserve"> </w:t>
      </w:r>
      <w:r w:rsidRPr="005E1CC9">
        <w:rPr>
          <w:rFonts w:eastAsia="Arial MT"/>
          <w:w w:val="105"/>
          <w:sz w:val="24"/>
          <w:szCs w:val="24"/>
        </w:rPr>
        <w:t>são</w:t>
      </w:r>
      <w:r w:rsidRPr="005E1CC9">
        <w:rPr>
          <w:rFonts w:eastAsia="Arial MT"/>
          <w:spacing w:val="-67"/>
          <w:w w:val="105"/>
          <w:sz w:val="24"/>
          <w:szCs w:val="24"/>
        </w:rPr>
        <w:t xml:space="preserve"> </w:t>
      </w:r>
      <w:r w:rsidRPr="005E1CC9">
        <w:rPr>
          <w:rFonts w:eastAsia="Arial MT"/>
          <w:w w:val="105"/>
          <w:sz w:val="24"/>
          <w:szCs w:val="24"/>
        </w:rPr>
        <w:t>considerados</w:t>
      </w:r>
      <w:r w:rsidRPr="005E1CC9">
        <w:rPr>
          <w:rFonts w:eastAsia="Arial MT"/>
          <w:spacing w:val="-11"/>
          <w:w w:val="105"/>
          <w:sz w:val="24"/>
          <w:szCs w:val="24"/>
        </w:rPr>
        <w:t xml:space="preserve"> </w:t>
      </w:r>
      <w:r w:rsidRPr="005E1CC9">
        <w:rPr>
          <w:rFonts w:eastAsia="Arial MT"/>
          <w:w w:val="105"/>
          <w:sz w:val="24"/>
          <w:szCs w:val="24"/>
        </w:rPr>
        <w:t>postos</w:t>
      </w:r>
      <w:r w:rsidRPr="005E1CC9">
        <w:rPr>
          <w:rFonts w:eastAsia="Arial MT"/>
          <w:spacing w:val="-10"/>
          <w:w w:val="105"/>
          <w:sz w:val="24"/>
          <w:szCs w:val="24"/>
        </w:rPr>
        <w:t xml:space="preserve"> </w:t>
      </w:r>
      <w:r w:rsidRPr="005E1CC9">
        <w:rPr>
          <w:rFonts w:eastAsia="Arial MT"/>
          <w:w w:val="105"/>
          <w:sz w:val="24"/>
          <w:szCs w:val="24"/>
        </w:rPr>
        <w:t>no canteiro.</w:t>
      </w:r>
    </w:p>
    <w:p w:rsidR="005E1CC9" w:rsidRPr="005E1CC9" w:rsidRDefault="005E1CC9" w:rsidP="005E1CC9">
      <w:pPr>
        <w:tabs>
          <w:tab w:val="left" w:pos="284"/>
          <w:tab w:val="left" w:pos="426"/>
          <w:tab w:val="left" w:pos="709"/>
          <w:tab w:val="left" w:pos="1020"/>
        </w:tabs>
        <w:ind w:right="-56"/>
        <w:jc w:val="both"/>
        <w:rPr>
          <w:rFonts w:eastAsia="Arial MT"/>
          <w:sz w:val="24"/>
          <w:szCs w:val="24"/>
        </w:rPr>
      </w:pPr>
      <w:r w:rsidRPr="005E1CC9">
        <w:rPr>
          <w:rFonts w:eastAsia="Arial MT"/>
          <w:spacing w:val="-1"/>
          <w:w w:val="105"/>
          <w:sz w:val="24"/>
          <w:szCs w:val="24"/>
        </w:rPr>
        <w:t>- A</w:t>
      </w:r>
      <w:r w:rsidRPr="005E1CC9">
        <w:rPr>
          <w:rFonts w:eastAsia="Arial MT"/>
          <w:spacing w:val="-14"/>
          <w:w w:val="105"/>
          <w:sz w:val="24"/>
          <w:szCs w:val="24"/>
        </w:rPr>
        <w:t xml:space="preserve"> </w:t>
      </w:r>
      <w:r w:rsidRPr="005E1CC9">
        <w:rPr>
          <w:rFonts w:eastAsia="Arial MT"/>
          <w:spacing w:val="-1"/>
          <w:w w:val="105"/>
          <w:sz w:val="24"/>
          <w:szCs w:val="24"/>
        </w:rPr>
        <w:t>Contratada</w:t>
      </w:r>
      <w:r w:rsidRPr="005E1CC9">
        <w:rPr>
          <w:rFonts w:eastAsia="Arial MT"/>
          <w:spacing w:val="-11"/>
          <w:w w:val="105"/>
          <w:sz w:val="24"/>
          <w:szCs w:val="24"/>
        </w:rPr>
        <w:t xml:space="preserve"> </w:t>
      </w:r>
      <w:r w:rsidRPr="005E1CC9">
        <w:rPr>
          <w:rFonts w:eastAsia="Arial MT"/>
          <w:spacing w:val="-1"/>
          <w:w w:val="105"/>
          <w:sz w:val="24"/>
          <w:szCs w:val="24"/>
        </w:rPr>
        <w:t>será</w:t>
      </w:r>
      <w:r w:rsidRPr="005E1CC9">
        <w:rPr>
          <w:rFonts w:eastAsia="Arial MT"/>
          <w:spacing w:val="-16"/>
          <w:w w:val="105"/>
          <w:sz w:val="24"/>
          <w:szCs w:val="24"/>
        </w:rPr>
        <w:t xml:space="preserve"> </w:t>
      </w:r>
      <w:r w:rsidRPr="005E1CC9">
        <w:rPr>
          <w:rFonts w:eastAsia="Arial MT"/>
          <w:spacing w:val="-1"/>
          <w:w w:val="105"/>
          <w:sz w:val="24"/>
          <w:szCs w:val="24"/>
        </w:rPr>
        <w:t>responsável</w:t>
      </w:r>
      <w:r w:rsidRPr="005E1CC9">
        <w:rPr>
          <w:rFonts w:eastAsia="Arial MT"/>
          <w:spacing w:val="-13"/>
          <w:w w:val="105"/>
          <w:sz w:val="24"/>
          <w:szCs w:val="24"/>
        </w:rPr>
        <w:t xml:space="preserve"> </w:t>
      </w:r>
      <w:r w:rsidRPr="005E1CC9">
        <w:rPr>
          <w:rFonts w:eastAsia="Arial MT"/>
          <w:w w:val="105"/>
          <w:sz w:val="24"/>
          <w:szCs w:val="24"/>
        </w:rPr>
        <w:t>pelo</w:t>
      </w:r>
      <w:r w:rsidRPr="005E1CC9">
        <w:rPr>
          <w:rFonts w:eastAsia="Arial MT"/>
          <w:spacing w:val="-12"/>
          <w:w w:val="105"/>
          <w:sz w:val="24"/>
          <w:szCs w:val="24"/>
        </w:rPr>
        <w:t xml:space="preserve"> </w:t>
      </w:r>
      <w:r w:rsidRPr="005E1CC9">
        <w:rPr>
          <w:rFonts w:eastAsia="Arial MT"/>
          <w:w w:val="105"/>
          <w:sz w:val="24"/>
          <w:szCs w:val="24"/>
        </w:rPr>
        <w:t>transporte</w:t>
      </w:r>
      <w:r w:rsidRPr="005E1CC9">
        <w:rPr>
          <w:rFonts w:eastAsia="Arial MT"/>
          <w:spacing w:val="-13"/>
          <w:w w:val="105"/>
          <w:sz w:val="24"/>
          <w:szCs w:val="24"/>
        </w:rPr>
        <w:t xml:space="preserve"> </w:t>
      </w:r>
      <w:r w:rsidRPr="005E1CC9">
        <w:rPr>
          <w:rFonts w:eastAsia="Arial MT"/>
          <w:w w:val="105"/>
          <w:sz w:val="24"/>
          <w:szCs w:val="24"/>
        </w:rPr>
        <w:t>horizontal</w:t>
      </w:r>
      <w:r w:rsidRPr="005E1CC9">
        <w:rPr>
          <w:rFonts w:eastAsia="Arial MT"/>
          <w:spacing w:val="-11"/>
          <w:w w:val="105"/>
          <w:sz w:val="24"/>
          <w:szCs w:val="24"/>
        </w:rPr>
        <w:t xml:space="preserve"> </w:t>
      </w:r>
      <w:r w:rsidRPr="005E1CC9">
        <w:rPr>
          <w:rFonts w:eastAsia="Arial MT"/>
          <w:w w:val="105"/>
          <w:sz w:val="24"/>
          <w:szCs w:val="24"/>
        </w:rPr>
        <w:t>e</w:t>
      </w:r>
      <w:r w:rsidRPr="005E1CC9">
        <w:rPr>
          <w:rFonts w:eastAsia="Arial MT"/>
          <w:spacing w:val="-11"/>
          <w:w w:val="105"/>
          <w:sz w:val="24"/>
          <w:szCs w:val="24"/>
        </w:rPr>
        <w:t xml:space="preserve"> </w:t>
      </w:r>
      <w:r w:rsidRPr="005E1CC9">
        <w:rPr>
          <w:rFonts w:eastAsia="Arial MT"/>
          <w:w w:val="105"/>
          <w:sz w:val="24"/>
          <w:szCs w:val="24"/>
        </w:rPr>
        <w:t>vertical</w:t>
      </w:r>
      <w:r w:rsidRPr="005E1CC9">
        <w:rPr>
          <w:rFonts w:eastAsia="Arial MT"/>
          <w:spacing w:val="-14"/>
          <w:w w:val="105"/>
          <w:sz w:val="24"/>
          <w:szCs w:val="24"/>
        </w:rPr>
        <w:t xml:space="preserve"> </w:t>
      </w:r>
      <w:r w:rsidRPr="005E1CC9">
        <w:rPr>
          <w:rFonts w:eastAsia="Arial MT"/>
          <w:w w:val="105"/>
          <w:sz w:val="24"/>
          <w:szCs w:val="24"/>
        </w:rPr>
        <w:t xml:space="preserve">de </w:t>
      </w:r>
      <w:r w:rsidRPr="005E1CC9">
        <w:rPr>
          <w:rFonts w:eastAsia="Arial MT"/>
          <w:sz w:val="24"/>
          <w:szCs w:val="24"/>
        </w:rPr>
        <w:t>todos os materiais e equipamentos</w:t>
      </w:r>
      <w:r w:rsidRPr="005E1CC9">
        <w:rPr>
          <w:rFonts w:eastAsia="Arial MT"/>
          <w:spacing w:val="66"/>
          <w:sz w:val="24"/>
          <w:szCs w:val="24"/>
        </w:rPr>
        <w:t xml:space="preserve"> </w:t>
      </w:r>
      <w:r w:rsidRPr="005E1CC9">
        <w:rPr>
          <w:rFonts w:eastAsia="Arial MT"/>
          <w:sz w:val="24"/>
          <w:szCs w:val="24"/>
        </w:rPr>
        <w:t>desde o local de armazenagem até o local</w:t>
      </w:r>
      <w:r w:rsidRPr="005E1CC9">
        <w:rPr>
          <w:rFonts w:eastAsia="Arial MT"/>
          <w:spacing w:val="1"/>
          <w:sz w:val="24"/>
          <w:szCs w:val="24"/>
        </w:rPr>
        <w:t xml:space="preserve"> </w:t>
      </w:r>
      <w:r w:rsidRPr="005E1CC9">
        <w:rPr>
          <w:rFonts w:eastAsia="Arial MT"/>
          <w:w w:val="105"/>
          <w:sz w:val="24"/>
          <w:szCs w:val="24"/>
        </w:rPr>
        <w:t>de</w:t>
      </w:r>
      <w:r w:rsidRPr="005E1CC9">
        <w:rPr>
          <w:rFonts w:eastAsia="Arial MT"/>
          <w:spacing w:val="-7"/>
          <w:w w:val="105"/>
          <w:sz w:val="24"/>
          <w:szCs w:val="24"/>
        </w:rPr>
        <w:t xml:space="preserve"> </w:t>
      </w:r>
      <w:r w:rsidRPr="005E1CC9">
        <w:rPr>
          <w:rFonts w:eastAsia="Arial MT"/>
          <w:w w:val="105"/>
          <w:sz w:val="24"/>
          <w:szCs w:val="24"/>
        </w:rPr>
        <w:t>sua</w:t>
      </w:r>
      <w:r w:rsidRPr="005E1CC9">
        <w:rPr>
          <w:rFonts w:eastAsia="Arial MT"/>
          <w:spacing w:val="-8"/>
          <w:w w:val="105"/>
          <w:sz w:val="24"/>
          <w:szCs w:val="24"/>
        </w:rPr>
        <w:t xml:space="preserve"> </w:t>
      </w:r>
      <w:r w:rsidRPr="005E1CC9">
        <w:rPr>
          <w:rFonts w:eastAsia="Arial MT"/>
          <w:w w:val="105"/>
          <w:sz w:val="24"/>
          <w:szCs w:val="24"/>
        </w:rPr>
        <w:t>aplicação definitiva.</w:t>
      </w:r>
    </w:p>
    <w:p w:rsidR="005E1CC9" w:rsidRPr="005E1CC9" w:rsidRDefault="005E1CC9" w:rsidP="005E1CC9">
      <w:pPr>
        <w:tabs>
          <w:tab w:val="left" w:pos="284"/>
        </w:tabs>
        <w:ind w:right="-56"/>
        <w:jc w:val="both"/>
        <w:rPr>
          <w:rFonts w:eastAsia="Arial MT"/>
          <w:w w:val="105"/>
          <w:sz w:val="24"/>
          <w:szCs w:val="24"/>
        </w:rPr>
      </w:pPr>
      <w:r w:rsidRPr="005E1CC9">
        <w:rPr>
          <w:rFonts w:eastAsia="Arial MT"/>
          <w:spacing w:val="-1"/>
          <w:w w:val="105"/>
          <w:sz w:val="24"/>
          <w:szCs w:val="24"/>
        </w:rPr>
        <w:t>- Para</w:t>
      </w:r>
      <w:r w:rsidRPr="005E1CC9">
        <w:rPr>
          <w:rFonts w:eastAsia="Arial MT"/>
          <w:spacing w:val="-11"/>
          <w:w w:val="105"/>
          <w:sz w:val="24"/>
          <w:szCs w:val="24"/>
        </w:rPr>
        <w:t xml:space="preserve"> </w:t>
      </w:r>
      <w:r w:rsidRPr="005E1CC9">
        <w:rPr>
          <w:rFonts w:eastAsia="Arial MT"/>
          <w:spacing w:val="-1"/>
          <w:w w:val="105"/>
          <w:sz w:val="24"/>
          <w:szCs w:val="24"/>
        </w:rPr>
        <w:t>as</w:t>
      </w:r>
      <w:r w:rsidRPr="005E1CC9">
        <w:rPr>
          <w:rFonts w:eastAsia="Arial MT"/>
          <w:spacing w:val="-12"/>
          <w:w w:val="105"/>
          <w:sz w:val="24"/>
          <w:szCs w:val="24"/>
        </w:rPr>
        <w:t xml:space="preserve"> </w:t>
      </w:r>
      <w:r w:rsidRPr="005E1CC9">
        <w:rPr>
          <w:rFonts w:eastAsia="Arial MT"/>
          <w:spacing w:val="-1"/>
          <w:w w:val="105"/>
          <w:sz w:val="24"/>
          <w:szCs w:val="24"/>
        </w:rPr>
        <w:t>operações</w:t>
      </w:r>
      <w:r w:rsidRPr="005E1CC9">
        <w:rPr>
          <w:rFonts w:eastAsia="Arial MT"/>
          <w:spacing w:val="-15"/>
          <w:w w:val="105"/>
          <w:sz w:val="24"/>
          <w:szCs w:val="24"/>
        </w:rPr>
        <w:t xml:space="preserve"> </w:t>
      </w:r>
      <w:r w:rsidRPr="005E1CC9">
        <w:rPr>
          <w:rFonts w:eastAsia="Arial MT"/>
          <w:spacing w:val="-1"/>
          <w:w w:val="105"/>
          <w:sz w:val="24"/>
          <w:szCs w:val="24"/>
        </w:rPr>
        <w:t>de</w:t>
      </w:r>
      <w:r w:rsidRPr="005E1CC9">
        <w:rPr>
          <w:rFonts w:eastAsia="Arial MT"/>
          <w:spacing w:val="-14"/>
          <w:w w:val="105"/>
          <w:sz w:val="24"/>
          <w:szCs w:val="24"/>
        </w:rPr>
        <w:t xml:space="preserve"> </w:t>
      </w:r>
      <w:r w:rsidRPr="005E1CC9">
        <w:rPr>
          <w:rFonts w:eastAsia="Arial MT"/>
          <w:spacing w:val="-1"/>
          <w:w w:val="105"/>
          <w:sz w:val="24"/>
          <w:szCs w:val="24"/>
        </w:rPr>
        <w:t>transporte,</w:t>
      </w:r>
      <w:r w:rsidRPr="005E1CC9">
        <w:rPr>
          <w:rFonts w:eastAsia="Arial MT"/>
          <w:spacing w:val="-9"/>
          <w:w w:val="105"/>
          <w:sz w:val="24"/>
          <w:szCs w:val="24"/>
        </w:rPr>
        <w:t xml:space="preserve"> </w:t>
      </w:r>
      <w:r w:rsidRPr="005E1CC9">
        <w:rPr>
          <w:rFonts w:eastAsia="Arial MT"/>
          <w:spacing w:val="-1"/>
          <w:w w:val="105"/>
          <w:sz w:val="24"/>
          <w:szCs w:val="24"/>
        </w:rPr>
        <w:t>a</w:t>
      </w:r>
      <w:r w:rsidRPr="005E1CC9">
        <w:rPr>
          <w:rFonts w:eastAsia="Arial MT"/>
          <w:spacing w:val="-13"/>
          <w:w w:val="105"/>
          <w:sz w:val="24"/>
          <w:szCs w:val="24"/>
        </w:rPr>
        <w:t xml:space="preserve"> </w:t>
      </w:r>
      <w:r w:rsidRPr="005E1CC9">
        <w:rPr>
          <w:rFonts w:eastAsia="Arial MT"/>
          <w:spacing w:val="-1"/>
          <w:w w:val="105"/>
          <w:sz w:val="24"/>
          <w:szCs w:val="24"/>
        </w:rPr>
        <w:t>Contratada</w:t>
      </w:r>
      <w:r w:rsidRPr="005E1CC9">
        <w:rPr>
          <w:rFonts w:eastAsia="Arial MT"/>
          <w:spacing w:val="-12"/>
          <w:w w:val="105"/>
          <w:sz w:val="24"/>
          <w:szCs w:val="24"/>
        </w:rPr>
        <w:t xml:space="preserve"> </w:t>
      </w:r>
      <w:r w:rsidRPr="005E1CC9">
        <w:rPr>
          <w:rFonts w:eastAsia="Arial MT"/>
          <w:w w:val="105"/>
          <w:sz w:val="24"/>
          <w:szCs w:val="24"/>
        </w:rPr>
        <w:t xml:space="preserve">proverá </w:t>
      </w:r>
      <w:proofErr w:type="gramStart"/>
      <w:r w:rsidRPr="005E1CC9">
        <w:rPr>
          <w:rFonts w:eastAsia="Arial MT"/>
          <w:sz w:val="24"/>
          <w:szCs w:val="24"/>
        </w:rPr>
        <w:t>equipamento, dispositivos, pessoal</w:t>
      </w:r>
      <w:proofErr w:type="gramEnd"/>
      <w:r w:rsidRPr="005E1CC9">
        <w:rPr>
          <w:rFonts w:eastAsia="Arial MT"/>
          <w:spacing w:val="1"/>
          <w:sz w:val="24"/>
          <w:szCs w:val="24"/>
        </w:rPr>
        <w:t xml:space="preserve"> </w:t>
      </w:r>
      <w:r w:rsidRPr="005E1CC9">
        <w:rPr>
          <w:rFonts w:eastAsia="Arial MT"/>
          <w:sz w:val="24"/>
          <w:szCs w:val="24"/>
        </w:rPr>
        <w:t>e</w:t>
      </w:r>
      <w:r w:rsidRPr="005E1CC9">
        <w:rPr>
          <w:rFonts w:eastAsia="Arial MT"/>
          <w:spacing w:val="1"/>
          <w:sz w:val="24"/>
          <w:szCs w:val="24"/>
        </w:rPr>
        <w:t xml:space="preserve"> </w:t>
      </w:r>
      <w:r w:rsidRPr="005E1CC9">
        <w:rPr>
          <w:rFonts w:eastAsia="Arial MT"/>
          <w:sz w:val="24"/>
          <w:szCs w:val="24"/>
        </w:rPr>
        <w:t>supervisão</w:t>
      </w:r>
      <w:r w:rsidRPr="005E1CC9">
        <w:rPr>
          <w:rFonts w:eastAsia="Arial MT"/>
          <w:spacing w:val="1"/>
          <w:sz w:val="24"/>
          <w:szCs w:val="24"/>
        </w:rPr>
        <w:t xml:space="preserve"> </w:t>
      </w:r>
      <w:r w:rsidRPr="005E1CC9">
        <w:rPr>
          <w:rFonts w:eastAsia="Arial MT"/>
          <w:sz w:val="24"/>
          <w:szCs w:val="24"/>
        </w:rPr>
        <w:t>necessários</w:t>
      </w:r>
      <w:r w:rsidRPr="005E1CC9">
        <w:rPr>
          <w:rFonts w:eastAsia="Arial MT"/>
          <w:spacing w:val="1"/>
          <w:sz w:val="24"/>
          <w:szCs w:val="24"/>
        </w:rPr>
        <w:t xml:space="preserve"> </w:t>
      </w:r>
      <w:r w:rsidRPr="005E1CC9">
        <w:rPr>
          <w:rFonts w:eastAsia="Arial MT"/>
          <w:sz w:val="24"/>
          <w:szCs w:val="24"/>
        </w:rPr>
        <w:t>às</w:t>
      </w:r>
      <w:r w:rsidRPr="005E1CC9">
        <w:rPr>
          <w:rFonts w:eastAsia="Arial MT"/>
          <w:spacing w:val="66"/>
          <w:sz w:val="24"/>
          <w:szCs w:val="24"/>
        </w:rPr>
        <w:t xml:space="preserve"> </w:t>
      </w:r>
      <w:r w:rsidRPr="005E1CC9">
        <w:rPr>
          <w:rFonts w:eastAsia="Arial MT"/>
          <w:sz w:val="24"/>
          <w:szCs w:val="24"/>
        </w:rPr>
        <w:t xml:space="preserve">tarefas </w:t>
      </w:r>
      <w:r w:rsidRPr="005E1CC9">
        <w:rPr>
          <w:rFonts w:eastAsia="Arial MT"/>
          <w:w w:val="105"/>
          <w:sz w:val="24"/>
          <w:szCs w:val="24"/>
        </w:rPr>
        <w:t>em</w:t>
      </w:r>
      <w:r w:rsidRPr="005E1CC9">
        <w:rPr>
          <w:rFonts w:eastAsia="Arial MT"/>
          <w:spacing w:val="-2"/>
          <w:w w:val="105"/>
          <w:sz w:val="24"/>
          <w:szCs w:val="24"/>
        </w:rPr>
        <w:t xml:space="preserve"> </w:t>
      </w:r>
      <w:r w:rsidRPr="005E1CC9">
        <w:rPr>
          <w:rFonts w:eastAsia="Arial MT"/>
          <w:w w:val="105"/>
          <w:sz w:val="24"/>
          <w:szCs w:val="24"/>
        </w:rPr>
        <w:t>questão.</w:t>
      </w:r>
    </w:p>
    <w:p w:rsidR="005E1CC9" w:rsidRDefault="005E1CC9" w:rsidP="005E1CC9">
      <w:pPr>
        <w:tabs>
          <w:tab w:val="left" w:pos="284"/>
        </w:tabs>
        <w:ind w:right="-56"/>
        <w:jc w:val="both"/>
        <w:rPr>
          <w:rFonts w:eastAsia="Arial MT"/>
          <w:w w:val="105"/>
          <w:sz w:val="24"/>
          <w:szCs w:val="24"/>
        </w:rPr>
      </w:pPr>
    </w:p>
    <w:p w:rsidR="005E1CC9" w:rsidRDefault="005E1CC9" w:rsidP="005E1CC9">
      <w:pPr>
        <w:tabs>
          <w:tab w:val="left" w:pos="284"/>
        </w:tabs>
        <w:ind w:right="-56"/>
        <w:jc w:val="both"/>
        <w:rPr>
          <w:rFonts w:eastAsia="Arial MT"/>
          <w:w w:val="105"/>
          <w:sz w:val="24"/>
          <w:szCs w:val="24"/>
        </w:rPr>
      </w:pPr>
    </w:p>
    <w:p w:rsidR="005E1CC9" w:rsidRPr="005E1CC9" w:rsidRDefault="005E1CC9" w:rsidP="005E1CC9">
      <w:pPr>
        <w:tabs>
          <w:tab w:val="left" w:pos="284"/>
        </w:tabs>
        <w:ind w:right="-56"/>
        <w:jc w:val="both"/>
        <w:rPr>
          <w:rFonts w:eastAsia="Arial MT"/>
          <w:w w:val="105"/>
          <w:sz w:val="24"/>
          <w:szCs w:val="24"/>
        </w:rPr>
      </w:pPr>
    </w:p>
    <w:p w:rsidR="005E1CC9" w:rsidRPr="005E1CC9" w:rsidRDefault="005E1CC9" w:rsidP="002B1860">
      <w:pPr>
        <w:numPr>
          <w:ilvl w:val="0"/>
          <w:numId w:val="89"/>
        </w:numPr>
        <w:tabs>
          <w:tab w:val="left" w:pos="284"/>
        </w:tabs>
        <w:ind w:left="0" w:right="-56" w:firstLine="0"/>
        <w:jc w:val="both"/>
        <w:rPr>
          <w:rFonts w:eastAsia="Arial MT"/>
          <w:b/>
          <w:sz w:val="24"/>
          <w:szCs w:val="24"/>
        </w:rPr>
      </w:pPr>
      <w:r w:rsidRPr="005E1CC9">
        <w:rPr>
          <w:rFonts w:eastAsia="Arial MT"/>
          <w:b/>
          <w:w w:val="105"/>
          <w:sz w:val="24"/>
          <w:szCs w:val="24"/>
          <w:u w:val="thick"/>
        </w:rPr>
        <w:t>ACOMPANHAMENTO</w:t>
      </w:r>
      <w:r w:rsidRPr="005E1CC9">
        <w:rPr>
          <w:rFonts w:eastAsia="Arial MT"/>
          <w:b/>
          <w:spacing w:val="-2"/>
          <w:w w:val="105"/>
          <w:sz w:val="24"/>
          <w:szCs w:val="24"/>
          <w:u w:val="thick"/>
        </w:rPr>
        <w:t xml:space="preserve"> </w:t>
      </w:r>
      <w:r w:rsidRPr="005E1CC9">
        <w:rPr>
          <w:rFonts w:eastAsia="Arial MT"/>
          <w:b/>
          <w:w w:val="105"/>
          <w:sz w:val="24"/>
          <w:szCs w:val="24"/>
          <w:u w:val="thick"/>
        </w:rPr>
        <w:t>FOTOGRÁFICO</w:t>
      </w:r>
      <w:r w:rsidRPr="005E1CC9">
        <w:rPr>
          <w:rFonts w:eastAsia="Arial MT"/>
          <w:b/>
          <w:spacing w:val="-2"/>
          <w:w w:val="105"/>
          <w:sz w:val="24"/>
          <w:szCs w:val="24"/>
          <w:u w:val="thick"/>
        </w:rPr>
        <w:t xml:space="preserve"> </w:t>
      </w:r>
      <w:r w:rsidRPr="005E1CC9">
        <w:rPr>
          <w:rFonts w:eastAsia="Arial MT"/>
          <w:b/>
          <w:w w:val="105"/>
          <w:sz w:val="24"/>
          <w:szCs w:val="24"/>
          <w:u w:val="thick"/>
        </w:rPr>
        <w:t>E DIÁRIO</w:t>
      </w:r>
      <w:r w:rsidRPr="005E1CC9">
        <w:rPr>
          <w:rFonts w:eastAsia="Arial MT"/>
          <w:b/>
          <w:spacing w:val="-4"/>
          <w:w w:val="105"/>
          <w:sz w:val="24"/>
          <w:szCs w:val="24"/>
          <w:u w:val="thick"/>
        </w:rPr>
        <w:t xml:space="preserve"> </w:t>
      </w:r>
      <w:r w:rsidRPr="005E1CC9">
        <w:rPr>
          <w:rFonts w:eastAsia="Arial MT"/>
          <w:b/>
          <w:w w:val="105"/>
          <w:sz w:val="24"/>
          <w:szCs w:val="24"/>
          <w:u w:val="thick"/>
        </w:rPr>
        <w:t>DE</w:t>
      </w:r>
      <w:r w:rsidRPr="005E1CC9">
        <w:rPr>
          <w:rFonts w:eastAsia="Arial MT"/>
          <w:b/>
          <w:spacing w:val="-4"/>
          <w:w w:val="105"/>
          <w:sz w:val="24"/>
          <w:szCs w:val="24"/>
          <w:u w:val="thick"/>
        </w:rPr>
        <w:t xml:space="preserve"> </w:t>
      </w:r>
      <w:r w:rsidRPr="005E1CC9">
        <w:rPr>
          <w:rFonts w:eastAsia="Arial MT"/>
          <w:b/>
          <w:w w:val="105"/>
          <w:sz w:val="24"/>
          <w:szCs w:val="24"/>
          <w:u w:val="thick"/>
        </w:rPr>
        <w:t>OBRA</w:t>
      </w:r>
    </w:p>
    <w:p w:rsidR="005E1CC9" w:rsidRPr="005E1CC9" w:rsidRDefault="005E1CC9" w:rsidP="005E1CC9">
      <w:pPr>
        <w:tabs>
          <w:tab w:val="left" w:pos="284"/>
        </w:tabs>
        <w:ind w:right="-56"/>
        <w:jc w:val="both"/>
        <w:rPr>
          <w:rFonts w:eastAsia="Arial MT"/>
          <w:b/>
          <w:sz w:val="24"/>
          <w:szCs w:val="24"/>
        </w:rPr>
      </w:pPr>
    </w:p>
    <w:p w:rsidR="005E1CC9" w:rsidRPr="005E1CC9" w:rsidRDefault="005E1CC9" w:rsidP="005E1CC9">
      <w:pPr>
        <w:tabs>
          <w:tab w:val="left" w:pos="284"/>
          <w:tab w:val="left" w:pos="1019"/>
          <w:tab w:val="left" w:pos="1020"/>
        </w:tabs>
        <w:ind w:right="-56"/>
        <w:jc w:val="both"/>
        <w:rPr>
          <w:rFonts w:eastAsia="Arial MT"/>
          <w:sz w:val="24"/>
          <w:szCs w:val="24"/>
        </w:rPr>
      </w:pPr>
      <w:r w:rsidRPr="005E1CC9">
        <w:rPr>
          <w:rFonts w:eastAsia="Arial MT"/>
          <w:sz w:val="24"/>
          <w:szCs w:val="24"/>
        </w:rPr>
        <w:t>A Contratada</w:t>
      </w:r>
      <w:r w:rsidRPr="005E1CC9">
        <w:rPr>
          <w:rFonts w:eastAsia="Arial MT"/>
          <w:spacing w:val="1"/>
          <w:sz w:val="24"/>
          <w:szCs w:val="24"/>
        </w:rPr>
        <w:t xml:space="preserve"> </w:t>
      </w:r>
      <w:r w:rsidRPr="005E1CC9">
        <w:rPr>
          <w:rFonts w:eastAsia="Arial MT"/>
          <w:sz w:val="24"/>
          <w:szCs w:val="24"/>
        </w:rPr>
        <w:t>deverá enviar, mensalmente, à</w:t>
      </w:r>
      <w:r w:rsidRPr="005E1CC9">
        <w:rPr>
          <w:rFonts w:eastAsia="Arial MT"/>
          <w:spacing w:val="1"/>
          <w:sz w:val="24"/>
          <w:szCs w:val="24"/>
        </w:rPr>
        <w:t xml:space="preserve"> </w:t>
      </w:r>
      <w:r w:rsidRPr="005E1CC9">
        <w:rPr>
          <w:rFonts w:eastAsia="Arial MT"/>
          <w:sz w:val="24"/>
          <w:szCs w:val="24"/>
        </w:rPr>
        <w:t>Prefeitura</w:t>
      </w:r>
      <w:r w:rsidRPr="005E1CC9">
        <w:rPr>
          <w:rFonts w:eastAsia="Arial MT"/>
          <w:spacing w:val="1"/>
          <w:sz w:val="24"/>
          <w:szCs w:val="24"/>
        </w:rPr>
        <w:t xml:space="preserve"> </w:t>
      </w:r>
      <w:r w:rsidRPr="005E1CC9">
        <w:rPr>
          <w:rFonts w:eastAsia="Arial MT"/>
          <w:sz w:val="24"/>
          <w:szCs w:val="24"/>
        </w:rPr>
        <w:t>Municipal</w:t>
      </w:r>
      <w:r w:rsidRPr="005E1CC9">
        <w:rPr>
          <w:rFonts w:eastAsia="Arial MT"/>
          <w:spacing w:val="1"/>
          <w:sz w:val="24"/>
          <w:szCs w:val="24"/>
        </w:rPr>
        <w:t xml:space="preserve"> </w:t>
      </w:r>
      <w:r w:rsidRPr="005E1CC9">
        <w:rPr>
          <w:rFonts w:eastAsia="Arial MT"/>
          <w:sz w:val="24"/>
          <w:szCs w:val="24"/>
        </w:rPr>
        <w:t>de</w:t>
      </w:r>
      <w:r w:rsidRPr="005E1CC9">
        <w:rPr>
          <w:rFonts w:eastAsia="Arial MT"/>
          <w:spacing w:val="1"/>
          <w:sz w:val="24"/>
          <w:szCs w:val="24"/>
        </w:rPr>
        <w:t xml:space="preserve"> </w:t>
      </w:r>
      <w:r w:rsidRPr="005E1CC9">
        <w:rPr>
          <w:rFonts w:eastAsia="Arial MT"/>
          <w:w w:val="105"/>
          <w:sz w:val="24"/>
          <w:szCs w:val="24"/>
        </w:rPr>
        <w:t>Bom Jardim registro</w:t>
      </w:r>
      <w:r w:rsidRPr="005E1CC9">
        <w:rPr>
          <w:rFonts w:eastAsia="Arial MT"/>
          <w:spacing w:val="-4"/>
          <w:w w:val="105"/>
          <w:sz w:val="24"/>
          <w:szCs w:val="24"/>
        </w:rPr>
        <w:t xml:space="preserve"> </w:t>
      </w:r>
      <w:r w:rsidRPr="005E1CC9">
        <w:rPr>
          <w:rFonts w:eastAsia="Arial MT"/>
          <w:w w:val="105"/>
          <w:sz w:val="24"/>
          <w:szCs w:val="24"/>
        </w:rPr>
        <w:t>fotográfico</w:t>
      </w:r>
      <w:r w:rsidRPr="005E1CC9">
        <w:rPr>
          <w:rFonts w:eastAsia="Arial MT"/>
          <w:spacing w:val="-2"/>
          <w:w w:val="105"/>
          <w:sz w:val="24"/>
          <w:szCs w:val="24"/>
        </w:rPr>
        <w:t xml:space="preserve"> </w:t>
      </w:r>
      <w:r w:rsidRPr="005E1CC9">
        <w:rPr>
          <w:rFonts w:eastAsia="Arial MT"/>
          <w:w w:val="105"/>
          <w:sz w:val="24"/>
          <w:szCs w:val="24"/>
        </w:rPr>
        <w:t>das</w:t>
      </w:r>
      <w:r w:rsidRPr="005E1CC9">
        <w:rPr>
          <w:rFonts w:eastAsia="Arial MT"/>
          <w:spacing w:val="-2"/>
          <w:w w:val="105"/>
          <w:sz w:val="24"/>
          <w:szCs w:val="24"/>
        </w:rPr>
        <w:t xml:space="preserve"> </w:t>
      </w:r>
      <w:r w:rsidRPr="005E1CC9">
        <w:rPr>
          <w:rFonts w:eastAsia="Arial MT"/>
          <w:w w:val="105"/>
          <w:sz w:val="24"/>
          <w:szCs w:val="24"/>
        </w:rPr>
        <w:t>obras</w:t>
      </w:r>
      <w:r w:rsidRPr="005E1CC9">
        <w:rPr>
          <w:rFonts w:eastAsia="Arial MT"/>
          <w:spacing w:val="-2"/>
          <w:w w:val="105"/>
          <w:sz w:val="24"/>
          <w:szCs w:val="24"/>
        </w:rPr>
        <w:t xml:space="preserve"> </w:t>
      </w:r>
      <w:r w:rsidRPr="005E1CC9">
        <w:rPr>
          <w:rFonts w:eastAsia="Arial MT"/>
          <w:w w:val="105"/>
          <w:sz w:val="24"/>
          <w:szCs w:val="24"/>
        </w:rPr>
        <w:t>e/ou</w:t>
      </w:r>
      <w:r w:rsidRPr="005E1CC9">
        <w:rPr>
          <w:rFonts w:eastAsia="Arial MT"/>
          <w:spacing w:val="1"/>
          <w:w w:val="105"/>
          <w:sz w:val="24"/>
          <w:szCs w:val="24"/>
        </w:rPr>
        <w:t xml:space="preserve"> </w:t>
      </w:r>
      <w:r w:rsidRPr="005E1CC9">
        <w:rPr>
          <w:rFonts w:eastAsia="Arial MT"/>
          <w:w w:val="105"/>
          <w:sz w:val="24"/>
          <w:szCs w:val="24"/>
        </w:rPr>
        <w:t>serviços</w:t>
      </w:r>
      <w:r w:rsidRPr="005E1CC9">
        <w:rPr>
          <w:rFonts w:eastAsia="Arial MT"/>
          <w:spacing w:val="-5"/>
          <w:w w:val="105"/>
          <w:sz w:val="24"/>
          <w:szCs w:val="24"/>
        </w:rPr>
        <w:t xml:space="preserve"> </w:t>
      </w:r>
      <w:r w:rsidRPr="005E1CC9">
        <w:rPr>
          <w:rFonts w:eastAsia="Arial MT"/>
          <w:w w:val="105"/>
          <w:sz w:val="24"/>
          <w:szCs w:val="24"/>
        </w:rPr>
        <w:t>em</w:t>
      </w:r>
      <w:r w:rsidRPr="005E1CC9">
        <w:rPr>
          <w:rFonts w:eastAsia="Arial MT"/>
          <w:spacing w:val="-1"/>
          <w:w w:val="105"/>
          <w:sz w:val="24"/>
          <w:szCs w:val="24"/>
        </w:rPr>
        <w:t xml:space="preserve"> </w:t>
      </w:r>
      <w:r w:rsidRPr="005E1CC9">
        <w:rPr>
          <w:rFonts w:eastAsia="Arial MT"/>
          <w:w w:val="105"/>
          <w:sz w:val="24"/>
          <w:szCs w:val="24"/>
        </w:rPr>
        <w:t>andamento,</w:t>
      </w:r>
      <w:r w:rsidRPr="005E1CC9">
        <w:rPr>
          <w:rFonts w:eastAsia="Arial MT"/>
          <w:spacing w:val="1"/>
          <w:w w:val="105"/>
          <w:sz w:val="24"/>
          <w:szCs w:val="24"/>
        </w:rPr>
        <w:t xml:space="preserve"> </w:t>
      </w:r>
      <w:r w:rsidRPr="005E1CC9">
        <w:rPr>
          <w:rFonts w:eastAsia="Arial MT"/>
          <w:w w:val="105"/>
          <w:sz w:val="24"/>
          <w:szCs w:val="24"/>
        </w:rPr>
        <w:t>bem</w:t>
      </w:r>
      <w:r w:rsidRPr="005E1CC9">
        <w:rPr>
          <w:rFonts w:eastAsia="Arial MT"/>
          <w:spacing w:val="-67"/>
          <w:w w:val="105"/>
          <w:sz w:val="24"/>
          <w:szCs w:val="24"/>
        </w:rPr>
        <w:t xml:space="preserve">           </w:t>
      </w:r>
      <w:r w:rsidRPr="005E1CC9">
        <w:rPr>
          <w:rFonts w:eastAsia="Arial MT"/>
          <w:w w:val="105"/>
          <w:sz w:val="24"/>
          <w:szCs w:val="24"/>
        </w:rPr>
        <w:t>como</w:t>
      </w:r>
      <w:r w:rsidRPr="005E1CC9">
        <w:rPr>
          <w:rFonts w:eastAsia="Arial MT"/>
          <w:spacing w:val="-1"/>
          <w:w w:val="105"/>
          <w:sz w:val="24"/>
          <w:szCs w:val="24"/>
        </w:rPr>
        <w:t xml:space="preserve"> </w:t>
      </w:r>
      <w:r w:rsidRPr="005E1CC9">
        <w:rPr>
          <w:rFonts w:eastAsia="Arial MT"/>
          <w:w w:val="105"/>
          <w:sz w:val="24"/>
          <w:szCs w:val="24"/>
        </w:rPr>
        <w:t>diário de</w:t>
      </w:r>
      <w:r w:rsidRPr="005E1CC9">
        <w:rPr>
          <w:rFonts w:eastAsia="Arial MT"/>
          <w:spacing w:val="-1"/>
          <w:w w:val="105"/>
          <w:sz w:val="24"/>
          <w:szCs w:val="24"/>
        </w:rPr>
        <w:t xml:space="preserve"> </w:t>
      </w:r>
      <w:r w:rsidRPr="005E1CC9">
        <w:rPr>
          <w:rFonts w:eastAsia="Arial MT"/>
          <w:w w:val="105"/>
          <w:sz w:val="24"/>
          <w:szCs w:val="24"/>
        </w:rPr>
        <w:t>obra.</w:t>
      </w:r>
    </w:p>
    <w:p w:rsidR="005E1CC9" w:rsidRPr="005E1CC9" w:rsidRDefault="005E1CC9" w:rsidP="005E1CC9">
      <w:pPr>
        <w:tabs>
          <w:tab w:val="left" w:pos="284"/>
        </w:tabs>
        <w:ind w:right="-56"/>
        <w:jc w:val="both"/>
        <w:rPr>
          <w:rFonts w:eastAsia="Arial MT"/>
          <w:sz w:val="24"/>
          <w:szCs w:val="24"/>
        </w:rPr>
      </w:pPr>
    </w:p>
    <w:p w:rsidR="005E1CC9" w:rsidRPr="005E1CC9" w:rsidRDefault="005E1CC9" w:rsidP="002B1860">
      <w:pPr>
        <w:numPr>
          <w:ilvl w:val="0"/>
          <w:numId w:val="89"/>
        </w:numPr>
        <w:tabs>
          <w:tab w:val="left" w:pos="284"/>
          <w:tab w:val="left" w:pos="1019"/>
          <w:tab w:val="left" w:pos="1020"/>
        </w:tabs>
        <w:ind w:left="0" w:right="-56" w:firstLine="0"/>
        <w:jc w:val="both"/>
        <w:outlineLvl w:val="0"/>
        <w:rPr>
          <w:rFonts w:eastAsia="Arial"/>
          <w:b/>
          <w:bCs/>
          <w:sz w:val="24"/>
          <w:szCs w:val="24"/>
        </w:rPr>
      </w:pPr>
      <w:r w:rsidRPr="005E1CC9">
        <w:rPr>
          <w:rFonts w:eastAsia="Arial"/>
          <w:b/>
          <w:bCs/>
          <w:w w:val="105"/>
          <w:sz w:val="24"/>
          <w:szCs w:val="24"/>
          <w:u w:val="thick"/>
        </w:rPr>
        <w:lastRenderedPageBreak/>
        <w:t>ALTERAÇÕES</w:t>
      </w:r>
    </w:p>
    <w:p w:rsidR="005E1CC9" w:rsidRPr="005E1CC9" w:rsidRDefault="005E1CC9" w:rsidP="005E1CC9">
      <w:pPr>
        <w:tabs>
          <w:tab w:val="left" w:pos="284"/>
        </w:tabs>
        <w:ind w:right="-56"/>
        <w:jc w:val="both"/>
        <w:rPr>
          <w:rFonts w:eastAsia="Arial MT"/>
          <w:b/>
          <w:sz w:val="24"/>
          <w:szCs w:val="24"/>
        </w:rPr>
      </w:pPr>
    </w:p>
    <w:p w:rsidR="005E1CC9" w:rsidRPr="005E1CC9" w:rsidRDefault="005E1CC9" w:rsidP="005E1CC9">
      <w:pPr>
        <w:tabs>
          <w:tab w:val="left" w:pos="284"/>
          <w:tab w:val="left" w:pos="1105"/>
          <w:tab w:val="left" w:pos="1106"/>
          <w:tab w:val="left" w:pos="8778"/>
        </w:tabs>
        <w:ind w:right="-56"/>
        <w:jc w:val="both"/>
        <w:rPr>
          <w:rFonts w:eastAsia="Arial MT"/>
          <w:sz w:val="24"/>
          <w:szCs w:val="24"/>
        </w:rPr>
      </w:pPr>
      <w:r w:rsidRPr="005E1CC9">
        <w:rPr>
          <w:rFonts w:eastAsia="Arial MT"/>
          <w:w w:val="105"/>
          <w:sz w:val="24"/>
          <w:szCs w:val="24"/>
        </w:rPr>
        <w:t>- A prefeitura poderá se julgar necessário, efetuar alterações nas</w:t>
      </w:r>
      <w:r w:rsidRPr="005E1CC9">
        <w:rPr>
          <w:rFonts w:eastAsia="Arial MT"/>
          <w:spacing w:val="1"/>
          <w:w w:val="105"/>
          <w:sz w:val="24"/>
          <w:szCs w:val="24"/>
        </w:rPr>
        <w:t xml:space="preserve"> </w:t>
      </w:r>
      <w:r w:rsidRPr="005E1CC9">
        <w:rPr>
          <w:rFonts w:eastAsia="Arial MT"/>
          <w:w w:val="105"/>
          <w:sz w:val="24"/>
          <w:szCs w:val="24"/>
        </w:rPr>
        <w:t>especificações</w:t>
      </w:r>
      <w:r w:rsidRPr="005E1CC9">
        <w:rPr>
          <w:rFonts w:eastAsia="Arial MT"/>
          <w:spacing w:val="-12"/>
          <w:w w:val="105"/>
          <w:sz w:val="24"/>
          <w:szCs w:val="24"/>
        </w:rPr>
        <w:t xml:space="preserve"> </w:t>
      </w:r>
      <w:r w:rsidRPr="005E1CC9">
        <w:rPr>
          <w:rFonts w:eastAsia="Arial MT"/>
          <w:w w:val="105"/>
          <w:sz w:val="24"/>
          <w:szCs w:val="24"/>
        </w:rPr>
        <w:t>técnicas e</w:t>
      </w:r>
      <w:r w:rsidRPr="005E1CC9">
        <w:rPr>
          <w:rFonts w:eastAsia="Arial MT"/>
          <w:spacing w:val="-7"/>
          <w:w w:val="105"/>
          <w:sz w:val="24"/>
          <w:szCs w:val="24"/>
        </w:rPr>
        <w:t xml:space="preserve"> </w:t>
      </w:r>
      <w:r w:rsidRPr="005E1CC9">
        <w:rPr>
          <w:rFonts w:eastAsia="Arial MT"/>
          <w:w w:val="105"/>
          <w:sz w:val="24"/>
          <w:szCs w:val="24"/>
        </w:rPr>
        <w:t>projetos,</w:t>
      </w:r>
      <w:r w:rsidRPr="005E1CC9">
        <w:rPr>
          <w:rFonts w:eastAsia="Arial MT"/>
          <w:spacing w:val="-6"/>
          <w:w w:val="105"/>
          <w:sz w:val="24"/>
          <w:szCs w:val="24"/>
        </w:rPr>
        <w:t xml:space="preserve"> </w:t>
      </w:r>
      <w:r w:rsidRPr="005E1CC9">
        <w:rPr>
          <w:rFonts w:eastAsia="Arial MT"/>
          <w:w w:val="105"/>
          <w:sz w:val="24"/>
          <w:szCs w:val="24"/>
        </w:rPr>
        <w:t>efetuando</w:t>
      </w:r>
      <w:r w:rsidRPr="005E1CC9">
        <w:rPr>
          <w:rFonts w:eastAsia="Arial MT"/>
          <w:spacing w:val="-9"/>
          <w:w w:val="105"/>
          <w:sz w:val="24"/>
          <w:szCs w:val="24"/>
        </w:rPr>
        <w:t xml:space="preserve"> </w:t>
      </w:r>
      <w:r w:rsidRPr="005E1CC9">
        <w:rPr>
          <w:rFonts w:eastAsia="Arial MT"/>
          <w:w w:val="105"/>
          <w:sz w:val="24"/>
          <w:szCs w:val="24"/>
        </w:rPr>
        <w:t>redução</w:t>
      </w:r>
      <w:r w:rsidRPr="005E1CC9">
        <w:rPr>
          <w:rFonts w:eastAsia="Arial MT"/>
          <w:spacing w:val="-7"/>
          <w:w w:val="105"/>
          <w:sz w:val="24"/>
          <w:szCs w:val="24"/>
        </w:rPr>
        <w:t xml:space="preserve"> </w:t>
      </w:r>
      <w:r w:rsidRPr="005E1CC9">
        <w:rPr>
          <w:rFonts w:eastAsia="Arial MT"/>
          <w:w w:val="105"/>
          <w:sz w:val="24"/>
          <w:szCs w:val="24"/>
        </w:rPr>
        <w:t>ou</w:t>
      </w:r>
      <w:r w:rsidRPr="005E1CC9">
        <w:rPr>
          <w:rFonts w:eastAsia="Arial MT"/>
          <w:spacing w:val="-6"/>
          <w:w w:val="105"/>
          <w:sz w:val="24"/>
          <w:szCs w:val="24"/>
        </w:rPr>
        <w:t xml:space="preserve"> </w:t>
      </w:r>
      <w:r w:rsidRPr="005E1CC9">
        <w:rPr>
          <w:rFonts w:eastAsia="Arial MT"/>
          <w:w w:val="105"/>
          <w:sz w:val="24"/>
          <w:szCs w:val="24"/>
        </w:rPr>
        <w:t>ampliação</w:t>
      </w:r>
      <w:r w:rsidRPr="005E1CC9">
        <w:rPr>
          <w:rFonts w:eastAsia="Arial MT"/>
          <w:spacing w:val="-4"/>
          <w:w w:val="105"/>
          <w:sz w:val="24"/>
          <w:szCs w:val="24"/>
        </w:rPr>
        <w:t xml:space="preserve"> </w:t>
      </w:r>
      <w:r w:rsidRPr="005E1CC9">
        <w:rPr>
          <w:rFonts w:eastAsia="Arial MT"/>
          <w:w w:val="105"/>
          <w:sz w:val="24"/>
          <w:szCs w:val="24"/>
        </w:rPr>
        <w:t>do</w:t>
      </w:r>
      <w:r w:rsidRPr="005E1CC9">
        <w:rPr>
          <w:rFonts w:eastAsia="Arial MT"/>
          <w:spacing w:val="-10"/>
          <w:w w:val="105"/>
          <w:sz w:val="24"/>
          <w:szCs w:val="24"/>
        </w:rPr>
        <w:t xml:space="preserve"> </w:t>
      </w:r>
      <w:r w:rsidRPr="005E1CC9">
        <w:rPr>
          <w:rFonts w:eastAsia="Arial MT"/>
          <w:w w:val="105"/>
          <w:sz w:val="24"/>
          <w:szCs w:val="24"/>
        </w:rPr>
        <w:t>objeto</w:t>
      </w:r>
      <w:r w:rsidRPr="005E1CC9">
        <w:rPr>
          <w:rFonts w:eastAsia="Arial MT"/>
          <w:spacing w:val="-67"/>
          <w:w w:val="105"/>
          <w:sz w:val="24"/>
          <w:szCs w:val="24"/>
        </w:rPr>
        <w:t xml:space="preserve">            </w:t>
      </w:r>
      <w:r w:rsidRPr="005E1CC9">
        <w:rPr>
          <w:rFonts w:eastAsia="Arial MT"/>
          <w:w w:val="105"/>
          <w:sz w:val="24"/>
          <w:szCs w:val="24"/>
        </w:rPr>
        <w:t>deste</w:t>
      </w:r>
      <w:r w:rsidRPr="005E1CC9">
        <w:rPr>
          <w:rFonts w:eastAsia="Arial MT"/>
          <w:spacing w:val="-2"/>
          <w:w w:val="105"/>
          <w:sz w:val="24"/>
          <w:szCs w:val="24"/>
        </w:rPr>
        <w:t xml:space="preserve"> </w:t>
      </w:r>
      <w:r w:rsidRPr="005E1CC9">
        <w:rPr>
          <w:rFonts w:eastAsia="Arial MT"/>
          <w:w w:val="105"/>
          <w:sz w:val="24"/>
          <w:szCs w:val="24"/>
        </w:rPr>
        <w:t>ajuste.</w:t>
      </w:r>
    </w:p>
    <w:p w:rsidR="005E1CC9" w:rsidRPr="005E1CC9" w:rsidRDefault="005E1CC9" w:rsidP="005E1CC9">
      <w:pPr>
        <w:tabs>
          <w:tab w:val="left" w:pos="284"/>
        </w:tabs>
        <w:ind w:right="-56"/>
        <w:jc w:val="both"/>
        <w:rPr>
          <w:rFonts w:eastAsia="Arial MT"/>
          <w:sz w:val="24"/>
          <w:szCs w:val="24"/>
        </w:rPr>
      </w:pPr>
    </w:p>
    <w:p w:rsidR="005E1CC9" w:rsidRPr="005E1CC9" w:rsidRDefault="005E1CC9" w:rsidP="005E1CC9">
      <w:pPr>
        <w:tabs>
          <w:tab w:val="left" w:pos="284"/>
          <w:tab w:val="left" w:pos="1020"/>
        </w:tabs>
        <w:ind w:right="-56"/>
        <w:jc w:val="both"/>
        <w:rPr>
          <w:rFonts w:eastAsia="Arial MT"/>
          <w:sz w:val="24"/>
          <w:szCs w:val="24"/>
        </w:rPr>
      </w:pPr>
      <w:r w:rsidRPr="005E1CC9">
        <w:rPr>
          <w:rFonts w:eastAsia="Arial MT"/>
          <w:w w:val="105"/>
          <w:sz w:val="24"/>
          <w:szCs w:val="24"/>
        </w:rPr>
        <w:t>- Ocorrendo às alterações de que trata a cláusula anterior, a Contratada deverá submeter à prévia aprovação da prefeitura orçamento referente aos</w:t>
      </w:r>
      <w:r w:rsidRPr="005E1CC9">
        <w:rPr>
          <w:rFonts w:eastAsia="Arial MT"/>
          <w:spacing w:val="1"/>
          <w:w w:val="105"/>
          <w:sz w:val="24"/>
          <w:szCs w:val="24"/>
        </w:rPr>
        <w:t xml:space="preserve"> </w:t>
      </w:r>
      <w:r w:rsidRPr="005E1CC9">
        <w:rPr>
          <w:rFonts w:eastAsia="Arial MT"/>
          <w:w w:val="105"/>
          <w:sz w:val="24"/>
          <w:szCs w:val="24"/>
        </w:rPr>
        <w:t>acréscimos ou decréscimos de serviços, contemplando os preços unitários</w:t>
      </w:r>
      <w:r w:rsidRPr="005E1CC9">
        <w:rPr>
          <w:rFonts w:eastAsia="Arial MT"/>
          <w:spacing w:val="1"/>
          <w:w w:val="105"/>
          <w:sz w:val="24"/>
          <w:szCs w:val="24"/>
        </w:rPr>
        <w:t xml:space="preserve"> </w:t>
      </w:r>
      <w:r w:rsidRPr="005E1CC9">
        <w:rPr>
          <w:rFonts w:eastAsia="Arial MT"/>
          <w:w w:val="105"/>
          <w:sz w:val="24"/>
          <w:szCs w:val="24"/>
        </w:rPr>
        <w:t xml:space="preserve">cotados em sua proposta apresentada na licitação ou, se inexistentes estes, os </w:t>
      </w:r>
      <w:r w:rsidRPr="005E1CC9">
        <w:rPr>
          <w:rFonts w:eastAsia="Arial MT"/>
          <w:sz w:val="24"/>
          <w:szCs w:val="24"/>
        </w:rPr>
        <w:t>praticados no mercado naquele momento e deflacionados para o mês de sua</w:t>
      </w:r>
      <w:r w:rsidRPr="005E1CC9">
        <w:rPr>
          <w:rFonts w:eastAsia="Arial MT"/>
          <w:spacing w:val="1"/>
          <w:sz w:val="24"/>
          <w:szCs w:val="24"/>
        </w:rPr>
        <w:t xml:space="preserve"> </w:t>
      </w:r>
      <w:r w:rsidRPr="005E1CC9">
        <w:rPr>
          <w:rFonts w:eastAsia="Arial MT"/>
          <w:w w:val="105"/>
          <w:sz w:val="24"/>
          <w:szCs w:val="24"/>
        </w:rPr>
        <w:t>proposta de acordo com os índices citados no edital, mediante composição de custo.</w:t>
      </w:r>
    </w:p>
    <w:p w:rsidR="005E1CC9" w:rsidRPr="005E1CC9" w:rsidRDefault="005E1CC9" w:rsidP="005E1CC9">
      <w:pPr>
        <w:tabs>
          <w:tab w:val="left" w:pos="284"/>
        </w:tabs>
        <w:ind w:right="-56"/>
        <w:jc w:val="both"/>
        <w:rPr>
          <w:rFonts w:eastAsia="Arial MT"/>
          <w:sz w:val="24"/>
          <w:szCs w:val="24"/>
        </w:rPr>
      </w:pPr>
    </w:p>
    <w:p w:rsidR="005E1CC9" w:rsidRPr="005E1CC9" w:rsidRDefault="005E1CC9" w:rsidP="002B1860">
      <w:pPr>
        <w:numPr>
          <w:ilvl w:val="0"/>
          <w:numId w:val="89"/>
        </w:numPr>
        <w:tabs>
          <w:tab w:val="left" w:pos="284"/>
        </w:tabs>
        <w:ind w:left="0" w:right="-56" w:firstLine="0"/>
        <w:jc w:val="both"/>
        <w:outlineLvl w:val="0"/>
        <w:rPr>
          <w:rFonts w:eastAsia="Arial"/>
          <w:b/>
          <w:bCs/>
          <w:sz w:val="24"/>
          <w:szCs w:val="24"/>
        </w:rPr>
      </w:pPr>
      <w:r w:rsidRPr="005E1CC9">
        <w:rPr>
          <w:rFonts w:eastAsia="Arial"/>
          <w:b/>
          <w:bCs/>
          <w:sz w:val="24"/>
          <w:szCs w:val="24"/>
          <w:u w:val="thick"/>
        </w:rPr>
        <w:t>OBSERVAÇÕES</w:t>
      </w:r>
      <w:r w:rsidRPr="005E1CC9">
        <w:rPr>
          <w:rFonts w:eastAsia="Arial"/>
          <w:b/>
          <w:bCs/>
          <w:spacing w:val="26"/>
          <w:sz w:val="24"/>
          <w:szCs w:val="24"/>
          <w:u w:val="thick"/>
        </w:rPr>
        <w:t xml:space="preserve"> </w:t>
      </w:r>
      <w:r w:rsidRPr="005E1CC9">
        <w:rPr>
          <w:rFonts w:eastAsia="Arial"/>
          <w:b/>
          <w:bCs/>
          <w:sz w:val="24"/>
          <w:szCs w:val="24"/>
          <w:u w:val="thick"/>
        </w:rPr>
        <w:t>GERAIS</w:t>
      </w:r>
    </w:p>
    <w:p w:rsidR="005E1CC9" w:rsidRPr="005E1CC9" w:rsidRDefault="005E1CC9" w:rsidP="005E1CC9">
      <w:pPr>
        <w:tabs>
          <w:tab w:val="left" w:pos="284"/>
        </w:tabs>
        <w:ind w:right="-56"/>
        <w:jc w:val="both"/>
        <w:rPr>
          <w:rFonts w:eastAsia="Arial MT"/>
          <w:b/>
          <w:sz w:val="24"/>
          <w:szCs w:val="24"/>
        </w:rPr>
      </w:pPr>
    </w:p>
    <w:p w:rsidR="005E1CC9" w:rsidRPr="005E1CC9" w:rsidRDefault="005E1CC9" w:rsidP="002B1860">
      <w:pPr>
        <w:numPr>
          <w:ilvl w:val="0"/>
          <w:numId w:val="79"/>
        </w:numPr>
        <w:tabs>
          <w:tab w:val="left" w:pos="284"/>
        </w:tabs>
        <w:ind w:left="0" w:right="-56" w:firstLine="0"/>
        <w:jc w:val="both"/>
        <w:rPr>
          <w:rFonts w:eastAsia="Arial MT"/>
          <w:sz w:val="24"/>
          <w:szCs w:val="24"/>
        </w:rPr>
      </w:pPr>
      <w:r w:rsidRPr="005E1CC9">
        <w:rPr>
          <w:rFonts w:eastAsia="Arial MT"/>
          <w:spacing w:val="-1"/>
          <w:w w:val="105"/>
          <w:sz w:val="24"/>
          <w:szCs w:val="24"/>
        </w:rPr>
        <w:t>A</w:t>
      </w:r>
      <w:r w:rsidRPr="005E1CC9">
        <w:rPr>
          <w:rFonts w:eastAsia="Arial MT"/>
          <w:spacing w:val="-16"/>
          <w:w w:val="105"/>
          <w:sz w:val="24"/>
          <w:szCs w:val="24"/>
        </w:rPr>
        <w:t xml:space="preserve"> </w:t>
      </w:r>
      <w:r w:rsidRPr="005E1CC9">
        <w:rPr>
          <w:rFonts w:eastAsia="Arial MT"/>
          <w:spacing w:val="-1"/>
          <w:w w:val="105"/>
          <w:sz w:val="24"/>
          <w:szCs w:val="24"/>
        </w:rPr>
        <w:t>Contratada</w:t>
      </w:r>
      <w:r w:rsidRPr="005E1CC9">
        <w:rPr>
          <w:rFonts w:eastAsia="Arial MT"/>
          <w:spacing w:val="-16"/>
          <w:w w:val="105"/>
          <w:sz w:val="24"/>
          <w:szCs w:val="24"/>
        </w:rPr>
        <w:t xml:space="preserve"> </w:t>
      </w:r>
      <w:r w:rsidRPr="005E1CC9">
        <w:rPr>
          <w:rFonts w:eastAsia="Arial MT"/>
          <w:spacing w:val="-1"/>
          <w:w w:val="105"/>
          <w:sz w:val="24"/>
          <w:szCs w:val="24"/>
        </w:rPr>
        <w:t>deverá</w:t>
      </w:r>
      <w:r w:rsidRPr="005E1CC9">
        <w:rPr>
          <w:rFonts w:eastAsia="Arial MT"/>
          <w:spacing w:val="-16"/>
          <w:w w:val="105"/>
          <w:sz w:val="24"/>
          <w:szCs w:val="24"/>
        </w:rPr>
        <w:t xml:space="preserve"> </w:t>
      </w:r>
      <w:r w:rsidRPr="005E1CC9">
        <w:rPr>
          <w:rFonts w:eastAsia="Arial MT"/>
          <w:spacing w:val="-1"/>
          <w:w w:val="105"/>
          <w:sz w:val="24"/>
          <w:szCs w:val="24"/>
        </w:rPr>
        <w:t>confeccionar</w:t>
      </w:r>
      <w:r w:rsidRPr="005E1CC9">
        <w:rPr>
          <w:rFonts w:eastAsia="Arial MT"/>
          <w:spacing w:val="-13"/>
          <w:w w:val="105"/>
          <w:sz w:val="24"/>
          <w:szCs w:val="24"/>
        </w:rPr>
        <w:t xml:space="preserve"> </w:t>
      </w:r>
      <w:r w:rsidRPr="005E1CC9">
        <w:rPr>
          <w:rFonts w:eastAsia="Arial MT"/>
          <w:w w:val="105"/>
          <w:sz w:val="24"/>
          <w:szCs w:val="24"/>
        </w:rPr>
        <w:t>02</w:t>
      </w:r>
      <w:r w:rsidRPr="005E1CC9">
        <w:rPr>
          <w:rFonts w:eastAsia="Arial MT"/>
          <w:spacing w:val="-15"/>
          <w:w w:val="105"/>
          <w:sz w:val="24"/>
          <w:szCs w:val="24"/>
        </w:rPr>
        <w:t xml:space="preserve"> </w:t>
      </w:r>
      <w:r w:rsidRPr="005E1CC9">
        <w:rPr>
          <w:rFonts w:eastAsia="Arial MT"/>
          <w:w w:val="105"/>
          <w:sz w:val="24"/>
          <w:szCs w:val="24"/>
        </w:rPr>
        <w:t>(dois)</w:t>
      </w:r>
      <w:r w:rsidRPr="005E1CC9">
        <w:rPr>
          <w:rFonts w:eastAsia="Arial MT"/>
          <w:spacing w:val="-15"/>
          <w:w w:val="105"/>
          <w:sz w:val="24"/>
          <w:szCs w:val="24"/>
        </w:rPr>
        <w:t xml:space="preserve"> </w:t>
      </w:r>
      <w:r w:rsidRPr="005E1CC9">
        <w:rPr>
          <w:rFonts w:eastAsia="Arial MT"/>
          <w:w w:val="105"/>
          <w:sz w:val="24"/>
          <w:szCs w:val="24"/>
        </w:rPr>
        <w:t>uniformes</w:t>
      </w:r>
      <w:r w:rsidRPr="005E1CC9">
        <w:rPr>
          <w:rFonts w:eastAsia="Arial MT"/>
          <w:spacing w:val="-17"/>
          <w:w w:val="105"/>
          <w:sz w:val="24"/>
          <w:szCs w:val="24"/>
        </w:rPr>
        <w:t xml:space="preserve"> </w:t>
      </w:r>
      <w:r w:rsidRPr="005E1CC9">
        <w:rPr>
          <w:rFonts w:eastAsia="Arial MT"/>
          <w:w w:val="105"/>
          <w:sz w:val="24"/>
          <w:szCs w:val="24"/>
        </w:rPr>
        <w:t>completos</w:t>
      </w:r>
      <w:r w:rsidRPr="005E1CC9">
        <w:rPr>
          <w:rFonts w:eastAsia="Arial MT"/>
          <w:spacing w:val="-11"/>
          <w:w w:val="105"/>
          <w:sz w:val="24"/>
          <w:szCs w:val="24"/>
        </w:rPr>
        <w:t xml:space="preserve"> </w:t>
      </w:r>
      <w:r w:rsidRPr="005E1CC9">
        <w:rPr>
          <w:rFonts w:eastAsia="Arial MT"/>
          <w:w w:val="105"/>
          <w:sz w:val="24"/>
          <w:szCs w:val="24"/>
        </w:rPr>
        <w:t>por</w:t>
      </w:r>
      <w:r w:rsidRPr="005E1CC9">
        <w:rPr>
          <w:rFonts w:eastAsia="Arial MT"/>
          <w:spacing w:val="-68"/>
          <w:w w:val="105"/>
          <w:sz w:val="24"/>
          <w:szCs w:val="24"/>
        </w:rPr>
        <w:t xml:space="preserve">                  </w:t>
      </w:r>
      <w:r w:rsidRPr="005E1CC9">
        <w:rPr>
          <w:rFonts w:eastAsia="Arial MT"/>
          <w:w w:val="105"/>
          <w:sz w:val="24"/>
          <w:szCs w:val="24"/>
        </w:rPr>
        <w:t>operário.</w:t>
      </w:r>
      <w:r w:rsidRPr="005E1CC9">
        <w:rPr>
          <w:rFonts w:eastAsia="Arial MT"/>
          <w:spacing w:val="-9"/>
          <w:w w:val="105"/>
          <w:sz w:val="24"/>
          <w:szCs w:val="24"/>
        </w:rPr>
        <w:t xml:space="preserve"> </w:t>
      </w:r>
      <w:r w:rsidRPr="005E1CC9">
        <w:rPr>
          <w:rFonts w:eastAsia="Arial MT"/>
          <w:w w:val="105"/>
          <w:sz w:val="24"/>
          <w:szCs w:val="24"/>
        </w:rPr>
        <w:t>O</w:t>
      </w:r>
      <w:r w:rsidRPr="005E1CC9">
        <w:rPr>
          <w:rFonts w:eastAsia="Arial MT"/>
          <w:spacing w:val="-13"/>
          <w:w w:val="105"/>
          <w:sz w:val="24"/>
          <w:szCs w:val="24"/>
        </w:rPr>
        <w:t xml:space="preserve"> </w:t>
      </w:r>
      <w:r w:rsidRPr="005E1CC9">
        <w:rPr>
          <w:rFonts w:eastAsia="Arial MT"/>
          <w:w w:val="105"/>
          <w:sz w:val="24"/>
          <w:szCs w:val="24"/>
        </w:rPr>
        <w:t>funcionário não</w:t>
      </w:r>
      <w:r w:rsidRPr="005E1CC9">
        <w:rPr>
          <w:rFonts w:eastAsia="Arial MT"/>
          <w:spacing w:val="-3"/>
          <w:w w:val="105"/>
          <w:sz w:val="24"/>
          <w:szCs w:val="24"/>
        </w:rPr>
        <w:t xml:space="preserve"> </w:t>
      </w:r>
      <w:r w:rsidRPr="005E1CC9">
        <w:rPr>
          <w:rFonts w:eastAsia="Arial MT"/>
          <w:w w:val="105"/>
          <w:sz w:val="24"/>
          <w:szCs w:val="24"/>
        </w:rPr>
        <w:t>poderá</w:t>
      </w:r>
      <w:r w:rsidRPr="005E1CC9">
        <w:rPr>
          <w:rFonts w:eastAsia="Arial MT"/>
          <w:spacing w:val="-4"/>
          <w:w w:val="105"/>
          <w:sz w:val="24"/>
          <w:szCs w:val="24"/>
        </w:rPr>
        <w:t xml:space="preserve"> </w:t>
      </w:r>
      <w:r w:rsidRPr="005E1CC9">
        <w:rPr>
          <w:rFonts w:eastAsia="Arial MT"/>
          <w:w w:val="105"/>
          <w:sz w:val="24"/>
          <w:szCs w:val="24"/>
        </w:rPr>
        <w:t>trabalhar</w:t>
      </w:r>
      <w:r w:rsidRPr="005E1CC9">
        <w:rPr>
          <w:rFonts w:eastAsia="Arial MT"/>
          <w:spacing w:val="-1"/>
          <w:w w:val="105"/>
          <w:sz w:val="24"/>
          <w:szCs w:val="24"/>
        </w:rPr>
        <w:t xml:space="preserve"> </w:t>
      </w:r>
      <w:r w:rsidRPr="005E1CC9">
        <w:rPr>
          <w:rFonts w:eastAsia="Arial MT"/>
          <w:w w:val="105"/>
          <w:sz w:val="24"/>
          <w:szCs w:val="24"/>
        </w:rPr>
        <w:t>sem</w:t>
      </w:r>
      <w:r w:rsidRPr="005E1CC9">
        <w:rPr>
          <w:rFonts w:eastAsia="Arial MT"/>
          <w:spacing w:val="-1"/>
          <w:w w:val="105"/>
          <w:sz w:val="24"/>
          <w:szCs w:val="24"/>
        </w:rPr>
        <w:t xml:space="preserve"> </w:t>
      </w:r>
      <w:r w:rsidRPr="005E1CC9">
        <w:rPr>
          <w:rFonts w:eastAsia="Arial MT"/>
          <w:w w:val="105"/>
          <w:sz w:val="24"/>
          <w:szCs w:val="24"/>
        </w:rPr>
        <w:t>uniforme.</w:t>
      </w:r>
    </w:p>
    <w:p w:rsidR="005E1CC9" w:rsidRPr="005E1CC9" w:rsidRDefault="005E1CC9" w:rsidP="002B1860">
      <w:pPr>
        <w:numPr>
          <w:ilvl w:val="0"/>
          <w:numId w:val="79"/>
        </w:numPr>
        <w:tabs>
          <w:tab w:val="left" w:pos="284"/>
        </w:tabs>
        <w:ind w:left="0" w:right="-56" w:firstLine="0"/>
        <w:jc w:val="both"/>
        <w:rPr>
          <w:rFonts w:eastAsia="Arial MT"/>
          <w:sz w:val="24"/>
          <w:szCs w:val="24"/>
        </w:rPr>
      </w:pPr>
      <w:r w:rsidRPr="005E1CC9">
        <w:rPr>
          <w:rFonts w:eastAsia="Arial MT"/>
          <w:w w:val="105"/>
          <w:sz w:val="24"/>
          <w:szCs w:val="24"/>
        </w:rPr>
        <w:t>Nenhum material será utilizado sem a prévia autorização da Fiscalização. O</w:t>
      </w:r>
      <w:r w:rsidRPr="005E1CC9">
        <w:rPr>
          <w:rFonts w:eastAsia="Arial MT"/>
          <w:spacing w:val="1"/>
          <w:w w:val="105"/>
          <w:sz w:val="24"/>
          <w:szCs w:val="24"/>
        </w:rPr>
        <w:t xml:space="preserve"> </w:t>
      </w:r>
      <w:r w:rsidRPr="005E1CC9">
        <w:rPr>
          <w:rFonts w:eastAsia="Arial MT"/>
          <w:w w:val="105"/>
          <w:sz w:val="24"/>
          <w:szCs w:val="24"/>
        </w:rPr>
        <w:t>material além de corresponder às exigências das especificações e planilha</w:t>
      </w:r>
      <w:r w:rsidRPr="005E1CC9">
        <w:rPr>
          <w:rFonts w:eastAsia="Arial MT"/>
          <w:spacing w:val="1"/>
          <w:w w:val="105"/>
          <w:sz w:val="24"/>
          <w:szCs w:val="24"/>
        </w:rPr>
        <w:t xml:space="preserve"> </w:t>
      </w:r>
      <w:r w:rsidRPr="005E1CC9">
        <w:rPr>
          <w:rFonts w:eastAsia="Arial MT"/>
          <w:w w:val="105"/>
          <w:sz w:val="24"/>
          <w:szCs w:val="24"/>
        </w:rPr>
        <w:t>deverão</w:t>
      </w:r>
      <w:r w:rsidRPr="005E1CC9">
        <w:rPr>
          <w:rFonts w:eastAsia="Arial MT"/>
          <w:spacing w:val="1"/>
          <w:w w:val="105"/>
          <w:sz w:val="24"/>
          <w:szCs w:val="24"/>
        </w:rPr>
        <w:t xml:space="preserve"> </w:t>
      </w:r>
      <w:r w:rsidRPr="005E1CC9">
        <w:rPr>
          <w:rFonts w:eastAsia="Arial MT"/>
          <w:w w:val="105"/>
          <w:sz w:val="24"/>
          <w:szCs w:val="24"/>
        </w:rPr>
        <w:t>ser</w:t>
      </w:r>
      <w:r w:rsidRPr="005E1CC9">
        <w:rPr>
          <w:rFonts w:eastAsia="Arial MT"/>
          <w:spacing w:val="1"/>
          <w:w w:val="105"/>
          <w:sz w:val="24"/>
          <w:szCs w:val="24"/>
        </w:rPr>
        <w:t xml:space="preserve"> </w:t>
      </w:r>
      <w:r w:rsidRPr="005E1CC9">
        <w:rPr>
          <w:rFonts w:eastAsia="Arial MT"/>
          <w:w w:val="105"/>
          <w:sz w:val="24"/>
          <w:szCs w:val="24"/>
        </w:rPr>
        <w:t>de</w:t>
      </w:r>
      <w:r w:rsidRPr="005E1CC9">
        <w:rPr>
          <w:rFonts w:eastAsia="Arial MT"/>
          <w:spacing w:val="1"/>
          <w:w w:val="105"/>
          <w:sz w:val="24"/>
          <w:szCs w:val="24"/>
        </w:rPr>
        <w:t xml:space="preserve"> </w:t>
      </w:r>
      <w:r w:rsidRPr="005E1CC9">
        <w:rPr>
          <w:rFonts w:eastAsia="Arial MT"/>
          <w:w w:val="105"/>
          <w:sz w:val="24"/>
          <w:szCs w:val="24"/>
        </w:rPr>
        <w:t>fabricação</w:t>
      </w:r>
      <w:r w:rsidRPr="005E1CC9">
        <w:rPr>
          <w:rFonts w:eastAsia="Arial MT"/>
          <w:spacing w:val="1"/>
          <w:w w:val="105"/>
          <w:sz w:val="24"/>
          <w:szCs w:val="24"/>
        </w:rPr>
        <w:t xml:space="preserve"> </w:t>
      </w:r>
      <w:r w:rsidRPr="005E1CC9">
        <w:rPr>
          <w:rFonts w:eastAsia="Arial MT"/>
          <w:w w:val="105"/>
          <w:sz w:val="24"/>
          <w:szCs w:val="24"/>
        </w:rPr>
        <w:t>tradicionalmente</w:t>
      </w:r>
      <w:r w:rsidRPr="005E1CC9">
        <w:rPr>
          <w:rFonts w:eastAsia="Arial MT"/>
          <w:spacing w:val="1"/>
          <w:w w:val="105"/>
          <w:sz w:val="24"/>
          <w:szCs w:val="24"/>
        </w:rPr>
        <w:t xml:space="preserve"> </w:t>
      </w:r>
      <w:r w:rsidRPr="005E1CC9">
        <w:rPr>
          <w:rFonts w:eastAsia="Arial MT"/>
          <w:w w:val="105"/>
          <w:sz w:val="24"/>
          <w:szCs w:val="24"/>
        </w:rPr>
        <w:t>conhecida</w:t>
      </w:r>
      <w:r w:rsidRPr="005E1CC9">
        <w:rPr>
          <w:rFonts w:eastAsia="Arial MT"/>
          <w:spacing w:val="1"/>
          <w:w w:val="105"/>
          <w:sz w:val="24"/>
          <w:szCs w:val="24"/>
        </w:rPr>
        <w:t xml:space="preserve"> </w:t>
      </w:r>
      <w:r w:rsidRPr="005E1CC9">
        <w:rPr>
          <w:rFonts w:eastAsia="Arial MT"/>
          <w:w w:val="105"/>
          <w:sz w:val="24"/>
          <w:szCs w:val="24"/>
        </w:rPr>
        <w:t>e</w:t>
      </w:r>
      <w:r w:rsidRPr="005E1CC9">
        <w:rPr>
          <w:rFonts w:eastAsia="Arial MT"/>
          <w:spacing w:val="1"/>
          <w:w w:val="105"/>
          <w:sz w:val="24"/>
          <w:szCs w:val="24"/>
        </w:rPr>
        <w:t xml:space="preserve"> </w:t>
      </w:r>
      <w:r w:rsidRPr="005E1CC9">
        <w:rPr>
          <w:rFonts w:eastAsia="Arial MT"/>
          <w:w w:val="105"/>
          <w:sz w:val="24"/>
          <w:szCs w:val="24"/>
        </w:rPr>
        <w:t>aprovada</w:t>
      </w:r>
      <w:r w:rsidRPr="005E1CC9">
        <w:rPr>
          <w:rFonts w:eastAsia="Arial MT"/>
          <w:spacing w:val="1"/>
          <w:w w:val="105"/>
          <w:sz w:val="24"/>
          <w:szCs w:val="24"/>
        </w:rPr>
        <w:t xml:space="preserve"> </w:t>
      </w:r>
      <w:r w:rsidRPr="005E1CC9">
        <w:rPr>
          <w:rFonts w:eastAsia="Arial MT"/>
          <w:w w:val="105"/>
          <w:sz w:val="24"/>
          <w:szCs w:val="24"/>
        </w:rPr>
        <w:t>pelas</w:t>
      </w:r>
      <w:r w:rsidRPr="005E1CC9">
        <w:rPr>
          <w:rFonts w:eastAsia="Arial MT"/>
          <w:spacing w:val="1"/>
          <w:w w:val="105"/>
          <w:sz w:val="24"/>
          <w:szCs w:val="24"/>
        </w:rPr>
        <w:t xml:space="preserve"> </w:t>
      </w:r>
      <w:r w:rsidRPr="005E1CC9">
        <w:rPr>
          <w:rFonts w:eastAsia="Arial MT"/>
          <w:w w:val="105"/>
          <w:sz w:val="24"/>
          <w:szCs w:val="24"/>
        </w:rPr>
        <w:t>normas brasileiras.</w:t>
      </w:r>
    </w:p>
    <w:p w:rsidR="005E1CC9" w:rsidRPr="005E1CC9" w:rsidRDefault="005E1CC9" w:rsidP="002B1860">
      <w:pPr>
        <w:numPr>
          <w:ilvl w:val="0"/>
          <w:numId w:val="79"/>
        </w:numPr>
        <w:tabs>
          <w:tab w:val="left" w:pos="284"/>
        </w:tabs>
        <w:ind w:left="0" w:right="-56" w:firstLine="0"/>
        <w:jc w:val="both"/>
        <w:rPr>
          <w:rFonts w:eastAsia="Arial MT"/>
          <w:w w:val="105"/>
          <w:sz w:val="24"/>
          <w:szCs w:val="24"/>
        </w:rPr>
      </w:pPr>
      <w:r w:rsidRPr="005E1CC9">
        <w:rPr>
          <w:rFonts w:eastAsia="Arial MT"/>
          <w:w w:val="105"/>
          <w:sz w:val="24"/>
          <w:szCs w:val="24"/>
        </w:rPr>
        <w:t>No</w:t>
      </w:r>
      <w:r w:rsidRPr="005E1CC9">
        <w:rPr>
          <w:rFonts w:eastAsia="Arial MT"/>
          <w:spacing w:val="-4"/>
          <w:w w:val="105"/>
          <w:sz w:val="24"/>
          <w:szCs w:val="24"/>
        </w:rPr>
        <w:t xml:space="preserve"> </w:t>
      </w:r>
      <w:r w:rsidRPr="005E1CC9">
        <w:rPr>
          <w:rFonts w:eastAsia="Arial MT"/>
          <w:w w:val="105"/>
          <w:sz w:val="24"/>
          <w:szCs w:val="24"/>
        </w:rPr>
        <w:t>caso</w:t>
      </w:r>
      <w:r w:rsidRPr="005E1CC9">
        <w:rPr>
          <w:rFonts w:eastAsia="Arial MT"/>
          <w:spacing w:val="-6"/>
          <w:w w:val="105"/>
          <w:sz w:val="24"/>
          <w:szCs w:val="24"/>
        </w:rPr>
        <w:t xml:space="preserve"> </w:t>
      </w:r>
      <w:r w:rsidRPr="005E1CC9">
        <w:rPr>
          <w:rFonts w:eastAsia="Arial MT"/>
          <w:w w:val="105"/>
          <w:sz w:val="24"/>
          <w:szCs w:val="24"/>
        </w:rPr>
        <w:t>de</w:t>
      </w:r>
      <w:r w:rsidRPr="005E1CC9">
        <w:rPr>
          <w:rFonts w:eastAsia="Arial MT"/>
          <w:spacing w:val="-2"/>
          <w:w w:val="105"/>
          <w:sz w:val="24"/>
          <w:szCs w:val="24"/>
        </w:rPr>
        <w:t xml:space="preserve"> </w:t>
      </w:r>
      <w:r w:rsidRPr="005E1CC9">
        <w:rPr>
          <w:rFonts w:eastAsia="Arial MT"/>
          <w:w w:val="105"/>
          <w:sz w:val="24"/>
          <w:szCs w:val="24"/>
        </w:rPr>
        <w:t>haver</w:t>
      </w:r>
      <w:r w:rsidRPr="005E1CC9">
        <w:rPr>
          <w:rFonts w:eastAsia="Arial MT"/>
          <w:spacing w:val="-3"/>
          <w:w w:val="105"/>
          <w:sz w:val="24"/>
          <w:szCs w:val="24"/>
        </w:rPr>
        <w:t xml:space="preserve"> </w:t>
      </w:r>
      <w:r w:rsidRPr="005E1CC9">
        <w:rPr>
          <w:rFonts w:eastAsia="Arial MT"/>
          <w:w w:val="105"/>
          <w:sz w:val="24"/>
          <w:szCs w:val="24"/>
        </w:rPr>
        <w:t>divergências</w:t>
      </w:r>
      <w:r w:rsidRPr="005E1CC9">
        <w:rPr>
          <w:rFonts w:eastAsia="Arial MT"/>
          <w:spacing w:val="-4"/>
          <w:w w:val="105"/>
          <w:sz w:val="24"/>
          <w:szCs w:val="24"/>
        </w:rPr>
        <w:t xml:space="preserve"> </w:t>
      </w:r>
      <w:r w:rsidRPr="005E1CC9">
        <w:rPr>
          <w:rFonts w:eastAsia="Arial MT"/>
          <w:w w:val="105"/>
          <w:sz w:val="24"/>
          <w:szCs w:val="24"/>
        </w:rPr>
        <w:t>entre</w:t>
      </w:r>
      <w:r w:rsidRPr="005E1CC9">
        <w:rPr>
          <w:rFonts w:eastAsia="Arial MT"/>
          <w:spacing w:val="-3"/>
          <w:w w:val="105"/>
          <w:sz w:val="24"/>
          <w:szCs w:val="24"/>
        </w:rPr>
        <w:t xml:space="preserve"> </w:t>
      </w:r>
      <w:r w:rsidRPr="005E1CC9">
        <w:rPr>
          <w:rFonts w:eastAsia="Arial MT"/>
          <w:w w:val="105"/>
          <w:sz w:val="24"/>
          <w:szCs w:val="24"/>
        </w:rPr>
        <w:t>especificações, desenhos e</w:t>
      </w:r>
      <w:r w:rsidRPr="005E1CC9">
        <w:rPr>
          <w:rFonts w:eastAsia="Arial MT"/>
          <w:spacing w:val="-4"/>
          <w:w w:val="105"/>
          <w:sz w:val="24"/>
          <w:szCs w:val="24"/>
        </w:rPr>
        <w:t xml:space="preserve"> </w:t>
      </w:r>
      <w:r w:rsidRPr="005E1CC9">
        <w:rPr>
          <w:rFonts w:eastAsia="Arial MT"/>
          <w:w w:val="105"/>
          <w:sz w:val="24"/>
          <w:szCs w:val="24"/>
        </w:rPr>
        <w:t>planilhas</w:t>
      </w:r>
      <w:r w:rsidRPr="005E1CC9">
        <w:rPr>
          <w:rFonts w:eastAsia="Arial MT"/>
          <w:spacing w:val="-4"/>
          <w:w w:val="105"/>
          <w:sz w:val="24"/>
          <w:szCs w:val="24"/>
        </w:rPr>
        <w:t xml:space="preserve"> </w:t>
      </w:r>
      <w:r w:rsidRPr="005E1CC9">
        <w:rPr>
          <w:rFonts w:eastAsia="Arial MT"/>
          <w:w w:val="105"/>
          <w:sz w:val="24"/>
          <w:szCs w:val="24"/>
        </w:rPr>
        <w:t>ou</w:t>
      </w:r>
      <w:r w:rsidRPr="005E1CC9">
        <w:rPr>
          <w:rFonts w:eastAsia="Arial MT"/>
          <w:spacing w:val="-67"/>
          <w:w w:val="105"/>
          <w:sz w:val="24"/>
          <w:szCs w:val="24"/>
        </w:rPr>
        <w:t xml:space="preserve"> </w:t>
      </w:r>
      <w:r w:rsidRPr="005E1CC9">
        <w:rPr>
          <w:rFonts w:eastAsia="Arial MT"/>
          <w:w w:val="105"/>
          <w:sz w:val="24"/>
          <w:szCs w:val="24"/>
        </w:rPr>
        <w:t>houver</w:t>
      </w:r>
      <w:r w:rsidRPr="005E1CC9">
        <w:rPr>
          <w:rFonts w:eastAsia="Arial MT"/>
          <w:spacing w:val="16"/>
          <w:w w:val="105"/>
          <w:sz w:val="24"/>
          <w:szCs w:val="24"/>
        </w:rPr>
        <w:t xml:space="preserve"> </w:t>
      </w:r>
      <w:r w:rsidRPr="005E1CC9">
        <w:rPr>
          <w:rFonts w:eastAsia="Arial MT"/>
          <w:w w:val="105"/>
          <w:sz w:val="24"/>
          <w:szCs w:val="24"/>
        </w:rPr>
        <w:t>omissão</w:t>
      </w:r>
      <w:r w:rsidRPr="005E1CC9">
        <w:rPr>
          <w:rFonts w:eastAsia="Arial MT"/>
          <w:spacing w:val="41"/>
          <w:w w:val="105"/>
          <w:sz w:val="24"/>
          <w:szCs w:val="24"/>
        </w:rPr>
        <w:t xml:space="preserve"> </w:t>
      </w:r>
      <w:r w:rsidRPr="005E1CC9">
        <w:rPr>
          <w:rFonts w:eastAsia="Arial MT"/>
          <w:w w:val="105"/>
          <w:sz w:val="24"/>
          <w:szCs w:val="24"/>
        </w:rPr>
        <w:t>da</w:t>
      </w:r>
      <w:r w:rsidRPr="005E1CC9">
        <w:rPr>
          <w:rFonts w:eastAsia="Arial MT"/>
          <w:spacing w:val="27"/>
          <w:w w:val="105"/>
          <w:sz w:val="24"/>
          <w:szCs w:val="24"/>
        </w:rPr>
        <w:t xml:space="preserve"> </w:t>
      </w:r>
      <w:r w:rsidRPr="005E1CC9">
        <w:rPr>
          <w:rFonts w:eastAsia="Arial MT"/>
          <w:w w:val="105"/>
          <w:sz w:val="24"/>
          <w:szCs w:val="24"/>
        </w:rPr>
        <w:t>especificação</w:t>
      </w:r>
      <w:r w:rsidRPr="005E1CC9">
        <w:rPr>
          <w:rFonts w:eastAsia="Arial MT"/>
          <w:spacing w:val="25"/>
          <w:w w:val="105"/>
          <w:sz w:val="24"/>
          <w:szCs w:val="24"/>
        </w:rPr>
        <w:t xml:space="preserve"> </w:t>
      </w:r>
      <w:r w:rsidRPr="005E1CC9">
        <w:rPr>
          <w:rFonts w:eastAsia="Arial MT"/>
          <w:w w:val="105"/>
          <w:sz w:val="24"/>
          <w:szCs w:val="24"/>
        </w:rPr>
        <w:t>do</w:t>
      </w:r>
      <w:r w:rsidRPr="005E1CC9">
        <w:rPr>
          <w:rFonts w:eastAsia="Arial MT"/>
          <w:spacing w:val="25"/>
          <w:w w:val="105"/>
          <w:sz w:val="24"/>
          <w:szCs w:val="24"/>
        </w:rPr>
        <w:t xml:space="preserve"> </w:t>
      </w:r>
      <w:r w:rsidRPr="005E1CC9">
        <w:rPr>
          <w:rFonts w:eastAsia="Arial MT"/>
          <w:w w:val="105"/>
          <w:sz w:val="24"/>
          <w:szCs w:val="24"/>
        </w:rPr>
        <w:t>material,</w:t>
      </w:r>
      <w:r w:rsidRPr="005E1CC9">
        <w:rPr>
          <w:rFonts w:eastAsia="Arial MT"/>
          <w:spacing w:val="25"/>
          <w:w w:val="105"/>
          <w:sz w:val="24"/>
          <w:szCs w:val="24"/>
        </w:rPr>
        <w:t xml:space="preserve"> </w:t>
      </w:r>
      <w:r w:rsidRPr="005E1CC9">
        <w:rPr>
          <w:rFonts w:eastAsia="Arial MT"/>
          <w:w w:val="105"/>
          <w:sz w:val="24"/>
          <w:szCs w:val="24"/>
        </w:rPr>
        <w:t>prevalecerá</w:t>
      </w:r>
      <w:r w:rsidRPr="005E1CC9">
        <w:rPr>
          <w:rFonts w:eastAsia="Arial MT"/>
          <w:spacing w:val="30"/>
          <w:w w:val="105"/>
          <w:sz w:val="24"/>
          <w:szCs w:val="24"/>
        </w:rPr>
        <w:t xml:space="preserve"> </w:t>
      </w:r>
      <w:r w:rsidRPr="005E1CC9">
        <w:rPr>
          <w:rFonts w:eastAsia="Arial MT"/>
          <w:w w:val="105"/>
          <w:sz w:val="24"/>
          <w:szCs w:val="24"/>
        </w:rPr>
        <w:t>à</w:t>
      </w:r>
      <w:r w:rsidRPr="005E1CC9">
        <w:rPr>
          <w:rFonts w:eastAsia="Arial MT"/>
          <w:spacing w:val="25"/>
          <w:w w:val="105"/>
          <w:sz w:val="24"/>
          <w:szCs w:val="24"/>
        </w:rPr>
        <w:t xml:space="preserve"> </w:t>
      </w:r>
      <w:r w:rsidRPr="005E1CC9">
        <w:rPr>
          <w:rFonts w:eastAsia="Arial MT"/>
          <w:w w:val="105"/>
          <w:sz w:val="24"/>
          <w:szCs w:val="24"/>
        </w:rPr>
        <w:t>decisão</w:t>
      </w:r>
      <w:r w:rsidRPr="005E1CC9">
        <w:rPr>
          <w:rFonts w:eastAsia="Arial MT"/>
          <w:spacing w:val="25"/>
          <w:w w:val="105"/>
          <w:sz w:val="24"/>
          <w:szCs w:val="24"/>
        </w:rPr>
        <w:t xml:space="preserve"> </w:t>
      </w:r>
      <w:r w:rsidRPr="005E1CC9">
        <w:rPr>
          <w:rFonts w:eastAsia="Arial MT"/>
          <w:w w:val="105"/>
          <w:sz w:val="24"/>
          <w:szCs w:val="24"/>
        </w:rPr>
        <w:t>da prefeitura,</w:t>
      </w:r>
      <w:r w:rsidRPr="005E1CC9">
        <w:rPr>
          <w:rFonts w:eastAsia="Arial MT"/>
          <w:spacing w:val="-3"/>
          <w:w w:val="105"/>
          <w:sz w:val="24"/>
          <w:szCs w:val="24"/>
        </w:rPr>
        <w:t xml:space="preserve"> </w:t>
      </w:r>
      <w:r w:rsidRPr="005E1CC9">
        <w:rPr>
          <w:rFonts w:eastAsia="Arial MT"/>
          <w:w w:val="105"/>
          <w:sz w:val="24"/>
          <w:szCs w:val="24"/>
        </w:rPr>
        <w:t>caso</w:t>
      </w:r>
      <w:r w:rsidRPr="005E1CC9">
        <w:rPr>
          <w:rFonts w:eastAsia="Arial MT"/>
          <w:spacing w:val="-2"/>
          <w:w w:val="105"/>
          <w:sz w:val="24"/>
          <w:szCs w:val="24"/>
        </w:rPr>
        <w:t xml:space="preserve"> </w:t>
      </w:r>
      <w:r w:rsidRPr="005E1CC9">
        <w:rPr>
          <w:rFonts w:eastAsia="Arial MT"/>
          <w:w w:val="105"/>
          <w:sz w:val="24"/>
          <w:szCs w:val="24"/>
        </w:rPr>
        <w:t>não</w:t>
      </w:r>
      <w:r w:rsidRPr="005E1CC9">
        <w:rPr>
          <w:rFonts w:eastAsia="Arial MT"/>
          <w:spacing w:val="-1"/>
          <w:w w:val="105"/>
          <w:sz w:val="24"/>
          <w:szCs w:val="24"/>
        </w:rPr>
        <w:t xml:space="preserve"> </w:t>
      </w:r>
      <w:r w:rsidRPr="005E1CC9">
        <w:rPr>
          <w:rFonts w:eastAsia="Arial MT"/>
          <w:w w:val="105"/>
          <w:sz w:val="24"/>
          <w:szCs w:val="24"/>
        </w:rPr>
        <w:t>mencione</w:t>
      </w:r>
      <w:r w:rsidRPr="005E1CC9">
        <w:rPr>
          <w:rFonts w:eastAsia="Arial MT"/>
          <w:spacing w:val="-1"/>
          <w:w w:val="105"/>
          <w:sz w:val="24"/>
          <w:szCs w:val="24"/>
        </w:rPr>
        <w:t xml:space="preserve"> </w:t>
      </w:r>
      <w:r w:rsidRPr="005E1CC9">
        <w:rPr>
          <w:rFonts w:eastAsia="Arial MT"/>
          <w:w w:val="105"/>
          <w:sz w:val="24"/>
          <w:szCs w:val="24"/>
        </w:rPr>
        <w:t>no</w:t>
      </w:r>
      <w:r w:rsidRPr="005E1CC9">
        <w:rPr>
          <w:rFonts w:eastAsia="Arial MT"/>
          <w:spacing w:val="1"/>
          <w:w w:val="105"/>
          <w:sz w:val="24"/>
          <w:szCs w:val="24"/>
        </w:rPr>
        <w:t xml:space="preserve"> </w:t>
      </w:r>
      <w:r w:rsidRPr="005E1CC9">
        <w:rPr>
          <w:rFonts w:eastAsia="Arial MT"/>
          <w:w w:val="105"/>
          <w:sz w:val="24"/>
          <w:szCs w:val="24"/>
        </w:rPr>
        <w:t>contrato.</w:t>
      </w:r>
    </w:p>
    <w:p w:rsidR="005E1CC9" w:rsidRPr="005E1CC9" w:rsidRDefault="005E1CC9" w:rsidP="002B1860">
      <w:pPr>
        <w:numPr>
          <w:ilvl w:val="0"/>
          <w:numId w:val="79"/>
        </w:numPr>
        <w:tabs>
          <w:tab w:val="left" w:pos="284"/>
          <w:tab w:val="left" w:pos="319"/>
        </w:tabs>
        <w:ind w:left="0" w:right="-56" w:firstLine="0"/>
        <w:jc w:val="both"/>
        <w:rPr>
          <w:rFonts w:eastAsia="Arial MT"/>
          <w:sz w:val="24"/>
          <w:szCs w:val="24"/>
        </w:rPr>
      </w:pPr>
      <w:r w:rsidRPr="005E1CC9">
        <w:rPr>
          <w:rFonts w:eastAsia="Arial MT"/>
          <w:w w:val="105"/>
          <w:sz w:val="24"/>
          <w:szCs w:val="24"/>
        </w:rPr>
        <w:t>A</w:t>
      </w:r>
      <w:r w:rsidRPr="005E1CC9">
        <w:rPr>
          <w:rFonts w:eastAsia="Arial MT"/>
          <w:spacing w:val="6"/>
          <w:w w:val="105"/>
          <w:sz w:val="24"/>
          <w:szCs w:val="24"/>
        </w:rPr>
        <w:t xml:space="preserve"> </w:t>
      </w:r>
      <w:r w:rsidRPr="005E1CC9">
        <w:rPr>
          <w:rFonts w:eastAsia="Arial MT"/>
          <w:w w:val="105"/>
          <w:sz w:val="24"/>
          <w:szCs w:val="24"/>
        </w:rPr>
        <w:t>rejeição</w:t>
      </w:r>
      <w:r w:rsidRPr="005E1CC9">
        <w:rPr>
          <w:rFonts w:eastAsia="Arial MT"/>
          <w:spacing w:val="7"/>
          <w:w w:val="105"/>
          <w:sz w:val="24"/>
          <w:szCs w:val="24"/>
        </w:rPr>
        <w:t xml:space="preserve"> </w:t>
      </w:r>
      <w:r w:rsidRPr="005E1CC9">
        <w:rPr>
          <w:rFonts w:eastAsia="Arial MT"/>
          <w:w w:val="105"/>
          <w:sz w:val="24"/>
          <w:szCs w:val="24"/>
        </w:rPr>
        <w:t>parcial</w:t>
      </w:r>
      <w:r w:rsidRPr="005E1CC9">
        <w:rPr>
          <w:rFonts w:eastAsia="Arial MT"/>
          <w:spacing w:val="6"/>
          <w:w w:val="105"/>
          <w:sz w:val="24"/>
          <w:szCs w:val="24"/>
        </w:rPr>
        <w:t xml:space="preserve"> </w:t>
      </w:r>
      <w:r w:rsidRPr="005E1CC9">
        <w:rPr>
          <w:rFonts w:eastAsia="Arial MT"/>
          <w:w w:val="105"/>
          <w:sz w:val="24"/>
          <w:szCs w:val="24"/>
        </w:rPr>
        <w:t>ou</w:t>
      </w:r>
      <w:r w:rsidRPr="005E1CC9">
        <w:rPr>
          <w:rFonts w:eastAsia="Arial MT"/>
          <w:spacing w:val="8"/>
          <w:w w:val="105"/>
          <w:sz w:val="24"/>
          <w:szCs w:val="24"/>
        </w:rPr>
        <w:t xml:space="preserve"> </w:t>
      </w:r>
      <w:r w:rsidRPr="005E1CC9">
        <w:rPr>
          <w:rFonts w:eastAsia="Arial MT"/>
          <w:w w:val="105"/>
          <w:sz w:val="24"/>
          <w:szCs w:val="24"/>
        </w:rPr>
        <w:t>total</w:t>
      </w:r>
      <w:r w:rsidRPr="005E1CC9">
        <w:rPr>
          <w:rFonts w:eastAsia="Arial MT"/>
          <w:spacing w:val="9"/>
          <w:w w:val="105"/>
          <w:sz w:val="24"/>
          <w:szCs w:val="24"/>
        </w:rPr>
        <w:t xml:space="preserve"> </w:t>
      </w:r>
      <w:r w:rsidRPr="005E1CC9">
        <w:rPr>
          <w:rFonts w:eastAsia="Arial MT"/>
          <w:w w:val="105"/>
          <w:sz w:val="24"/>
          <w:szCs w:val="24"/>
        </w:rPr>
        <w:t>de</w:t>
      </w:r>
      <w:r w:rsidRPr="005E1CC9">
        <w:rPr>
          <w:rFonts w:eastAsia="Arial MT"/>
          <w:spacing w:val="6"/>
          <w:w w:val="105"/>
          <w:sz w:val="24"/>
          <w:szCs w:val="24"/>
        </w:rPr>
        <w:t xml:space="preserve"> </w:t>
      </w:r>
      <w:r w:rsidRPr="005E1CC9">
        <w:rPr>
          <w:rFonts w:eastAsia="Arial MT"/>
          <w:w w:val="105"/>
          <w:sz w:val="24"/>
          <w:szCs w:val="24"/>
        </w:rPr>
        <w:t>material</w:t>
      </w:r>
      <w:r w:rsidRPr="005E1CC9">
        <w:rPr>
          <w:rFonts w:eastAsia="Arial MT"/>
          <w:spacing w:val="6"/>
          <w:w w:val="105"/>
          <w:sz w:val="24"/>
          <w:szCs w:val="24"/>
        </w:rPr>
        <w:t xml:space="preserve"> </w:t>
      </w:r>
      <w:r w:rsidRPr="005E1CC9">
        <w:rPr>
          <w:rFonts w:eastAsia="Arial MT"/>
          <w:w w:val="105"/>
          <w:sz w:val="24"/>
          <w:szCs w:val="24"/>
        </w:rPr>
        <w:t>por</w:t>
      </w:r>
      <w:r w:rsidRPr="005E1CC9">
        <w:rPr>
          <w:rFonts w:eastAsia="Arial MT"/>
          <w:spacing w:val="9"/>
          <w:w w:val="105"/>
          <w:sz w:val="24"/>
          <w:szCs w:val="24"/>
        </w:rPr>
        <w:t xml:space="preserve"> </w:t>
      </w:r>
      <w:r w:rsidRPr="005E1CC9">
        <w:rPr>
          <w:rFonts w:eastAsia="Arial MT"/>
          <w:w w:val="105"/>
          <w:sz w:val="24"/>
          <w:szCs w:val="24"/>
        </w:rPr>
        <w:t>parte</w:t>
      </w:r>
      <w:r w:rsidRPr="005E1CC9">
        <w:rPr>
          <w:rFonts w:eastAsia="Arial MT"/>
          <w:spacing w:val="6"/>
          <w:w w:val="105"/>
          <w:sz w:val="24"/>
          <w:szCs w:val="24"/>
        </w:rPr>
        <w:t xml:space="preserve"> </w:t>
      </w:r>
      <w:r w:rsidRPr="005E1CC9">
        <w:rPr>
          <w:rFonts w:eastAsia="Arial MT"/>
          <w:w w:val="105"/>
          <w:sz w:val="24"/>
          <w:szCs w:val="24"/>
        </w:rPr>
        <w:t>da</w:t>
      </w:r>
      <w:r w:rsidRPr="005E1CC9">
        <w:rPr>
          <w:rFonts w:eastAsia="Arial MT"/>
          <w:spacing w:val="6"/>
          <w:w w:val="105"/>
          <w:sz w:val="24"/>
          <w:szCs w:val="24"/>
        </w:rPr>
        <w:t xml:space="preserve"> </w:t>
      </w:r>
      <w:r w:rsidRPr="005E1CC9">
        <w:rPr>
          <w:rFonts w:eastAsia="Arial MT"/>
          <w:w w:val="105"/>
          <w:sz w:val="24"/>
          <w:szCs w:val="24"/>
        </w:rPr>
        <w:t>prefeitura</w:t>
      </w:r>
      <w:r w:rsidRPr="005E1CC9">
        <w:rPr>
          <w:rFonts w:eastAsia="Arial MT"/>
          <w:spacing w:val="7"/>
          <w:w w:val="105"/>
          <w:sz w:val="24"/>
          <w:szCs w:val="24"/>
        </w:rPr>
        <w:t xml:space="preserve"> </w:t>
      </w:r>
      <w:r w:rsidRPr="005E1CC9">
        <w:rPr>
          <w:rFonts w:eastAsia="Arial MT"/>
          <w:w w:val="105"/>
          <w:sz w:val="24"/>
          <w:szCs w:val="24"/>
        </w:rPr>
        <w:t>não</w:t>
      </w:r>
      <w:r w:rsidRPr="005E1CC9">
        <w:rPr>
          <w:rFonts w:eastAsia="Arial MT"/>
          <w:spacing w:val="6"/>
          <w:w w:val="105"/>
          <w:sz w:val="24"/>
          <w:szCs w:val="24"/>
        </w:rPr>
        <w:t xml:space="preserve"> </w:t>
      </w:r>
      <w:r w:rsidRPr="005E1CC9">
        <w:rPr>
          <w:rFonts w:eastAsia="Arial MT"/>
          <w:w w:val="105"/>
          <w:sz w:val="24"/>
          <w:szCs w:val="24"/>
        </w:rPr>
        <w:t>dará</w:t>
      </w:r>
      <w:r w:rsidRPr="005E1CC9">
        <w:rPr>
          <w:rFonts w:eastAsia="Arial MT"/>
          <w:spacing w:val="9"/>
          <w:w w:val="105"/>
          <w:sz w:val="24"/>
          <w:szCs w:val="24"/>
        </w:rPr>
        <w:t xml:space="preserve"> </w:t>
      </w:r>
      <w:r w:rsidRPr="005E1CC9">
        <w:rPr>
          <w:rFonts w:eastAsia="Arial MT"/>
          <w:w w:val="105"/>
          <w:sz w:val="24"/>
          <w:szCs w:val="24"/>
        </w:rPr>
        <w:t>direito a</w:t>
      </w:r>
      <w:r w:rsidRPr="005E1CC9">
        <w:rPr>
          <w:rFonts w:eastAsia="Arial MT"/>
          <w:spacing w:val="-1"/>
          <w:w w:val="105"/>
          <w:sz w:val="24"/>
          <w:szCs w:val="24"/>
        </w:rPr>
        <w:t xml:space="preserve"> </w:t>
      </w:r>
      <w:r w:rsidRPr="005E1CC9">
        <w:rPr>
          <w:rFonts w:eastAsia="Arial MT"/>
          <w:w w:val="105"/>
          <w:sz w:val="24"/>
          <w:szCs w:val="24"/>
        </w:rPr>
        <w:t>nenhuma</w:t>
      </w:r>
      <w:r w:rsidRPr="005E1CC9">
        <w:rPr>
          <w:rFonts w:eastAsia="Arial MT"/>
          <w:spacing w:val="1"/>
          <w:w w:val="105"/>
          <w:sz w:val="24"/>
          <w:szCs w:val="24"/>
        </w:rPr>
        <w:t xml:space="preserve"> </w:t>
      </w:r>
      <w:r w:rsidRPr="005E1CC9">
        <w:rPr>
          <w:rFonts w:eastAsia="Arial MT"/>
          <w:w w:val="105"/>
          <w:sz w:val="24"/>
          <w:szCs w:val="24"/>
        </w:rPr>
        <w:t>indenização.</w:t>
      </w:r>
    </w:p>
    <w:p w:rsidR="005E1CC9" w:rsidRPr="005E1CC9" w:rsidRDefault="005E1CC9" w:rsidP="002B1860">
      <w:pPr>
        <w:numPr>
          <w:ilvl w:val="0"/>
          <w:numId w:val="79"/>
        </w:numPr>
        <w:tabs>
          <w:tab w:val="left" w:pos="284"/>
        </w:tabs>
        <w:ind w:left="0" w:right="-56" w:firstLine="0"/>
        <w:jc w:val="both"/>
        <w:rPr>
          <w:rFonts w:eastAsia="Arial MT"/>
          <w:sz w:val="24"/>
          <w:szCs w:val="24"/>
        </w:rPr>
      </w:pPr>
      <w:r w:rsidRPr="005E1CC9">
        <w:rPr>
          <w:rFonts w:eastAsia="Arial MT"/>
          <w:w w:val="105"/>
          <w:sz w:val="24"/>
          <w:szCs w:val="24"/>
        </w:rPr>
        <w:t>A</w:t>
      </w:r>
      <w:r w:rsidRPr="005E1CC9">
        <w:rPr>
          <w:rFonts w:eastAsia="Arial MT"/>
          <w:spacing w:val="-10"/>
          <w:w w:val="105"/>
          <w:sz w:val="24"/>
          <w:szCs w:val="24"/>
        </w:rPr>
        <w:t xml:space="preserve"> </w:t>
      </w:r>
      <w:r w:rsidRPr="005E1CC9">
        <w:rPr>
          <w:rFonts w:eastAsia="Arial MT"/>
          <w:w w:val="105"/>
          <w:sz w:val="24"/>
          <w:szCs w:val="24"/>
        </w:rPr>
        <w:t>liberação</w:t>
      </w:r>
      <w:r w:rsidRPr="005E1CC9">
        <w:rPr>
          <w:rFonts w:eastAsia="Arial MT"/>
          <w:spacing w:val="-12"/>
          <w:w w:val="105"/>
          <w:sz w:val="24"/>
          <w:szCs w:val="24"/>
        </w:rPr>
        <w:t xml:space="preserve"> </w:t>
      </w:r>
      <w:r w:rsidRPr="005E1CC9">
        <w:rPr>
          <w:rFonts w:eastAsia="Arial MT"/>
          <w:w w:val="105"/>
          <w:sz w:val="24"/>
          <w:szCs w:val="24"/>
        </w:rPr>
        <w:t>dos</w:t>
      </w:r>
      <w:r w:rsidRPr="005E1CC9">
        <w:rPr>
          <w:rFonts w:eastAsia="Arial MT"/>
          <w:spacing w:val="-11"/>
          <w:w w:val="105"/>
          <w:sz w:val="24"/>
          <w:szCs w:val="24"/>
        </w:rPr>
        <w:t xml:space="preserve"> </w:t>
      </w:r>
      <w:r w:rsidRPr="005E1CC9">
        <w:rPr>
          <w:rFonts w:eastAsia="Arial MT"/>
          <w:w w:val="105"/>
          <w:sz w:val="24"/>
          <w:szCs w:val="24"/>
        </w:rPr>
        <w:t>serviços</w:t>
      </w:r>
      <w:r w:rsidRPr="005E1CC9">
        <w:rPr>
          <w:rFonts w:eastAsia="Arial MT"/>
          <w:spacing w:val="-13"/>
          <w:w w:val="105"/>
          <w:sz w:val="24"/>
          <w:szCs w:val="24"/>
        </w:rPr>
        <w:t xml:space="preserve"> </w:t>
      </w:r>
      <w:r w:rsidRPr="005E1CC9">
        <w:rPr>
          <w:rFonts w:eastAsia="Arial MT"/>
          <w:w w:val="105"/>
          <w:sz w:val="24"/>
          <w:szCs w:val="24"/>
        </w:rPr>
        <w:t>executados</w:t>
      </w:r>
      <w:r w:rsidRPr="005E1CC9">
        <w:rPr>
          <w:rFonts w:eastAsia="Arial MT"/>
          <w:spacing w:val="-12"/>
          <w:w w:val="105"/>
          <w:sz w:val="24"/>
          <w:szCs w:val="24"/>
        </w:rPr>
        <w:t xml:space="preserve"> </w:t>
      </w:r>
      <w:r w:rsidRPr="005E1CC9">
        <w:rPr>
          <w:rFonts w:eastAsia="Arial MT"/>
          <w:w w:val="105"/>
          <w:sz w:val="24"/>
          <w:szCs w:val="24"/>
        </w:rPr>
        <w:t>parciais</w:t>
      </w:r>
      <w:r w:rsidRPr="005E1CC9">
        <w:rPr>
          <w:rFonts w:eastAsia="Arial MT"/>
          <w:spacing w:val="-10"/>
          <w:w w:val="105"/>
          <w:sz w:val="24"/>
          <w:szCs w:val="24"/>
        </w:rPr>
        <w:t xml:space="preserve"> </w:t>
      </w:r>
      <w:r w:rsidRPr="005E1CC9">
        <w:rPr>
          <w:rFonts w:eastAsia="Arial MT"/>
          <w:w w:val="105"/>
          <w:sz w:val="24"/>
          <w:szCs w:val="24"/>
        </w:rPr>
        <w:t>ou</w:t>
      </w:r>
      <w:r w:rsidRPr="005E1CC9">
        <w:rPr>
          <w:rFonts w:eastAsia="Arial MT"/>
          <w:spacing w:val="-13"/>
          <w:w w:val="105"/>
          <w:sz w:val="24"/>
          <w:szCs w:val="24"/>
        </w:rPr>
        <w:t xml:space="preserve"> </w:t>
      </w:r>
      <w:r w:rsidRPr="005E1CC9">
        <w:rPr>
          <w:rFonts w:eastAsia="Arial MT"/>
          <w:w w:val="105"/>
          <w:sz w:val="24"/>
          <w:szCs w:val="24"/>
        </w:rPr>
        <w:t>totais</w:t>
      </w:r>
      <w:r w:rsidRPr="005E1CC9">
        <w:rPr>
          <w:rFonts w:eastAsia="Arial MT"/>
          <w:spacing w:val="-10"/>
          <w:w w:val="105"/>
          <w:sz w:val="24"/>
          <w:szCs w:val="24"/>
        </w:rPr>
        <w:t xml:space="preserve"> </w:t>
      </w:r>
      <w:r w:rsidRPr="005E1CC9">
        <w:rPr>
          <w:rFonts w:eastAsia="Arial MT"/>
          <w:w w:val="105"/>
          <w:sz w:val="24"/>
          <w:szCs w:val="24"/>
        </w:rPr>
        <w:t>só</w:t>
      </w:r>
      <w:r w:rsidRPr="005E1CC9">
        <w:rPr>
          <w:rFonts w:eastAsia="Arial MT"/>
          <w:spacing w:val="-9"/>
          <w:w w:val="105"/>
          <w:sz w:val="24"/>
          <w:szCs w:val="24"/>
        </w:rPr>
        <w:t xml:space="preserve"> </w:t>
      </w:r>
      <w:r w:rsidRPr="005E1CC9">
        <w:rPr>
          <w:rFonts w:eastAsia="Arial MT"/>
          <w:w w:val="105"/>
          <w:sz w:val="24"/>
          <w:szCs w:val="24"/>
        </w:rPr>
        <w:t>será</w:t>
      </w:r>
      <w:r w:rsidRPr="005E1CC9">
        <w:rPr>
          <w:rFonts w:eastAsia="Arial MT"/>
          <w:spacing w:val="-8"/>
          <w:w w:val="105"/>
          <w:sz w:val="24"/>
          <w:szCs w:val="24"/>
        </w:rPr>
        <w:t xml:space="preserve"> </w:t>
      </w:r>
      <w:r w:rsidRPr="005E1CC9">
        <w:rPr>
          <w:rFonts w:eastAsia="Arial MT"/>
          <w:w w:val="105"/>
          <w:sz w:val="24"/>
          <w:szCs w:val="24"/>
        </w:rPr>
        <w:t>concedida</w:t>
      </w:r>
      <w:r w:rsidRPr="005E1CC9">
        <w:rPr>
          <w:rFonts w:eastAsia="Arial MT"/>
          <w:spacing w:val="-12"/>
          <w:w w:val="105"/>
          <w:sz w:val="24"/>
          <w:szCs w:val="24"/>
        </w:rPr>
        <w:t xml:space="preserve"> </w:t>
      </w:r>
      <w:r w:rsidRPr="005E1CC9">
        <w:rPr>
          <w:rFonts w:eastAsia="Arial MT"/>
          <w:w w:val="105"/>
          <w:sz w:val="24"/>
          <w:szCs w:val="24"/>
        </w:rPr>
        <w:t>após</w:t>
      </w:r>
      <w:r w:rsidRPr="005E1CC9">
        <w:rPr>
          <w:rFonts w:eastAsia="Arial MT"/>
          <w:spacing w:val="-67"/>
          <w:w w:val="105"/>
          <w:sz w:val="24"/>
          <w:szCs w:val="24"/>
        </w:rPr>
        <w:t xml:space="preserve">                   </w:t>
      </w:r>
      <w:r w:rsidRPr="005E1CC9">
        <w:rPr>
          <w:rFonts w:eastAsia="Arial MT"/>
          <w:w w:val="105"/>
          <w:sz w:val="24"/>
          <w:szCs w:val="24"/>
        </w:rPr>
        <w:t>a</w:t>
      </w:r>
      <w:r w:rsidRPr="005E1CC9">
        <w:rPr>
          <w:rFonts w:eastAsia="Arial MT"/>
          <w:spacing w:val="-14"/>
          <w:w w:val="105"/>
          <w:sz w:val="24"/>
          <w:szCs w:val="24"/>
        </w:rPr>
        <w:t xml:space="preserve"> </w:t>
      </w:r>
      <w:r w:rsidRPr="005E1CC9">
        <w:rPr>
          <w:rFonts w:eastAsia="Arial MT"/>
          <w:w w:val="105"/>
          <w:sz w:val="24"/>
          <w:szCs w:val="24"/>
        </w:rPr>
        <w:t>limpeza</w:t>
      </w:r>
      <w:r w:rsidRPr="005E1CC9">
        <w:rPr>
          <w:rFonts w:eastAsia="Arial MT"/>
          <w:spacing w:val="-10"/>
          <w:w w:val="105"/>
          <w:sz w:val="24"/>
          <w:szCs w:val="24"/>
        </w:rPr>
        <w:t xml:space="preserve"> </w:t>
      </w:r>
      <w:r w:rsidRPr="005E1CC9">
        <w:rPr>
          <w:rFonts w:eastAsia="Arial MT"/>
          <w:w w:val="105"/>
          <w:sz w:val="24"/>
          <w:szCs w:val="24"/>
        </w:rPr>
        <w:t>geral da</w:t>
      </w:r>
      <w:r w:rsidRPr="005E1CC9">
        <w:rPr>
          <w:rFonts w:eastAsia="Arial MT"/>
          <w:spacing w:val="-3"/>
          <w:w w:val="105"/>
          <w:sz w:val="24"/>
          <w:szCs w:val="24"/>
        </w:rPr>
        <w:t xml:space="preserve"> </w:t>
      </w:r>
      <w:r w:rsidRPr="005E1CC9">
        <w:rPr>
          <w:rFonts w:eastAsia="Arial MT"/>
          <w:w w:val="105"/>
          <w:sz w:val="24"/>
          <w:szCs w:val="24"/>
        </w:rPr>
        <w:t>área</w:t>
      </w:r>
      <w:r w:rsidRPr="005E1CC9">
        <w:rPr>
          <w:rFonts w:eastAsia="Arial MT"/>
          <w:spacing w:val="-4"/>
          <w:w w:val="105"/>
          <w:sz w:val="24"/>
          <w:szCs w:val="24"/>
        </w:rPr>
        <w:t xml:space="preserve"> </w:t>
      </w:r>
      <w:r w:rsidRPr="005E1CC9">
        <w:rPr>
          <w:rFonts w:eastAsia="Arial MT"/>
          <w:w w:val="105"/>
          <w:sz w:val="24"/>
          <w:szCs w:val="24"/>
        </w:rPr>
        <w:t>de</w:t>
      </w:r>
      <w:r w:rsidRPr="005E1CC9">
        <w:rPr>
          <w:rFonts w:eastAsia="Arial MT"/>
          <w:spacing w:val="-1"/>
          <w:w w:val="105"/>
          <w:sz w:val="24"/>
          <w:szCs w:val="24"/>
        </w:rPr>
        <w:t xml:space="preserve"> </w:t>
      </w:r>
      <w:r w:rsidRPr="005E1CC9">
        <w:rPr>
          <w:rFonts w:eastAsia="Arial MT"/>
          <w:w w:val="105"/>
          <w:sz w:val="24"/>
          <w:szCs w:val="24"/>
        </w:rPr>
        <w:t>trabalhos.</w:t>
      </w:r>
    </w:p>
    <w:p w:rsidR="005E1CC9" w:rsidRPr="005E1CC9" w:rsidRDefault="005E1CC9" w:rsidP="002B1860">
      <w:pPr>
        <w:numPr>
          <w:ilvl w:val="0"/>
          <w:numId w:val="79"/>
        </w:numPr>
        <w:tabs>
          <w:tab w:val="left" w:pos="284"/>
        </w:tabs>
        <w:ind w:left="0" w:right="-56" w:firstLine="0"/>
        <w:jc w:val="both"/>
        <w:rPr>
          <w:rFonts w:eastAsia="Arial MT"/>
          <w:sz w:val="24"/>
          <w:szCs w:val="24"/>
        </w:rPr>
      </w:pPr>
      <w:proofErr w:type="gramStart"/>
      <w:r w:rsidRPr="005E1CC9">
        <w:rPr>
          <w:rFonts w:eastAsia="Arial MT"/>
          <w:w w:val="105"/>
          <w:sz w:val="24"/>
          <w:szCs w:val="24"/>
        </w:rPr>
        <w:t>Os</w:t>
      </w:r>
      <w:r w:rsidRPr="005E1CC9">
        <w:rPr>
          <w:rFonts w:eastAsia="Arial MT"/>
          <w:spacing w:val="30"/>
          <w:w w:val="105"/>
          <w:sz w:val="24"/>
          <w:szCs w:val="24"/>
        </w:rPr>
        <w:t xml:space="preserve"> </w:t>
      </w:r>
      <w:r w:rsidRPr="005E1CC9">
        <w:rPr>
          <w:rFonts w:eastAsia="Arial MT"/>
          <w:w w:val="105"/>
          <w:sz w:val="24"/>
          <w:szCs w:val="24"/>
        </w:rPr>
        <w:t>serviços</w:t>
      </w:r>
      <w:r w:rsidRPr="005E1CC9">
        <w:rPr>
          <w:rFonts w:eastAsia="Arial MT"/>
          <w:spacing w:val="28"/>
          <w:w w:val="105"/>
          <w:sz w:val="24"/>
          <w:szCs w:val="24"/>
        </w:rPr>
        <w:t xml:space="preserve"> </w:t>
      </w:r>
      <w:r w:rsidRPr="005E1CC9">
        <w:rPr>
          <w:rFonts w:eastAsia="Arial MT"/>
          <w:w w:val="105"/>
          <w:sz w:val="24"/>
          <w:szCs w:val="24"/>
        </w:rPr>
        <w:t>só</w:t>
      </w:r>
      <w:proofErr w:type="gramEnd"/>
      <w:r w:rsidRPr="005E1CC9">
        <w:rPr>
          <w:rFonts w:eastAsia="Arial MT"/>
          <w:spacing w:val="31"/>
          <w:w w:val="105"/>
          <w:sz w:val="24"/>
          <w:szCs w:val="24"/>
        </w:rPr>
        <w:t xml:space="preserve"> </w:t>
      </w:r>
      <w:r w:rsidRPr="005E1CC9">
        <w:rPr>
          <w:rFonts w:eastAsia="Arial MT"/>
          <w:w w:val="105"/>
          <w:sz w:val="24"/>
          <w:szCs w:val="24"/>
        </w:rPr>
        <w:t>serão</w:t>
      </w:r>
      <w:r w:rsidRPr="005E1CC9">
        <w:rPr>
          <w:rFonts w:eastAsia="Arial MT"/>
          <w:spacing w:val="30"/>
          <w:w w:val="105"/>
          <w:sz w:val="24"/>
          <w:szCs w:val="24"/>
        </w:rPr>
        <w:t xml:space="preserve"> </w:t>
      </w:r>
      <w:r w:rsidRPr="005E1CC9">
        <w:rPr>
          <w:rFonts w:eastAsia="Arial MT"/>
          <w:w w:val="105"/>
          <w:sz w:val="24"/>
          <w:szCs w:val="24"/>
        </w:rPr>
        <w:t>iniciados</w:t>
      </w:r>
      <w:r w:rsidRPr="005E1CC9">
        <w:rPr>
          <w:rFonts w:eastAsia="Arial MT"/>
          <w:spacing w:val="30"/>
          <w:w w:val="105"/>
          <w:sz w:val="24"/>
          <w:szCs w:val="24"/>
        </w:rPr>
        <w:t xml:space="preserve"> </w:t>
      </w:r>
      <w:r w:rsidRPr="005E1CC9">
        <w:rPr>
          <w:rFonts w:eastAsia="Arial MT"/>
          <w:w w:val="105"/>
          <w:sz w:val="24"/>
          <w:szCs w:val="24"/>
        </w:rPr>
        <w:t>após</w:t>
      </w:r>
      <w:r w:rsidRPr="005E1CC9">
        <w:rPr>
          <w:rFonts w:eastAsia="Arial MT"/>
          <w:spacing w:val="31"/>
          <w:w w:val="105"/>
          <w:sz w:val="24"/>
          <w:szCs w:val="24"/>
        </w:rPr>
        <w:t xml:space="preserve"> </w:t>
      </w:r>
      <w:r w:rsidRPr="005E1CC9">
        <w:rPr>
          <w:rFonts w:eastAsia="Arial MT"/>
          <w:w w:val="105"/>
          <w:sz w:val="24"/>
          <w:szCs w:val="24"/>
        </w:rPr>
        <w:t>a</w:t>
      </w:r>
      <w:r w:rsidRPr="005E1CC9">
        <w:rPr>
          <w:rFonts w:eastAsia="Arial MT"/>
          <w:spacing w:val="30"/>
          <w:w w:val="105"/>
          <w:sz w:val="24"/>
          <w:szCs w:val="24"/>
        </w:rPr>
        <w:t xml:space="preserve"> </w:t>
      </w:r>
      <w:r w:rsidRPr="005E1CC9">
        <w:rPr>
          <w:rFonts w:eastAsia="Arial MT"/>
          <w:w w:val="105"/>
          <w:sz w:val="24"/>
          <w:szCs w:val="24"/>
        </w:rPr>
        <w:t>aprovação</w:t>
      </w:r>
      <w:r w:rsidRPr="005E1CC9">
        <w:rPr>
          <w:rFonts w:eastAsia="Arial MT"/>
          <w:spacing w:val="29"/>
          <w:w w:val="105"/>
          <w:sz w:val="24"/>
          <w:szCs w:val="24"/>
        </w:rPr>
        <w:t xml:space="preserve"> </w:t>
      </w:r>
      <w:r w:rsidRPr="005E1CC9">
        <w:rPr>
          <w:rFonts w:eastAsia="Arial MT"/>
          <w:w w:val="105"/>
          <w:sz w:val="24"/>
          <w:szCs w:val="24"/>
        </w:rPr>
        <w:t>das</w:t>
      </w:r>
      <w:r w:rsidRPr="005E1CC9">
        <w:rPr>
          <w:rFonts w:eastAsia="Arial MT"/>
          <w:spacing w:val="31"/>
          <w:w w:val="105"/>
          <w:sz w:val="24"/>
          <w:szCs w:val="24"/>
        </w:rPr>
        <w:t xml:space="preserve"> </w:t>
      </w:r>
      <w:r w:rsidRPr="005E1CC9">
        <w:rPr>
          <w:rFonts w:eastAsia="Arial MT"/>
          <w:w w:val="105"/>
          <w:sz w:val="24"/>
          <w:szCs w:val="24"/>
        </w:rPr>
        <w:t>notas</w:t>
      </w:r>
      <w:r w:rsidRPr="005E1CC9">
        <w:rPr>
          <w:rFonts w:eastAsia="Arial MT"/>
          <w:spacing w:val="28"/>
          <w:w w:val="105"/>
          <w:sz w:val="24"/>
          <w:szCs w:val="24"/>
        </w:rPr>
        <w:t xml:space="preserve"> </w:t>
      </w:r>
      <w:r w:rsidRPr="005E1CC9">
        <w:rPr>
          <w:rFonts w:eastAsia="Arial MT"/>
          <w:w w:val="105"/>
          <w:sz w:val="24"/>
          <w:szCs w:val="24"/>
        </w:rPr>
        <w:t>de</w:t>
      </w:r>
      <w:r w:rsidRPr="005E1CC9">
        <w:rPr>
          <w:rFonts w:eastAsia="Arial MT"/>
          <w:spacing w:val="29"/>
          <w:w w:val="105"/>
          <w:sz w:val="24"/>
          <w:szCs w:val="24"/>
        </w:rPr>
        <w:t xml:space="preserve"> </w:t>
      </w:r>
      <w:r w:rsidRPr="005E1CC9">
        <w:rPr>
          <w:rFonts w:eastAsia="Arial MT"/>
          <w:w w:val="105"/>
          <w:sz w:val="24"/>
          <w:szCs w:val="24"/>
        </w:rPr>
        <w:t>serviços</w:t>
      </w:r>
      <w:r w:rsidRPr="005E1CC9">
        <w:rPr>
          <w:rFonts w:eastAsia="Arial MT"/>
          <w:spacing w:val="30"/>
          <w:w w:val="105"/>
          <w:sz w:val="24"/>
          <w:szCs w:val="24"/>
        </w:rPr>
        <w:t xml:space="preserve"> </w:t>
      </w:r>
      <w:r w:rsidRPr="005E1CC9">
        <w:rPr>
          <w:rFonts w:eastAsia="Arial MT"/>
          <w:w w:val="105"/>
          <w:sz w:val="24"/>
          <w:szCs w:val="24"/>
        </w:rPr>
        <w:t>pela</w:t>
      </w:r>
      <w:r w:rsidRPr="005E1CC9">
        <w:rPr>
          <w:rFonts w:eastAsia="Arial MT"/>
          <w:spacing w:val="-67"/>
          <w:w w:val="105"/>
          <w:sz w:val="24"/>
          <w:szCs w:val="24"/>
        </w:rPr>
        <w:t xml:space="preserve"> </w:t>
      </w:r>
      <w:r w:rsidRPr="005E1CC9">
        <w:rPr>
          <w:rFonts w:eastAsia="Arial MT"/>
          <w:w w:val="105"/>
          <w:sz w:val="24"/>
          <w:szCs w:val="24"/>
        </w:rPr>
        <w:t>prefeitura.</w:t>
      </w:r>
    </w:p>
    <w:p w:rsidR="005E1CC9" w:rsidRPr="005E1CC9" w:rsidRDefault="005E1CC9" w:rsidP="002B1860">
      <w:pPr>
        <w:numPr>
          <w:ilvl w:val="0"/>
          <w:numId w:val="79"/>
        </w:numPr>
        <w:tabs>
          <w:tab w:val="left" w:pos="284"/>
          <w:tab w:val="left" w:pos="338"/>
          <w:tab w:val="left" w:pos="2150"/>
          <w:tab w:val="left" w:pos="3275"/>
          <w:tab w:val="left" w:pos="3615"/>
          <w:tab w:val="left" w:pos="5201"/>
          <w:tab w:val="left" w:pos="6961"/>
          <w:tab w:val="left" w:pos="8270"/>
        </w:tabs>
        <w:ind w:left="0" w:right="-56" w:firstLine="0"/>
        <w:jc w:val="both"/>
        <w:rPr>
          <w:rFonts w:eastAsia="Arial MT"/>
          <w:sz w:val="24"/>
          <w:szCs w:val="24"/>
        </w:rPr>
      </w:pPr>
      <w:r w:rsidRPr="005E1CC9">
        <w:rPr>
          <w:rFonts w:eastAsia="Arial MT"/>
          <w:w w:val="105"/>
          <w:sz w:val="24"/>
          <w:szCs w:val="24"/>
        </w:rPr>
        <w:t>Caminhos de</w:t>
      </w:r>
      <w:r w:rsidRPr="005E1CC9">
        <w:rPr>
          <w:rFonts w:eastAsia="Arial MT"/>
          <w:w w:val="105"/>
          <w:sz w:val="24"/>
          <w:szCs w:val="24"/>
        </w:rPr>
        <w:tab/>
        <w:t>serviços</w:t>
      </w:r>
      <w:r w:rsidRPr="005E1CC9">
        <w:rPr>
          <w:rFonts w:eastAsia="Arial MT"/>
          <w:w w:val="105"/>
          <w:sz w:val="24"/>
          <w:szCs w:val="24"/>
        </w:rPr>
        <w:tab/>
        <w:t>e</w:t>
      </w:r>
      <w:r w:rsidRPr="005E1CC9">
        <w:rPr>
          <w:rFonts w:eastAsia="Arial MT"/>
          <w:w w:val="105"/>
          <w:sz w:val="24"/>
          <w:szCs w:val="24"/>
        </w:rPr>
        <w:tab/>
        <w:t>manutenção</w:t>
      </w:r>
      <w:r w:rsidRPr="005E1CC9">
        <w:rPr>
          <w:rFonts w:eastAsia="Arial MT"/>
          <w:w w:val="105"/>
          <w:sz w:val="24"/>
          <w:szCs w:val="24"/>
        </w:rPr>
        <w:tab/>
        <w:t>dos mesmos</w:t>
      </w:r>
      <w:r w:rsidRPr="005E1CC9">
        <w:rPr>
          <w:rFonts w:eastAsia="Arial MT"/>
          <w:w w:val="105"/>
          <w:sz w:val="24"/>
          <w:szCs w:val="24"/>
        </w:rPr>
        <w:tab/>
        <w:t>serão de</w:t>
      </w:r>
      <w:r w:rsidRPr="005E1CC9">
        <w:rPr>
          <w:rFonts w:eastAsia="Arial MT"/>
          <w:w w:val="105"/>
          <w:sz w:val="24"/>
          <w:szCs w:val="24"/>
        </w:rPr>
        <w:tab/>
      </w:r>
      <w:r w:rsidRPr="005E1CC9">
        <w:rPr>
          <w:rFonts w:eastAsia="Arial MT"/>
          <w:spacing w:val="-1"/>
          <w:w w:val="105"/>
          <w:sz w:val="24"/>
          <w:szCs w:val="24"/>
        </w:rPr>
        <w:t>inteira</w:t>
      </w:r>
      <w:r w:rsidRPr="005E1CC9">
        <w:rPr>
          <w:rFonts w:eastAsia="Arial MT"/>
          <w:spacing w:val="-67"/>
          <w:w w:val="105"/>
          <w:sz w:val="24"/>
          <w:szCs w:val="24"/>
        </w:rPr>
        <w:t xml:space="preserve"> </w:t>
      </w:r>
      <w:r w:rsidRPr="005E1CC9">
        <w:rPr>
          <w:rFonts w:eastAsia="Arial MT"/>
          <w:w w:val="105"/>
          <w:sz w:val="24"/>
          <w:szCs w:val="24"/>
        </w:rPr>
        <w:t>responsabilidade da</w:t>
      </w:r>
      <w:r w:rsidRPr="005E1CC9">
        <w:rPr>
          <w:rFonts w:eastAsia="Arial MT"/>
          <w:spacing w:val="5"/>
          <w:w w:val="105"/>
          <w:sz w:val="24"/>
          <w:szCs w:val="24"/>
        </w:rPr>
        <w:t xml:space="preserve"> </w:t>
      </w:r>
      <w:r w:rsidRPr="005E1CC9">
        <w:rPr>
          <w:rFonts w:eastAsia="Arial MT"/>
          <w:w w:val="105"/>
          <w:sz w:val="24"/>
          <w:szCs w:val="24"/>
        </w:rPr>
        <w:t>Contratada,</w:t>
      </w:r>
      <w:r w:rsidRPr="005E1CC9">
        <w:rPr>
          <w:rFonts w:eastAsia="Arial MT"/>
          <w:spacing w:val="-6"/>
          <w:w w:val="105"/>
          <w:sz w:val="24"/>
          <w:szCs w:val="24"/>
        </w:rPr>
        <w:t xml:space="preserve"> </w:t>
      </w:r>
      <w:r w:rsidRPr="005E1CC9">
        <w:rPr>
          <w:rFonts w:eastAsia="Arial MT"/>
          <w:w w:val="105"/>
          <w:sz w:val="24"/>
          <w:szCs w:val="24"/>
        </w:rPr>
        <w:t>sem</w:t>
      </w:r>
      <w:r w:rsidRPr="005E1CC9">
        <w:rPr>
          <w:rFonts w:eastAsia="Arial MT"/>
          <w:spacing w:val="1"/>
          <w:w w:val="105"/>
          <w:sz w:val="24"/>
          <w:szCs w:val="24"/>
        </w:rPr>
        <w:t xml:space="preserve"> </w:t>
      </w:r>
      <w:r w:rsidRPr="005E1CC9">
        <w:rPr>
          <w:rFonts w:eastAsia="Arial MT"/>
          <w:w w:val="105"/>
          <w:sz w:val="24"/>
          <w:szCs w:val="24"/>
        </w:rPr>
        <w:t>ônus</w:t>
      </w:r>
      <w:r w:rsidRPr="005E1CC9">
        <w:rPr>
          <w:rFonts w:eastAsia="Arial MT"/>
          <w:spacing w:val="-5"/>
          <w:w w:val="105"/>
          <w:sz w:val="24"/>
          <w:szCs w:val="24"/>
        </w:rPr>
        <w:t xml:space="preserve"> </w:t>
      </w:r>
      <w:r w:rsidRPr="005E1CC9">
        <w:rPr>
          <w:rFonts w:eastAsia="Arial MT"/>
          <w:w w:val="105"/>
          <w:sz w:val="24"/>
          <w:szCs w:val="24"/>
        </w:rPr>
        <w:t>para a</w:t>
      </w:r>
      <w:r w:rsidRPr="005E1CC9">
        <w:rPr>
          <w:rFonts w:eastAsia="Arial MT"/>
          <w:spacing w:val="-1"/>
          <w:w w:val="105"/>
          <w:sz w:val="24"/>
          <w:szCs w:val="24"/>
        </w:rPr>
        <w:t xml:space="preserve"> </w:t>
      </w:r>
      <w:r w:rsidRPr="005E1CC9">
        <w:rPr>
          <w:rFonts w:eastAsia="Arial MT"/>
          <w:w w:val="105"/>
          <w:sz w:val="24"/>
          <w:szCs w:val="24"/>
        </w:rPr>
        <w:t>prefeitura.</w:t>
      </w:r>
    </w:p>
    <w:p w:rsidR="005E1CC9" w:rsidRPr="005E1CC9" w:rsidRDefault="005E1CC9" w:rsidP="002B1860">
      <w:pPr>
        <w:numPr>
          <w:ilvl w:val="0"/>
          <w:numId w:val="79"/>
        </w:numPr>
        <w:tabs>
          <w:tab w:val="left" w:pos="284"/>
          <w:tab w:val="left" w:pos="322"/>
        </w:tabs>
        <w:ind w:left="0" w:right="-56" w:firstLine="0"/>
        <w:jc w:val="both"/>
        <w:rPr>
          <w:rFonts w:eastAsia="Arial MT"/>
          <w:sz w:val="24"/>
          <w:szCs w:val="24"/>
        </w:rPr>
      </w:pPr>
      <w:r w:rsidRPr="005E1CC9">
        <w:rPr>
          <w:rFonts w:eastAsia="Arial MT"/>
          <w:w w:val="105"/>
          <w:sz w:val="24"/>
          <w:szCs w:val="24"/>
        </w:rPr>
        <w:t>Todos</w:t>
      </w:r>
      <w:r w:rsidRPr="005E1CC9">
        <w:rPr>
          <w:rFonts w:eastAsia="Arial MT"/>
          <w:spacing w:val="1"/>
          <w:w w:val="105"/>
          <w:sz w:val="24"/>
          <w:szCs w:val="24"/>
        </w:rPr>
        <w:t xml:space="preserve"> </w:t>
      </w:r>
      <w:r w:rsidRPr="005E1CC9">
        <w:rPr>
          <w:rFonts w:eastAsia="Arial MT"/>
          <w:w w:val="105"/>
          <w:sz w:val="24"/>
          <w:szCs w:val="24"/>
        </w:rPr>
        <w:t>os</w:t>
      </w:r>
      <w:r w:rsidRPr="005E1CC9">
        <w:rPr>
          <w:rFonts w:eastAsia="Arial MT"/>
          <w:spacing w:val="1"/>
          <w:w w:val="105"/>
          <w:sz w:val="24"/>
          <w:szCs w:val="24"/>
        </w:rPr>
        <w:t xml:space="preserve"> </w:t>
      </w:r>
      <w:r w:rsidRPr="005E1CC9">
        <w:rPr>
          <w:rFonts w:eastAsia="Arial MT"/>
          <w:w w:val="105"/>
          <w:sz w:val="24"/>
          <w:szCs w:val="24"/>
        </w:rPr>
        <w:t>serviços</w:t>
      </w:r>
      <w:r w:rsidRPr="005E1CC9">
        <w:rPr>
          <w:rFonts w:eastAsia="Arial MT"/>
          <w:spacing w:val="1"/>
          <w:w w:val="105"/>
          <w:sz w:val="24"/>
          <w:szCs w:val="24"/>
        </w:rPr>
        <w:t xml:space="preserve"> </w:t>
      </w:r>
      <w:r w:rsidRPr="005E1CC9">
        <w:rPr>
          <w:rFonts w:eastAsia="Arial MT"/>
          <w:w w:val="105"/>
          <w:sz w:val="24"/>
          <w:szCs w:val="24"/>
        </w:rPr>
        <w:t>de</w:t>
      </w:r>
      <w:r w:rsidRPr="005E1CC9">
        <w:rPr>
          <w:rFonts w:eastAsia="Arial MT"/>
          <w:spacing w:val="1"/>
          <w:w w:val="105"/>
          <w:sz w:val="24"/>
          <w:szCs w:val="24"/>
        </w:rPr>
        <w:t xml:space="preserve"> </w:t>
      </w:r>
      <w:r w:rsidRPr="005E1CC9">
        <w:rPr>
          <w:rFonts w:eastAsia="Arial MT"/>
          <w:w w:val="105"/>
          <w:sz w:val="24"/>
          <w:szCs w:val="24"/>
        </w:rPr>
        <w:t>topografia,</w:t>
      </w:r>
      <w:r w:rsidRPr="005E1CC9">
        <w:rPr>
          <w:rFonts w:eastAsia="Arial MT"/>
          <w:spacing w:val="1"/>
          <w:w w:val="105"/>
          <w:sz w:val="24"/>
          <w:szCs w:val="24"/>
        </w:rPr>
        <w:t xml:space="preserve"> </w:t>
      </w:r>
      <w:r w:rsidRPr="005E1CC9">
        <w:rPr>
          <w:rFonts w:eastAsia="Arial MT"/>
          <w:w w:val="105"/>
          <w:sz w:val="24"/>
          <w:szCs w:val="24"/>
        </w:rPr>
        <w:t>como</w:t>
      </w:r>
      <w:r w:rsidRPr="005E1CC9">
        <w:rPr>
          <w:rFonts w:eastAsia="Arial MT"/>
          <w:spacing w:val="1"/>
          <w:w w:val="105"/>
          <w:sz w:val="24"/>
          <w:szCs w:val="24"/>
        </w:rPr>
        <w:t xml:space="preserve"> </w:t>
      </w:r>
      <w:r w:rsidRPr="005E1CC9">
        <w:rPr>
          <w:rFonts w:eastAsia="Arial MT"/>
          <w:w w:val="105"/>
          <w:sz w:val="24"/>
          <w:szCs w:val="24"/>
        </w:rPr>
        <w:t>nivelamento,</w:t>
      </w:r>
      <w:r w:rsidRPr="005E1CC9">
        <w:rPr>
          <w:rFonts w:eastAsia="Arial MT"/>
          <w:spacing w:val="1"/>
          <w:w w:val="105"/>
          <w:sz w:val="24"/>
          <w:szCs w:val="24"/>
        </w:rPr>
        <w:t xml:space="preserve"> </w:t>
      </w:r>
      <w:r w:rsidRPr="005E1CC9">
        <w:rPr>
          <w:rFonts w:eastAsia="Arial MT"/>
          <w:w w:val="105"/>
          <w:sz w:val="24"/>
          <w:szCs w:val="24"/>
        </w:rPr>
        <w:t>seções,</w:t>
      </w:r>
      <w:r w:rsidRPr="005E1CC9">
        <w:rPr>
          <w:rFonts w:eastAsia="Arial MT"/>
          <w:spacing w:val="1"/>
          <w:w w:val="105"/>
          <w:sz w:val="24"/>
          <w:szCs w:val="24"/>
        </w:rPr>
        <w:t xml:space="preserve"> </w:t>
      </w:r>
      <w:r w:rsidRPr="005E1CC9">
        <w:rPr>
          <w:rFonts w:eastAsia="Arial MT"/>
          <w:w w:val="105"/>
          <w:sz w:val="24"/>
          <w:szCs w:val="24"/>
        </w:rPr>
        <w:t>“</w:t>
      </w:r>
      <w:proofErr w:type="gramStart"/>
      <w:r w:rsidRPr="005E1CC9">
        <w:rPr>
          <w:rFonts w:eastAsia="Arial MT"/>
          <w:w w:val="105"/>
          <w:sz w:val="24"/>
          <w:szCs w:val="24"/>
        </w:rPr>
        <w:t>off</w:t>
      </w:r>
      <w:proofErr w:type="gramEnd"/>
      <w:r w:rsidRPr="005E1CC9">
        <w:rPr>
          <w:rFonts w:eastAsia="Arial MT"/>
          <w:w w:val="105"/>
          <w:sz w:val="24"/>
          <w:szCs w:val="24"/>
        </w:rPr>
        <w:t>-sets”,</w:t>
      </w:r>
      <w:r w:rsidRPr="005E1CC9">
        <w:rPr>
          <w:rFonts w:eastAsia="Arial MT"/>
          <w:spacing w:val="1"/>
          <w:w w:val="105"/>
          <w:sz w:val="24"/>
          <w:szCs w:val="24"/>
        </w:rPr>
        <w:t xml:space="preserve"> </w:t>
      </w:r>
      <w:r w:rsidRPr="005E1CC9">
        <w:rPr>
          <w:rFonts w:eastAsia="Arial MT"/>
          <w:w w:val="105"/>
          <w:sz w:val="24"/>
          <w:szCs w:val="24"/>
        </w:rPr>
        <w:t>locação</w:t>
      </w:r>
      <w:r w:rsidRPr="005E1CC9">
        <w:rPr>
          <w:rFonts w:eastAsia="Arial MT"/>
          <w:spacing w:val="1"/>
          <w:w w:val="105"/>
          <w:sz w:val="24"/>
          <w:szCs w:val="24"/>
        </w:rPr>
        <w:t xml:space="preserve"> </w:t>
      </w:r>
      <w:r w:rsidRPr="005E1CC9">
        <w:rPr>
          <w:rFonts w:eastAsia="Arial MT"/>
          <w:w w:val="105"/>
          <w:sz w:val="24"/>
          <w:szCs w:val="24"/>
        </w:rPr>
        <w:t>de</w:t>
      </w:r>
      <w:r w:rsidRPr="005E1CC9">
        <w:rPr>
          <w:rFonts w:eastAsia="Arial MT"/>
          <w:spacing w:val="1"/>
          <w:w w:val="105"/>
          <w:sz w:val="24"/>
          <w:szCs w:val="24"/>
        </w:rPr>
        <w:t xml:space="preserve"> </w:t>
      </w:r>
      <w:r w:rsidRPr="005E1CC9">
        <w:rPr>
          <w:rFonts w:eastAsia="Arial MT"/>
          <w:w w:val="105"/>
          <w:sz w:val="24"/>
          <w:szCs w:val="24"/>
        </w:rPr>
        <w:t>obras,</w:t>
      </w:r>
      <w:r w:rsidRPr="005E1CC9">
        <w:rPr>
          <w:rFonts w:eastAsia="Arial MT"/>
          <w:spacing w:val="1"/>
          <w:w w:val="105"/>
          <w:sz w:val="24"/>
          <w:szCs w:val="24"/>
        </w:rPr>
        <w:t xml:space="preserve"> </w:t>
      </w:r>
      <w:r w:rsidRPr="005E1CC9">
        <w:rPr>
          <w:rFonts w:eastAsia="Arial MT"/>
          <w:w w:val="105"/>
          <w:sz w:val="24"/>
          <w:szCs w:val="24"/>
        </w:rPr>
        <w:t>levantamentos</w:t>
      </w:r>
      <w:r w:rsidRPr="005E1CC9">
        <w:rPr>
          <w:rFonts w:eastAsia="Arial MT"/>
          <w:spacing w:val="1"/>
          <w:w w:val="105"/>
          <w:sz w:val="24"/>
          <w:szCs w:val="24"/>
        </w:rPr>
        <w:t xml:space="preserve"> </w:t>
      </w:r>
      <w:r w:rsidRPr="005E1CC9">
        <w:rPr>
          <w:rFonts w:eastAsia="Arial MT"/>
          <w:w w:val="105"/>
          <w:sz w:val="24"/>
          <w:szCs w:val="24"/>
        </w:rPr>
        <w:t>de</w:t>
      </w:r>
      <w:r w:rsidRPr="005E1CC9">
        <w:rPr>
          <w:rFonts w:eastAsia="Arial MT"/>
          <w:spacing w:val="1"/>
          <w:w w:val="105"/>
          <w:sz w:val="24"/>
          <w:szCs w:val="24"/>
        </w:rPr>
        <w:t xml:space="preserve"> </w:t>
      </w:r>
      <w:r w:rsidRPr="005E1CC9">
        <w:rPr>
          <w:rFonts w:eastAsia="Arial MT"/>
          <w:w w:val="105"/>
          <w:sz w:val="24"/>
          <w:szCs w:val="24"/>
        </w:rPr>
        <w:t>áreas</w:t>
      </w:r>
      <w:r w:rsidRPr="005E1CC9">
        <w:rPr>
          <w:rFonts w:eastAsia="Arial MT"/>
          <w:spacing w:val="1"/>
          <w:w w:val="105"/>
          <w:sz w:val="24"/>
          <w:szCs w:val="24"/>
        </w:rPr>
        <w:t xml:space="preserve"> </w:t>
      </w:r>
      <w:r w:rsidRPr="005E1CC9">
        <w:rPr>
          <w:rFonts w:eastAsia="Arial MT"/>
          <w:w w:val="105"/>
          <w:sz w:val="24"/>
          <w:szCs w:val="24"/>
        </w:rPr>
        <w:t>e</w:t>
      </w:r>
      <w:r w:rsidRPr="005E1CC9">
        <w:rPr>
          <w:rFonts w:eastAsia="Arial MT"/>
          <w:spacing w:val="1"/>
          <w:w w:val="105"/>
          <w:sz w:val="24"/>
          <w:szCs w:val="24"/>
        </w:rPr>
        <w:t xml:space="preserve"> </w:t>
      </w:r>
      <w:r w:rsidRPr="005E1CC9">
        <w:rPr>
          <w:rFonts w:eastAsia="Arial MT"/>
          <w:w w:val="105"/>
          <w:sz w:val="24"/>
          <w:szCs w:val="24"/>
        </w:rPr>
        <w:t>notas</w:t>
      </w:r>
      <w:r w:rsidRPr="005E1CC9">
        <w:rPr>
          <w:rFonts w:eastAsia="Arial MT"/>
          <w:spacing w:val="1"/>
          <w:w w:val="105"/>
          <w:sz w:val="24"/>
          <w:szCs w:val="24"/>
        </w:rPr>
        <w:t xml:space="preserve"> </w:t>
      </w:r>
      <w:r w:rsidRPr="005E1CC9">
        <w:rPr>
          <w:rFonts w:eastAsia="Arial MT"/>
          <w:w w:val="105"/>
          <w:sz w:val="24"/>
          <w:szCs w:val="24"/>
        </w:rPr>
        <w:t>de</w:t>
      </w:r>
      <w:r w:rsidRPr="005E1CC9">
        <w:rPr>
          <w:rFonts w:eastAsia="Arial MT"/>
          <w:spacing w:val="1"/>
          <w:w w:val="105"/>
          <w:sz w:val="24"/>
          <w:szCs w:val="24"/>
        </w:rPr>
        <w:t xml:space="preserve"> </w:t>
      </w:r>
      <w:r w:rsidRPr="005E1CC9">
        <w:rPr>
          <w:rFonts w:eastAsia="Arial MT"/>
          <w:w w:val="105"/>
          <w:sz w:val="24"/>
          <w:szCs w:val="24"/>
        </w:rPr>
        <w:t>serviço</w:t>
      </w:r>
      <w:r w:rsidRPr="005E1CC9">
        <w:rPr>
          <w:rFonts w:eastAsia="Arial MT"/>
          <w:spacing w:val="1"/>
          <w:w w:val="105"/>
          <w:sz w:val="24"/>
          <w:szCs w:val="24"/>
        </w:rPr>
        <w:t xml:space="preserve"> </w:t>
      </w:r>
      <w:r w:rsidRPr="005E1CC9">
        <w:rPr>
          <w:rFonts w:eastAsia="Arial MT"/>
          <w:w w:val="105"/>
          <w:sz w:val="24"/>
          <w:szCs w:val="24"/>
        </w:rPr>
        <w:t>serão</w:t>
      </w:r>
      <w:r w:rsidRPr="005E1CC9">
        <w:rPr>
          <w:rFonts w:eastAsia="Arial MT"/>
          <w:spacing w:val="1"/>
          <w:w w:val="105"/>
          <w:sz w:val="24"/>
          <w:szCs w:val="24"/>
        </w:rPr>
        <w:t xml:space="preserve"> </w:t>
      </w:r>
      <w:r w:rsidRPr="005E1CC9">
        <w:rPr>
          <w:rFonts w:eastAsia="Arial MT"/>
          <w:w w:val="105"/>
          <w:sz w:val="24"/>
          <w:szCs w:val="24"/>
        </w:rPr>
        <w:t>de</w:t>
      </w:r>
      <w:r w:rsidRPr="005E1CC9">
        <w:rPr>
          <w:rFonts w:eastAsia="Arial MT"/>
          <w:spacing w:val="1"/>
          <w:w w:val="105"/>
          <w:sz w:val="24"/>
          <w:szCs w:val="24"/>
        </w:rPr>
        <w:t xml:space="preserve"> </w:t>
      </w:r>
      <w:r w:rsidRPr="005E1CC9">
        <w:rPr>
          <w:rFonts w:eastAsia="Arial MT"/>
          <w:w w:val="105"/>
          <w:sz w:val="24"/>
          <w:szCs w:val="24"/>
        </w:rPr>
        <w:t>responsabilidade</w:t>
      </w:r>
      <w:r w:rsidRPr="005E1CC9">
        <w:rPr>
          <w:rFonts w:eastAsia="Arial MT"/>
          <w:spacing w:val="-5"/>
          <w:w w:val="105"/>
          <w:sz w:val="24"/>
          <w:szCs w:val="24"/>
        </w:rPr>
        <w:t xml:space="preserve"> </w:t>
      </w:r>
      <w:r w:rsidRPr="005E1CC9">
        <w:rPr>
          <w:rFonts w:eastAsia="Arial MT"/>
          <w:w w:val="105"/>
          <w:sz w:val="24"/>
          <w:szCs w:val="24"/>
        </w:rPr>
        <w:t>da</w:t>
      </w:r>
      <w:r w:rsidRPr="005E1CC9">
        <w:rPr>
          <w:rFonts w:eastAsia="Arial MT"/>
          <w:spacing w:val="2"/>
          <w:w w:val="105"/>
          <w:sz w:val="24"/>
          <w:szCs w:val="24"/>
        </w:rPr>
        <w:t xml:space="preserve"> </w:t>
      </w:r>
      <w:r w:rsidRPr="005E1CC9">
        <w:rPr>
          <w:rFonts w:eastAsia="Arial MT"/>
          <w:w w:val="105"/>
          <w:sz w:val="24"/>
          <w:szCs w:val="24"/>
        </w:rPr>
        <w:t>Contratada.</w:t>
      </w:r>
    </w:p>
    <w:p w:rsidR="005E1CC9" w:rsidRPr="005E1CC9" w:rsidRDefault="005E1CC9" w:rsidP="002B1860">
      <w:pPr>
        <w:numPr>
          <w:ilvl w:val="0"/>
          <w:numId w:val="79"/>
        </w:numPr>
        <w:tabs>
          <w:tab w:val="left" w:pos="284"/>
          <w:tab w:val="left" w:pos="389"/>
        </w:tabs>
        <w:ind w:left="0" w:right="-56" w:firstLine="0"/>
        <w:jc w:val="both"/>
        <w:rPr>
          <w:rFonts w:eastAsia="Arial MT"/>
          <w:sz w:val="24"/>
          <w:szCs w:val="24"/>
        </w:rPr>
      </w:pPr>
      <w:r w:rsidRPr="005E1CC9">
        <w:rPr>
          <w:rFonts w:eastAsia="Arial MT"/>
          <w:w w:val="105"/>
          <w:sz w:val="24"/>
          <w:szCs w:val="24"/>
        </w:rPr>
        <w:t>Todos os ensaios de concreto serão de responsabilidade da Contratada.</w:t>
      </w:r>
      <w:r w:rsidRPr="005E1CC9">
        <w:rPr>
          <w:rFonts w:eastAsia="Arial MT"/>
          <w:spacing w:val="1"/>
          <w:w w:val="105"/>
          <w:sz w:val="24"/>
          <w:szCs w:val="24"/>
        </w:rPr>
        <w:t xml:space="preserve"> </w:t>
      </w:r>
      <w:r w:rsidRPr="005E1CC9">
        <w:rPr>
          <w:rFonts w:eastAsia="Arial MT"/>
          <w:w w:val="105"/>
          <w:sz w:val="24"/>
          <w:szCs w:val="24"/>
        </w:rPr>
        <w:t>Deverão acompanhar</w:t>
      </w:r>
      <w:r w:rsidRPr="005E1CC9">
        <w:rPr>
          <w:rFonts w:eastAsia="Arial MT"/>
          <w:spacing w:val="-3"/>
          <w:w w:val="105"/>
          <w:sz w:val="24"/>
          <w:szCs w:val="24"/>
        </w:rPr>
        <w:t xml:space="preserve"> </w:t>
      </w:r>
      <w:r w:rsidRPr="005E1CC9">
        <w:rPr>
          <w:rFonts w:eastAsia="Arial MT"/>
          <w:w w:val="105"/>
          <w:sz w:val="24"/>
          <w:szCs w:val="24"/>
        </w:rPr>
        <w:t>os</w:t>
      </w:r>
      <w:r w:rsidRPr="005E1CC9">
        <w:rPr>
          <w:rFonts w:eastAsia="Arial MT"/>
          <w:spacing w:val="-8"/>
          <w:w w:val="105"/>
          <w:sz w:val="24"/>
          <w:szCs w:val="24"/>
        </w:rPr>
        <w:t xml:space="preserve"> </w:t>
      </w:r>
      <w:r w:rsidRPr="005E1CC9">
        <w:rPr>
          <w:rFonts w:eastAsia="Arial MT"/>
          <w:w w:val="105"/>
          <w:sz w:val="24"/>
          <w:szCs w:val="24"/>
        </w:rPr>
        <w:t>ensaios</w:t>
      </w:r>
      <w:r w:rsidRPr="005E1CC9">
        <w:rPr>
          <w:rFonts w:eastAsia="Arial MT"/>
          <w:spacing w:val="-6"/>
          <w:w w:val="105"/>
          <w:sz w:val="24"/>
          <w:szCs w:val="24"/>
        </w:rPr>
        <w:t xml:space="preserve"> </w:t>
      </w:r>
      <w:r w:rsidRPr="005E1CC9">
        <w:rPr>
          <w:rFonts w:eastAsia="Arial MT"/>
          <w:w w:val="105"/>
          <w:sz w:val="24"/>
          <w:szCs w:val="24"/>
        </w:rPr>
        <w:t>referentes</w:t>
      </w:r>
      <w:r w:rsidRPr="005E1CC9">
        <w:rPr>
          <w:rFonts w:eastAsia="Arial MT"/>
          <w:spacing w:val="-7"/>
          <w:w w:val="105"/>
          <w:sz w:val="24"/>
          <w:szCs w:val="24"/>
        </w:rPr>
        <w:t xml:space="preserve"> </w:t>
      </w:r>
      <w:r w:rsidRPr="005E1CC9">
        <w:rPr>
          <w:rFonts w:eastAsia="Arial MT"/>
          <w:w w:val="105"/>
          <w:sz w:val="24"/>
          <w:szCs w:val="24"/>
        </w:rPr>
        <w:t>aos</w:t>
      </w:r>
      <w:r w:rsidRPr="005E1CC9">
        <w:rPr>
          <w:rFonts w:eastAsia="Arial MT"/>
          <w:spacing w:val="-2"/>
          <w:w w:val="105"/>
          <w:sz w:val="24"/>
          <w:szCs w:val="24"/>
        </w:rPr>
        <w:t xml:space="preserve"> </w:t>
      </w:r>
      <w:r w:rsidRPr="005E1CC9">
        <w:rPr>
          <w:rFonts w:eastAsia="Arial MT"/>
          <w:w w:val="105"/>
          <w:sz w:val="24"/>
          <w:szCs w:val="24"/>
        </w:rPr>
        <w:t>controles</w:t>
      </w:r>
      <w:r w:rsidRPr="005E1CC9">
        <w:rPr>
          <w:rFonts w:eastAsia="Arial MT"/>
          <w:spacing w:val="1"/>
          <w:w w:val="105"/>
          <w:sz w:val="24"/>
          <w:szCs w:val="24"/>
        </w:rPr>
        <w:t xml:space="preserve"> </w:t>
      </w:r>
      <w:r w:rsidRPr="005E1CC9">
        <w:rPr>
          <w:rFonts w:eastAsia="Arial MT"/>
          <w:w w:val="105"/>
          <w:sz w:val="24"/>
          <w:szCs w:val="24"/>
        </w:rPr>
        <w:t>tecnológicos.</w:t>
      </w:r>
    </w:p>
    <w:p w:rsidR="005E1CC9" w:rsidRPr="005E1CC9" w:rsidRDefault="005E1CC9" w:rsidP="002B1860">
      <w:pPr>
        <w:numPr>
          <w:ilvl w:val="0"/>
          <w:numId w:val="79"/>
        </w:numPr>
        <w:tabs>
          <w:tab w:val="left" w:pos="284"/>
          <w:tab w:val="left" w:pos="319"/>
        </w:tabs>
        <w:ind w:left="0" w:right="-56" w:firstLine="0"/>
        <w:jc w:val="both"/>
        <w:rPr>
          <w:rFonts w:eastAsia="Arial MT"/>
          <w:sz w:val="24"/>
          <w:szCs w:val="24"/>
        </w:rPr>
      </w:pPr>
      <w:r w:rsidRPr="005E1CC9">
        <w:rPr>
          <w:rFonts w:eastAsia="Arial MT"/>
          <w:w w:val="105"/>
          <w:sz w:val="24"/>
          <w:szCs w:val="24"/>
        </w:rPr>
        <w:t>Os serviços de topografia e de laboratório somente serão liberados após a</w:t>
      </w:r>
      <w:r w:rsidRPr="005E1CC9">
        <w:rPr>
          <w:rFonts w:eastAsia="Arial MT"/>
          <w:spacing w:val="1"/>
          <w:w w:val="105"/>
          <w:sz w:val="24"/>
          <w:szCs w:val="24"/>
        </w:rPr>
        <w:t xml:space="preserve"> </w:t>
      </w:r>
      <w:r w:rsidRPr="005E1CC9">
        <w:rPr>
          <w:rFonts w:eastAsia="Arial MT"/>
          <w:w w:val="105"/>
          <w:sz w:val="24"/>
          <w:szCs w:val="24"/>
        </w:rPr>
        <w:t>aprovação da</w:t>
      </w:r>
      <w:r w:rsidRPr="005E1CC9">
        <w:rPr>
          <w:rFonts w:eastAsia="Arial MT"/>
          <w:spacing w:val="2"/>
          <w:w w:val="105"/>
          <w:sz w:val="24"/>
          <w:szCs w:val="24"/>
        </w:rPr>
        <w:t xml:space="preserve"> </w:t>
      </w:r>
      <w:r w:rsidRPr="005E1CC9">
        <w:rPr>
          <w:rFonts w:eastAsia="Arial MT"/>
          <w:w w:val="105"/>
          <w:sz w:val="24"/>
          <w:szCs w:val="24"/>
        </w:rPr>
        <w:t>prefeitura.</w:t>
      </w:r>
    </w:p>
    <w:p w:rsidR="005E1CC9" w:rsidRPr="005E1CC9" w:rsidRDefault="005E1CC9" w:rsidP="002B1860">
      <w:pPr>
        <w:numPr>
          <w:ilvl w:val="0"/>
          <w:numId w:val="79"/>
        </w:numPr>
        <w:tabs>
          <w:tab w:val="left" w:pos="284"/>
          <w:tab w:val="left" w:pos="314"/>
        </w:tabs>
        <w:ind w:left="0" w:right="-56" w:firstLine="0"/>
        <w:jc w:val="both"/>
        <w:rPr>
          <w:rFonts w:eastAsia="Arial MT"/>
          <w:sz w:val="24"/>
          <w:szCs w:val="24"/>
        </w:rPr>
      </w:pPr>
      <w:r w:rsidRPr="005E1CC9">
        <w:rPr>
          <w:rFonts w:eastAsia="Arial MT"/>
          <w:w w:val="105"/>
          <w:sz w:val="24"/>
          <w:szCs w:val="24"/>
        </w:rPr>
        <w:t>Serão de responsabilidade da Contratada sem ônus para a prefeitura, danos</w:t>
      </w:r>
      <w:r w:rsidRPr="005E1CC9">
        <w:rPr>
          <w:rFonts w:eastAsia="Arial MT"/>
          <w:spacing w:val="1"/>
          <w:w w:val="105"/>
          <w:sz w:val="24"/>
          <w:szCs w:val="24"/>
        </w:rPr>
        <w:t xml:space="preserve"> </w:t>
      </w:r>
      <w:r w:rsidRPr="005E1CC9">
        <w:rPr>
          <w:rFonts w:eastAsia="Arial MT"/>
          <w:w w:val="105"/>
          <w:sz w:val="24"/>
          <w:szCs w:val="24"/>
        </w:rPr>
        <w:t>causados às áreas de água, luz, telefone e esgoto existente nas áreas de</w:t>
      </w:r>
      <w:r w:rsidRPr="005E1CC9">
        <w:rPr>
          <w:rFonts w:eastAsia="Arial MT"/>
          <w:spacing w:val="1"/>
          <w:w w:val="105"/>
          <w:sz w:val="24"/>
          <w:szCs w:val="24"/>
        </w:rPr>
        <w:t xml:space="preserve"> </w:t>
      </w:r>
      <w:r w:rsidRPr="005E1CC9">
        <w:rPr>
          <w:rFonts w:eastAsia="Arial MT"/>
          <w:w w:val="105"/>
          <w:sz w:val="24"/>
          <w:szCs w:val="24"/>
        </w:rPr>
        <w:t>trabalho,</w:t>
      </w:r>
      <w:r w:rsidRPr="005E1CC9">
        <w:rPr>
          <w:rFonts w:eastAsia="Arial MT"/>
          <w:spacing w:val="-1"/>
          <w:w w:val="105"/>
          <w:sz w:val="24"/>
          <w:szCs w:val="24"/>
        </w:rPr>
        <w:t xml:space="preserve"> </w:t>
      </w:r>
      <w:r w:rsidRPr="005E1CC9">
        <w:rPr>
          <w:rFonts w:eastAsia="Arial MT"/>
          <w:w w:val="105"/>
          <w:sz w:val="24"/>
          <w:szCs w:val="24"/>
        </w:rPr>
        <w:t>durante a</w:t>
      </w:r>
      <w:r w:rsidRPr="005E1CC9">
        <w:rPr>
          <w:rFonts w:eastAsia="Arial MT"/>
          <w:spacing w:val="1"/>
          <w:w w:val="105"/>
          <w:sz w:val="24"/>
          <w:szCs w:val="24"/>
        </w:rPr>
        <w:t xml:space="preserve"> </w:t>
      </w:r>
      <w:r w:rsidRPr="005E1CC9">
        <w:rPr>
          <w:rFonts w:eastAsia="Arial MT"/>
          <w:w w:val="105"/>
          <w:sz w:val="24"/>
          <w:szCs w:val="24"/>
        </w:rPr>
        <w:t>execução</w:t>
      </w:r>
      <w:r w:rsidRPr="005E1CC9">
        <w:rPr>
          <w:rFonts w:eastAsia="Arial MT"/>
          <w:spacing w:val="1"/>
          <w:w w:val="105"/>
          <w:sz w:val="24"/>
          <w:szCs w:val="24"/>
        </w:rPr>
        <w:t xml:space="preserve"> </w:t>
      </w:r>
      <w:r w:rsidRPr="005E1CC9">
        <w:rPr>
          <w:rFonts w:eastAsia="Arial MT"/>
          <w:w w:val="105"/>
          <w:sz w:val="24"/>
          <w:szCs w:val="24"/>
        </w:rPr>
        <w:t>dos serviços.</w:t>
      </w:r>
    </w:p>
    <w:p w:rsidR="005E1CC9" w:rsidRPr="005E1CC9" w:rsidRDefault="005E1CC9" w:rsidP="002B1860">
      <w:pPr>
        <w:numPr>
          <w:ilvl w:val="0"/>
          <w:numId w:val="79"/>
        </w:numPr>
        <w:tabs>
          <w:tab w:val="left" w:pos="284"/>
          <w:tab w:val="left" w:pos="336"/>
        </w:tabs>
        <w:ind w:left="0" w:right="-56" w:firstLine="0"/>
        <w:jc w:val="both"/>
        <w:rPr>
          <w:rFonts w:eastAsia="Arial MT"/>
          <w:sz w:val="24"/>
          <w:szCs w:val="24"/>
        </w:rPr>
      </w:pPr>
      <w:r w:rsidRPr="005E1CC9">
        <w:rPr>
          <w:rFonts w:eastAsia="Arial MT"/>
          <w:w w:val="105"/>
          <w:sz w:val="24"/>
          <w:szCs w:val="24"/>
        </w:rPr>
        <w:t>Todo o material utilizado na confecção de barracão de obra, tapume, placa</w:t>
      </w:r>
      <w:r w:rsidRPr="005E1CC9">
        <w:rPr>
          <w:rFonts w:eastAsia="Arial MT"/>
          <w:spacing w:val="1"/>
          <w:w w:val="105"/>
          <w:sz w:val="24"/>
          <w:szCs w:val="24"/>
        </w:rPr>
        <w:t xml:space="preserve"> </w:t>
      </w:r>
      <w:r w:rsidRPr="005E1CC9">
        <w:rPr>
          <w:rFonts w:eastAsia="Arial MT"/>
          <w:w w:val="105"/>
          <w:sz w:val="24"/>
          <w:szCs w:val="24"/>
        </w:rPr>
        <w:t>de obra, e demolição, quando o material for aproveitável, será de propriedade</w:t>
      </w:r>
      <w:r w:rsidRPr="005E1CC9">
        <w:rPr>
          <w:rFonts w:eastAsia="Arial MT"/>
          <w:spacing w:val="1"/>
          <w:w w:val="105"/>
          <w:sz w:val="24"/>
          <w:szCs w:val="24"/>
        </w:rPr>
        <w:t xml:space="preserve"> </w:t>
      </w:r>
      <w:r w:rsidRPr="005E1CC9">
        <w:rPr>
          <w:rFonts w:eastAsia="Arial MT"/>
          <w:w w:val="105"/>
          <w:sz w:val="24"/>
          <w:szCs w:val="24"/>
        </w:rPr>
        <w:t>da</w:t>
      </w:r>
      <w:r w:rsidRPr="005E1CC9">
        <w:rPr>
          <w:rFonts w:eastAsia="Arial MT"/>
          <w:spacing w:val="-2"/>
          <w:w w:val="105"/>
          <w:sz w:val="24"/>
          <w:szCs w:val="24"/>
        </w:rPr>
        <w:t xml:space="preserve"> </w:t>
      </w:r>
      <w:r w:rsidRPr="005E1CC9">
        <w:rPr>
          <w:rFonts w:eastAsia="Arial MT"/>
          <w:w w:val="105"/>
          <w:sz w:val="24"/>
          <w:szCs w:val="24"/>
        </w:rPr>
        <w:t>prefeitura.</w:t>
      </w:r>
    </w:p>
    <w:p w:rsidR="005E1CC9" w:rsidRPr="005E1CC9" w:rsidRDefault="005E1CC9" w:rsidP="005E1CC9">
      <w:pPr>
        <w:tabs>
          <w:tab w:val="left" w:pos="284"/>
          <w:tab w:val="left" w:pos="336"/>
        </w:tabs>
        <w:ind w:right="-56"/>
        <w:jc w:val="center"/>
        <w:rPr>
          <w:rFonts w:eastAsia="Arial MT"/>
          <w:sz w:val="24"/>
          <w:szCs w:val="24"/>
        </w:rPr>
      </w:pPr>
    </w:p>
    <w:p w:rsidR="005E1CC9" w:rsidRPr="005E1CC9" w:rsidRDefault="005E1CC9" w:rsidP="005E1CC9">
      <w:pPr>
        <w:shd w:val="clear" w:color="auto" w:fill="D9D9D9" w:themeFill="background1" w:themeFillShade="D9"/>
        <w:tabs>
          <w:tab w:val="left" w:pos="284"/>
        </w:tabs>
        <w:ind w:right="-56"/>
        <w:jc w:val="center"/>
        <w:outlineLvl w:val="0"/>
        <w:rPr>
          <w:rFonts w:eastAsia="Arial"/>
          <w:b/>
          <w:bCs/>
          <w:sz w:val="24"/>
          <w:szCs w:val="24"/>
        </w:rPr>
      </w:pPr>
      <w:r w:rsidRPr="005E1CC9">
        <w:rPr>
          <w:rFonts w:eastAsia="Arial"/>
          <w:b/>
          <w:bCs/>
          <w:sz w:val="24"/>
          <w:szCs w:val="24"/>
        </w:rPr>
        <w:t>ESPECIFICAÇÕES</w:t>
      </w:r>
      <w:r w:rsidRPr="005E1CC9">
        <w:rPr>
          <w:rFonts w:eastAsia="Arial"/>
          <w:b/>
          <w:bCs/>
          <w:spacing w:val="-3"/>
          <w:sz w:val="24"/>
          <w:szCs w:val="24"/>
        </w:rPr>
        <w:t xml:space="preserve"> </w:t>
      </w:r>
      <w:r w:rsidRPr="005E1CC9">
        <w:rPr>
          <w:rFonts w:eastAsia="Arial"/>
          <w:b/>
          <w:bCs/>
          <w:sz w:val="24"/>
          <w:szCs w:val="24"/>
        </w:rPr>
        <w:t>TÉCNICAS</w:t>
      </w:r>
    </w:p>
    <w:p w:rsidR="005E1CC9" w:rsidRPr="005E1CC9" w:rsidRDefault="005E1CC9" w:rsidP="005E1CC9">
      <w:pPr>
        <w:tabs>
          <w:tab w:val="left" w:pos="284"/>
        </w:tabs>
        <w:ind w:right="-56"/>
        <w:jc w:val="both"/>
        <w:rPr>
          <w:rFonts w:eastAsia="Arial MT"/>
          <w:b/>
          <w:sz w:val="24"/>
          <w:szCs w:val="24"/>
        </w:rPr>
      </w:pPr>
    </w:p>
    <w:p w:rsidR="005E1CC9" w:rsidRPr="005E1CC9" w:rsidRDefault="005E1CC9" w:rsidP="005E1CC9">
      <w:pPr>
        <w:tabs>
          <w:tab w:val="left" w:pos="284"/>
        </w:tabs>
        <w:ind w:right="-56"/>
        <w:jc w:val="both"/>
        <w:rPr>
          <w:rFonts w:eastAsia="Arial MT"/>
          <w:sz w:val="24"/>
          <w:szCs w:val="24"/>
        </w:rPr>
      </w:pPr>
      <w:r w:rsidRPr="005E1CC9">
        <w:rPr>
          <w:rFonts w:eastAsia="Arial MT"/>
          <w:w w:val="105"/>
          <w:sz w:val="24"/>
          <w:szCs w:val="24"/>
        </w:rPr>
        <w:t>A</w:t>
      </w:r>
      <w:r w:rsidRPr="005E1CC9">
        <w:rPr>
          <w:rFonts w:eastAsia="Arial MT"/>
          <w:spacing w:val="1"/>
          <w:w w:val="105"/>
          <w:sz w:val="24"/>
          <w:szCs w:val="24"/>
        </w:rPr>
        <w:t xml:space="preserve"> </w:t>
      </w:r>
      <w:r w:rsidRPr="005E1CC9">
        <w:rPr>
          <w:rFonts w:eastAsia="Arial MT"/>
          <w:w w:val="105"/>
          <w:sz w:val="24"/>
          <w:szCs w:val="24"/>
        </w:rPr>
        <w:t>especificação</w:t>
      </w:r>
      <w:r w:rsidRPr="005E1CC9">
        <w:rPr>
          <w:rFonts w:eastAsia="Arial MT"/>
          <w:spacing w:val="1"/>
          <w:w w:val="105"/>
          <w:sz w:val="24"/>
          <w:szCs w:val="24"/>
        </w:rPr>
        <w:t xml:space="preserve"> </w:t>
      </w:r>
      <w:r w:rsidRPr="005E1CC9">
        <w:rPr>
          <w:rFonts w:eastAsia="Arial MT"/>
          <w:w w:val="105"/>
          <w:sz w:val="24"/>
          <w:szCs w:val="24"/>
        </w:rPr>
        <w:t>para</w:t>
      </w:r>
      <w:r w:rsidRPr="005E1CC9">
        <w:rPr>
          <w:rFonts w:eastAsia="Arial MT"/>
          <w:spacing w:val="1"/>
          <w:w w:val="105"/>
          <w:sz w:val="24"/>
          <w:szCs w:val="24"/>
        </w:rPr>
        <w:t xml:space="preserve"> </w:t>
      </w:r>
      <w:r w:rsidRPr="005E1CC9">
        <w:rPr>
          <w:rFonts w:eastAsia="Arial MT"/>
          <w:w w:val="105"/>
          <w:sz w:val="24"/>
          <w:szCs w:val="24"/>
        </w:rPr>
        <w:t>construção</w:t>
      </w:r>
      <w:r w:rsidRPr="005E1CC9">
        <w:rPr>
          <w:rFonts w:eastAsia="Arial MT"/>
          <w:spacing w:val="1"/>
          <w:w w:val="105"/>
          <w:sz w:val="24"/>
          <w:szCs w:val="24"/>
        </w:rPr>
        <w:t xml:space="preserve"> </w:t>
      </w:r>
      <w:r w:rsidRPr="005E1CC9">
        <w:rPr>
          <w:rFonts w:eastAsia="Arial MT"/>
          <w:w w:val="105"/>
          <w:sz w:val="24"/>
          <w:szCs w:val="24"/>
        </w:rPr>
        <w:t>estabelece</w:t>
      </w:r>
      <w:r w:rsidRPr="005E1CC9">
        <w:rPr>
          <w:rFonts w:eastAsia="Arial MT"/>
          <w:spacing w:val="1"/>
          <w:w w:val="105"/>
          <w:sz w:val="24"/>
          <w:szCs w:val="24"/>
        </w:rPr>
        <w:t xml:space="preserve"> </w:t>
      </w:r>
      <w:r w:rsidRPr="005E1CC9">
        <w:rPr>
          <w:rFonts w:eastAsia="Arial MT"/>
          <w:w w:val="105"/>
          <w:sz w:val="24"/>
          <w:szCs w:val="24"/>
        </w:rPr>
        <w:t>algumas</w:t>
      </w:r>
      <w:r w:rsidRPr="005E1CC9">
        <w:rPr>
          <w:rFonts w:eastAsia="Arial MT"/>
          <w:spacing w:val="1"/>
          <w:w w:val="105"/>
          <w:sz w:val="24"/>
          <w:szCs w:val="24"/>
        </w:rPr>
        <w:t xml:space="preserve"> </w:t>
      </w:r>
      <w:r w:rsidRPr="005E1CC9">
        <w:rPr>
          <w:rFonts w:eastAsia="Arial MT"/>
          <w:w w:val="105"/>
          <w:sz w:val="24"/>
          <w:szCs w:val="24"/>
        </w:rPr>
        <w:t>recomendações</w:t>
      </w:r>
      <w:r w:rsidRPr="005E1CC9">
        <w:rPr>
          <w:rFonts w:eastAsia="Arial MT"/>
          <w:spacing w:val="-68"/>
          <w:w w:val="105"/>
          <w:sz w:val="24"/>
          <w:szCs w:val="24"/>
        </w:rPr>
        <w:t xml:space="preserve"> </w:t>
      </w:r>
      <w:r w:rsidRPr="005E1CC9">
        <w:rPr>
          <w:rFonts w:eastAsia="Arial MT"/>
          <w:w w:val="105"/>
          <w:sz w:val="24"/>
          <w:szCs w:val="24"/>
        </w:rPr>
        <w:t>técnicas para a execução dos serviços de obra relativos aos elementos,</w:t>
      </w:r>
      <w:r w:rsidRPr="005E1CC9">
        <w:rPr>
          <w:rFonts w:eastAsia="Arial MT"/>
          <w:spacing w:val="1"/>
          <w:w w:val="105"/>
          <w:sz w:val="24"/>
          <w:szCs w:val="24"/>
        </w:rPr>
        <w:t xml:space="preserve"> </w:t>
      </w:r>
      <w:r w:rsidRPr="005E1CC9">
        <w:rPr>
          <w:rFonts w:eastAsia="Arial MT"/>
          <w:w w:val="105"/>
          <w:sz w:val="24"/>
          <w:szCs w:val="24"/>
        </w:rPr>
        <w:t>componentes construtivos e materiais de construção. Elas servem como</w:t>
      </w:r>
      <w:r w:rsidRPr="005E1CC9">
        <w:rPr>
          <w:rFonts w:eastAsia="Arial MT"/>
          <w:spacing w:val="1"/>
          <w:w w:val="105"/>
          <w:sz w:val="24"/>
          <w:szCs w:val="24"/>
        </w:rPr>
        <w:t xml:space="preserve"> </w:t>
      </w:r>
      <w:r w:rsidRPr="005E1CC9">
        <w:rPr>
          <w:rFonts w:eastAsia="Arial MT"/>
          <w:w w:val="105"/>
          <w:sz w:val="24"/>
          <w:szCs w:val="24"/>
        </w:rPr>
        <w:t>referência para as ações de licitação da empreitada, da própria construção</w:t>
      </w:r>
      <w:r w:rsidRPr="005E1CC9">
        <w:rPr>
          <w:rFonts w:eastAsia="Arial MT"/>
          <w:spacing w:val="-68"/>
          <w:w w:val="105"/>
          <w:sz w:val="24"/>
          <w:szCs w:val="24"/>
        </w:rPr>
        <w:t xml:space="preserve"> </w:t>
      </w:r>
      <w:r w:rsidRPr="005E1CC9">
        <w:rPr>
          <w:rFonts w:eastAsia="Arial MT"/>
          <w:w w:val="105"/>
          <w:sz w:val="24"/>
          <w:szCs w:val="24"/>
        </w:rPr>
        <w:t>e da fiscalização dos serviços e cada item deverá ser aplicada à meta cuja especificação se</w:t>
      </w:r>
      <w:r w:rsidRPr="005E1CC9">
        <w:rPr>
          <w:rFonts w:eastAsia="Arial MT"/>
          <w:spacing w:val="1"/>
          <w:w w:val="105"/>
          <w:sz w:val="24"/>
          <w:szCs w:val="24"/>
        </w:rPr>
        <w:t xml:space="preserve"> </w:t>
      </w:r>
      <w:r w:rsidRPr="005E1CC9">
        <w:rPr>
          <w:rFonts w:eastAsia="Arial MT"/>
          <w:w w:val="105"/>
          <w:sz w:val="24"/>
          <w:szCs w:val="24"/>
        </w:rPr>
        <w:t>destina.</w:t>
      </w:r>
    </w:p>
    <w:p w:rsidR="005E1CC9" w:rsidRPr="005E1CC9" w:rsidRDefault="005E1CC9" w:rsidP="005E1CC9">
      <w:pPr>
        <w:tabs>
          <w:tab w:val="left" w:pos="284"/>
        </w:tabs>
        <w:ind w:right="-56"/>
        <w:jc w:val="both"/>
        <w:rPr>
          <w:rFonts w:eastAsia="Arial MT"/>
          <w:sz w:val="24"/>
          <w:szCs w:val="24"/>
        </w:rPr>
      </w:pPr>
      <w:r w:rsidRPr="005E1CC9">
        <w:rPr>
          <w:rFonts w:eastAsia="Arial MT"/>
          <w:w w:val="105"/>
          <w:sz w:val="24"/>
          <w:szCs w:val="24"/>
        </w:rPr>
        <w:t>O responsável técnico pelos serviços de obra, deverá respeitar as seguintes</w:t>
      </w:r>
      <w:r w:rsidRPr="005E1CC9">
        <w:rPr>
          <w:rFonts w:eastAsia="Arial MT"/>
          <w:spacing w:val="1"/>
          <w:w w:val="105"/>
          <w:sz w:val="24"/>
          <w:szCs w:val="24"/>
        </w:rPr>
        <w:t xml:space="preserve"> </w:t>
      </w:r>
      <w:r w:rsidRPr="005E1CC9">
        <w:rPr>
          <w:rFonts w:eastAsia="Arial MT"/>
          <w:w w:val="105"/>
          <w:sz w:val="24"/>
          <w:szCs w:val="24"/>
        </w:rPr>
        <w:lastRenderedPageBreak/>
        <w:t>recomendações:</w:t>
      </w:r>
    </w:p>
    <w:p w:rsidR="005E1CC9" w:rsidRPr="005E1CC9" w:rsidRDefault="005E1CC9" w:rsidP="005E1CC9">
      <w:pPr>
        <w:tabs>
          <w:tab w:val="left" w:pos="284"/>
        </w:tabs>
        <w:ind w:right="-56"/>
        <w:jc w:val="both"/>
        <w:rPr>
          <w:rFonts w:eastAsia="Arial MT"/>
          <w:sz w:val="24"/>
          <w:szCs w:val="24"/>
        </w:rPr>
      </w:pPr>
      <w:r w:rsidRPr="005E1CC9">
        <w:rPr>
          <w:rFonts w:eastAsia="Arial MT"/>
          <w:w w:val="105"/>
          <w:sz w:val="24"/>
          <w:szCs w:val="24"/>
        </w:rPr>
        <w:t>Ter</w:t>
      </w:r>
      <w:r w:rsidRPr="005E1CC9">
        <w:rPr>
          <w:rFonts w:eastAsia="Arial MT"/>
          <w:spacing w:val="19"/>
          <w:w w:val="105"/>
          <w:sz w:val="24"/>
          <w:szCs w:val="24"/>
        </w:rPr>
        <w:t xml:space="preserve"> </w:t>
      </w:r>
      <w:r w:rsidRPr="005E1CC9">
        <w:rPr>
          <w:rFonts w:eastAsia="Arial MT"/>
          <w:w w:val="105"/>
          <w:sz w:val="24"/>
          <w:szCs w:val="24"/>
        </w:rPr>
        <w:t>conhecimento</w:t>
      </w:r>
      <w:r w:rsidRPr="005E1CC9">
        <w:rPr>
          <w:rFonts w:eastAsia="Arial MT"/>
          <w:spacing w:val="18"/>
          <w:w w:val="105"/>
          <w:sz w:val="24"/>
          <w:szCs w:val="24"/>
        </w:rPr>
        <w:t xml:space="preserve"> </w:t>
      </w:r>
      <w:r w:rsidRPr="005E1CC9">
        <w:rPr>
          <w:rFonts w:eastAsia="Arial MT"/>
          <w:w w:val="105"/>
          <w:sz w:val="24"/>
          <w:szCs w:val="24"/>
        </w:rPr>
        <w:t>total</w:t>
      </w:r>
      <w:r w:rsidRPr="005E1CC9">
        <w:rPr>
          <w:rFonts w:eastAsia="Arial MT"/>
          <w:spacing w:val="20"/>
          <w:w w:val="105"/>
          <w:sz w:val="24"/>
          <w:szCs w:val="24"/>
        </w:rPr>
        <w:t xml:space="preserve"> </w:t>
      </w:r>
      <w:r w:rsidRPr="005E1CC9">
        <w:rPr>
          <w:rFonts w:eastAsia="Arial MT"/>
          <w:w w:val="105"/>
          <w:sz w:val="24"/>
          <w:szCs w:val="24"/>
        </w:rPr>
        <w:t>e</w:t>
      </w:r>
      <w:r w:rsidRPr="005E1CC9">
        <w:rPr>
          <w:rFonts w:eastAsia="Arial MT"/>
          <w:spacing w:val="21"/>
          <w:w w:val="105"/>
          <w:sz w:val="24"/>
          <w:szCs w:val="24"/>
        </w:rPr>
        <w:t xml:space="preserve"> </w:t>
      </w:r>
      <w:r w:rsidRPr="005E1CC9">
        <w:rPr>
          <w:rFonts w:eastAsia="Arial MT"/>
          <w:w w:val="105"/>
          <w:sz w:val="24"/>
          <w:szCs w:val="24"/>
        </w:rPr>
        <w:t>perfeito</w:t>
      </w:r>
      <w:r w:rsidRPr="005E1CC9">
        <w:rPr>
          <w:rFonts w:eastAsia="Arial MT"/>
          <w:spacing w:val="18"/>
          <w:w w:val="105"/>
          <w:sz w:val="24"/>
          <w:szCs w:val="24"/>
        </w:rPr>
        <w:t xml:space="preserve"> </w:t>
      </w:r>
      <w:r w:rsidRPr="005E1CC9">
        <w:rPr>
          <w:rFonts w:eastAsia="Arial MT"/>
          <w:w w:val="105"/>
          <w:sz w:val="24"/>
          <w:szCs w:val="24"/>
        </w:rPr>
        <w:t>dos</w:t>
      </w:r>
      <w:r w:rsidRPr="005E1CC9">
        <w:rPr>
          <w:rFonts w:eastAsia="Arial MT"/>
          <w:spacing w:val="20"/>
          <w:w w:val="105"/>
          <w:sz w:val="24"/>
          <w:szCs w:val="24"/>
        </w:rPr>
        <w:t xml:space="preserve"> </w:t>
      </w:r>
      <w:r w:rsidRPr="005E1CC9">
        <w:rPr>
          <w:rFonts w:eastAsia="Arial MT"/>
          <w:w w:val="105"/>
          <w:sz w:val="24"/>
          <w:szCs w:val="24"/>
        </w:rPr>
        <w:t>seguintes</w:t>
      </w:r>
      <w:r w:rsidRPr="005E1CC9">
        <w:rPr>
          <w:rFonts w:eastAsia="Arial MT"/>
          <w:spacing w:val="20"/>
          <w:w w:val="105"/>
          <w:sz w:val="24"/>
          <w:szCs w:val="24"/>
        </w:rPr>
        <w:t xml:space="preserve"> </w:t>
      </w:r>
      <w:r w:rsidRPr="005E1CC9">
        <w:rPr>
          <w:rFonts w:eastAsia="Arial MT"/>
          <w:w w:val="105"/>
          <w:sz w:val="24"/>
          <w:szCs w:val="24"/>
        </w:rPr>
        <w:t>itens,</w:t>
      </w:r>
      <w:r w:rsidRPr="005E1CC9">
        <w:rPr>
          <w:rFonts w:eastAsia="Arial MT"/>
          <w:spacing w:val="18"/>
          <w:w w:val="105"/>
          <w:sz w:val="24"/>
          <w:szCs w:val="24"/>
        </w:rPr>
        <w:t xml:space="preserve"> </w:t>
      </w:r>
      <w:r w:rsidRPr="005E1CC9">
        <w:rPr>
          <w:rFonts w:eastAsia="Arial MT"/>
          <w:w w:val="105"/>
          <w:sz w:val="24"/>
          <w:szCs w:val="24"/>
        </w:rPr>
        <w:t>antes</w:t>
      </w:r>
      <w:r w:rsidRPr="005E1CC9">
        <w:rPr>
          <w:rFonts w:eastAsia="Arial MT"/>
          <w:spacing w:val="20"/>
          <w:w w:val="105"/>
          <w:sz w:val="24"/>
          <w:szCs w:val="24"/>
        </w:rPr>
        <w:t xml:space="preserve"> </w:t>
      </w:r>
      <w:r w:rsidRPr="005E1CC9">
        <w:rPr>
          <w:rFonts w:eastAsia="Arial MT"/>
          <w:w w:val="105"/>
          <w:sz w:val="24"/>
          <w:szCs w:val="24"/>
        </w:rPr>
        <w:t>do</w:t>
      </w:r>
      <w:r w:rsidRPr="005E1CC9">
        <w:rPr>
          <w:rFonts w:eastAsia="Arial MT"/>
          <w:spacing w:val="20"/>
          <w:w w:val="105"/>
          <w:sz w:val="24"/>
          <w:szCs w:val="24"/>
        </w:rPr>
        <w:t xml:space="preserve"> </w:t>
      </w:r>
      <w:r w:rsidRPr="005E1CC9">
        <w:rPr>
          <w:rFonts w:eastAsia="Arial MT"/>
          <w:w w:val="105"/>
          <w:sz w:val="24"/>
          <w:szCs w:val="24"/>
        </w:rPr>
        <w:t>início</w:t>
      </w:r>
      <w:r w:rsidRPr="005E1CC9">
        <w:rPr>
          <w:rFonts w:eastAsia="Arial MT"/>
          <w:spacing w:val="20"/>
          <w:w w:val="105"/>
          <w:sz w:val="24"/>
          <w:szCs w:val="24"/>
        </w:rPr>
        <w:t xml:space="preserve"> </w:t>
      </w:r>
      <w:r w:rsidRPr="005E1CC9">
        <w:rPr>
          <w:rFonts w:eastAsia="Arial MT"/>
          <w:w w:val="105"/>
          <w:sz w:val="24"/>
          <w:szCs w:val="24"/>
        </w:rPr>
        <w:t>de</w:t>
      </w:r>
      <w:r w:rsidRPr="005E1CC9">
        <w:rPr>
          <w:rFonts w:eastAsia="Arial MT"/>
          <w:spacing w:val="-68"/>
          <w:w w:val="105"/>
          <w:sz w:val="24"/>
          <w:szCs w:val="24"/>
        </w:rPr>
        <w:t xml:space="preserve"> </w:t>
      </w:r>
      <w:r w:rsidRPr="005E1CC9">
        <w:rPr>
          <w:rFonts w:eastAsia="Arial MT"/>
          <w:w w:val="105"/>
          <w:sz w:val="24"/>
          <w:szCs w:val="24"/>
        </w:rPr>
        <w:t>qualquer</w:t>
      </w:r>
      <w:r w:rsidRPr="005E1CC9">
        <w:rPr>
          <w:rFonts w:eastAsia="Arial MT"/>
          <w:spacing w:val="-1"/>
          <w:w w:val="105"/>
          <w:sz w:val="24"/>
          <w:szCs w:val="24"/>
        </w:rPr>
        <w:t xml:space="preserve"> </w:t>
      </w:r>
      <w:r w:rsidRPr="005E1CC9">
        <w:rPr>
          <w:rFonts w:eastAsia="Arial MT"/>
          <w:w w:val="105"/>
          <w:sz w:val="24"/>
          <w:szCs w:val="24"/>
        </w:rPr>
        <w:t>uma das atividades</w:t>
      </w:r>
      <w:r w:rsidRPr="005E1CC9">
        <w:rPr>
          <w:rFonts w:eastAsia="Arial MT"/>
          <w:spacing w:val="-2"/>
          <w:w w:val="105"/>
          <w:sz w:val="24"/>
          <w:szCs w:val="24"/>
        </w:rPr>
        <w:t xml:space="preserve"> </w:t>
      </w:r>
      <w:r w:rsidRPr="005E1CC9">
        <w:rPr>
          <w:rFonts w:eastAsia="Arial MT"/>
          <w:w w:val="105"/>
          <w:sz w:val="24"/>
          <w:szCs w:val="24"/>
        </w:rPr>
        <w:t>relacionadas com</w:t>
      </w:r>
      <w:r w:rsidRPr="005E1CC9">
        <w:rPr>
          <w:rFonts w:eastAsia="Arial MT"/>
          <w:spacing w:val="1"/>
          <w:w w:val="105"/>
          <w:sz w:val="24"/>
          <w:szCs w:val="24"/>
        </w:rPr>
        <w:t xml:space="preserve"> </w:t>
      </w:r>
      <w:r w:rsidRPr="005E1CC9">
        <w:rPr>
          <w:rFonts w:eastAsia="Arial MT"/>
          <w:w w:val="105"/>
          <w:sz w:val="24"/>
          <w:szCs w:val="24"/>
        </w:rPr>
        <w:t>os serviços</w:t>
      </w:r>
      <w:r w:rsidRPr="005E1CC9">
        <w:rPr>
          <w:rFonts w:eastAsia="Arial MT"/>
          <w:spacing w:val="-2"/>
          <w:w w:val="105"/>
          <w:sz w:val="24"/>
          <w:szCs w:val="24"/>
        </w:rPr>
        <w:t xml:space="preserve"> </w:t>
      </w:r>
      <w:r w:rsidRPr="005E1CC9">
        <w:rPr>
          <w:rFonts w:eastAsia="Arial MT"/>
          <w:w w:val="105"/>
          <w:sz w:val="24"/>
          <w:szCs w:val="24"/>
        </w:rPr>
        <w:t>de</w:t>
      </w:r>
      <w:r w:rsidRPr="005E1CC9">
        <w:rPr>
          <w:rFonts w:eastAsia="Arial MT"/>
          <w:spacing w:val="-1"/>
          <w:w w:val="105"/>
          <w:sz w:val="24"/>
          <w:szCs w:val="24"/>
        </w:rPr>
        <w:t xml:space="preserve"> </w:t>
      </w:r>
      <w:r w:rsidRPr="005E1CC9">
        <w:rPr>
          <w:rFonts w:eastAsia="Arial MT"/>
          <w:w w:val="105"/>
          <w:sz w:val="24"/>
          <w:szCs w:val="24"/>
        </w:rPr>
        <w:t>obra:</w:t>
      </w:r>
    </w:p>
    <w:p w:rsidR="005E1CC9" w:rsidRPr="005E1CC9" w:rsidRDefault="005E1CC9" w:rsidP="002B1860">
      <w:pPr>
        <w:numPr>
          <w:ilvl w:val="0"/>
          <w:numId w:val="77"/>
        </w:numPr>
        <w:tabs>
          <w:tab w:val="left" w:pos="284"/>
          <w:tab w:val="left" w:pos="573"/>
          <w:tab w:val="left" w:pos="574"/>
        </w:tabs>
        <w:ind w:left="0" w:right="-56" w:firstLine="0"/>
        <w:jc w:val="both"/>
        <w:rPr>
          <w:rFonts w:eastAsia="Arial MT"/>
          <w:sz w:val="24"/>
          <w:szCs w:val="24"/>
        </w:rPr>
      </w:pPr>
      <w:r w:rsidRPr="005E1CC9">
        <w:rPr>
          <w:rFonts w:eastAsia="Arial MT"/>
          <w:w w:val="105"/>
          <w:sz w:val="24"/>
          <w:szCs w:val="24"/>
        </w:rPr>
        <w:t>Das</w:t>
      </w:r>
      <w:r w:rsidRPr="005E1CC9">
        <w:rPr>
          <w:rFonts w:eastAsia="Arial MT"/>
          <w:spacing w:val="-4"/>
          <w:w w:val="105"/>
          <w:sz w:val="24"/>
          <w:szCs w:val="24"/>
        </w:rPr>
        <w:t xml:space="preserve"> </w:t>
      </w:r>
      <w:r w:rsidRPr="005E1CC9">
        <w:rPr>
          <w:rFonts w:eastAsia="Arial MT"/>
          <w:w w:val="105"/>
          <w:sz w:val="24"/>
          <w:szCs w:val="24"/>
        </w:rPr>
        <w:t>condições</w:t>
      </w:r>
      <w:r w:rsidRPr="005E1CC9">
        <w:rPr>
          <w:rFonts w:eastAsia="Arial MT"/>
          <w:spacing w:val="-3"/>
          <w:w w:val="105"/>
          <w:sz w:val="24"/>
          <w:szCs w:val="24"/>
        </w:rPr>
        <w:t xml:space="preserve"> </w:t>
      </w:r>
      <w:r w:rsidRPr="005E1CC9">
        <w:rPr>
          <w:rFonts w:eastAsia="Arial MT"/>
          <w:w w:val="105"/>
          <w:sz w:val="24"/>
          <w:szCs w:val="24"/>
        </w:rPr>
        <w:t>contratuais</w:t>
      </w:r>
      <w:r w:rsidRPr="005E1CC9">
        <w:rPr>
          <w:rFonts w:eastAsia="Arial MT"/>
          <w:spacing w:val="-4"/>
          <w:w w:val="105"/>
          <w:sz w:val="24"/>
          <w:szCs w:val="24"/>
        </w:rPr>
        <w:t xml:space="preserve"> </w:t>
      </w:r>
      <w:r w:rsidRPr="005E1CC9">
        <w:rPr>
          <w:rFonts w:eastAsia="Arial MT"/>
          <w:w w:val="105"/>
          <w:sz w:val="24"/>
          <w:szCs w:val="24"/>
        </w:rPr>
        <w:t>dos</w:t>
      </w:r>
      <w:r w:rsidRPr="005E1CC9">
        <w:rPr>
          <w:rFonts w:eastAsia="Arial MT"/>
          <w:spacing w:val="-1"/>
          <w:w w:val="105"/>
          <w:sz w:val="24"/>
          <w:szCs w:val="24"/>
        </w:rPr>
        <w:t xml:space="preserve"> </w:t>
      </w:r>
      <w:r w:rsidRPr="005E1CC9">
        <w:rPr>
          <w:rFonts w:eastAsia="Arial MT"/>
          <w:w w:val="105"/>
          <w:sz w:val="24"/>
          <w:szCs w:val="24"/>
        </w:rPr>
        <w:t>serviços</w:t>
      </w:r>
      <w:r w:rsidRPr="005E1CC9">
        <w:rPr>
          <w:rFonts w:eastAsia="Arial MT"/>
          <w:spacing w:val="-2"/>
          <w:w w:val="105"/>
          <w:sz w:val="24"/>
          <w:szCs w:val="24"/>
        </w:rPr>
        <w:t xml:space="preserve"> </w:t>
      </w:r>
      <w:r w:rsidRPr="005E1CC9">
        <w:rPr>
          <w:rFonts w:eastAsia="Arial MT"/>
          <w:w w:val="105"/>
          <w:sz w:val="24"/>
          <w:szCs w:val="24"/>
        </w:rPr>
        <w:t>de</w:t>
      </w:r>
      <w:r w:rsidRPr="005E1CC9">
        <w:rPr>
          <w:rFonts w:eastAsia="Arial MT"/>
          <w:spacing w:val="1"/>
          <w:w w:val="105"/>
          <w:sz w:val="24"/>
          <w:szCs w:val="24"/>
        </w:rPr>
        <w:t xml:space="preserve"> </w:t>
      </w:r>
      <w:r w:rsidRPr="005E1CC9">
        <w:rPr>
          <w:rFonts w:eastAsia="Arial MT"/>
          <w:w w:val="105"/>
          <w:sz w:val="24"/>
          <w:szCs w:val="24"/>
        </w:rPr>
        <w:t>obra;</w:t>
      </w:r>
    </w:p>
    <w:p w:rsidR="005E1CC9" w:rsidRPr="005E1CC9" w:rsidRDefault="005E1CC9" w:rsidP="002B1860">
      <w:pPr>
        <w:numPr>
          <w:ilvl w:val="0"/>
          <w:numId w:val="77"/>
        </w:numPr>
        <w:tabs>
          <w:tab w:val="left" w:pos="284"/>
          <w:tab w:val="left" w:pos="573"/>
          <w:tab w:val="left" w:pos="574"/>
        </w:tabs>
        <w:ind w:left="0" w:right="-56" w:firstLine="0"/>
        <w:jc w:val="both"/>
        <w:rPr>
          <w:rFonts w:eastAsia="Arial MT"/>
          <w:sz w:val="24"/>
          <w:szCs w:val="24"/>
        </w:rPr>
      </w:pPr>
      <w:r w:rsidRPr="005E1CC9">
        <w:rPr>
          <w:rFonts w:eastAsia="Arial MT"/>
          <w:w w:val="105"/>
          <w:sz w:val="24"/>
          <w:szCs w:val="24"/>
        </w:rPr>
        <w:t>Dos</w:t>
      </w:r>
      <w:r w:rsidRPr="005E1CC9">
        <w:rPr>
          <w:rFonts w:eastAsia="Arial MT"/>
          <w:spacing w:val="-4"/>
          <w:w w:val="105"/>
          <w:sz w:val="24"/>
          <w:szCs w:val="24"/>
        </w:rPr>
        <w:t xml:space="preserve"> </w:t>
      </w:r>
      <w:r w:rsidRPr="005E1CC9">
        <w:rPr>
          <w:rFonts w:eastAsia="Arial MT"/>
          <w:w w:val="105"/>
          <w:sz w:val="24"/>
          <w:szCs w:val="24"/>
        </w:rPr>
        <w:t>projetos</w:t>
      </w:r>
      <w:r w:rsidRPr="005E1CC9">
        <w:rPr>
          <w:rFonts w:eastAsia="Arial MT"/>
          <w:spacing w:val="-2"/>
          <w:w w:val="105"/>
          <w:sz w:val="24"/>
          <w:szCs w:val="24"/>
        </w:rPr>
        <w:t xml:space="preserve"> </w:t>
      </w:r>
      <w:r w:rsidRPr="005E1CC9">
        <w:rPr>
          <w:rFonts w:eastAsia="Arial MT"/>
          <w:w w:val="105"/>
          <w:sz w:val="24"/>
          <w:szCs w:val="24"/>
        </w:rPr>
        <w:t>para</w:t>
      </w:r>
      <w:r w:rsidRPr="005E1CC9">
        <w:rPr>
          <w:rFonts w:eastAsia="Arial MT"/>
          <w:spacing w:val="-3"/>
          <w:w w:val="105"/>
          <w:sz w:val="24"/>
          <w:szCs w:val="24"/>
        </w:rPr>
        <w:t xml:space="preserve"> </w:t>
      </w:r>
      <w:r w:rsidRPr="005E1CC9">
        <w:rPr>
          <w:rFonts w:eastAsia="Arial MT"/>
          <w:w w:val="105"/>
          <w:sz w:val="24"/>
          <w:szCs w:val="24"/>
        </w:rPr>
        <w:t>execução</w:t>
      </w:r>
      <w:r w:rsidRPr="005E1CC9">
        <w:rPr>
          <w:rFonts w:eastAsia="Arial MT"/>
          <w:spacing w:val="-3"/>
          <w:w w:val="105"/>
          <w:sz w:val="24"/>
          <w:szCs w:val="24"/>
        </w:rPr>
        <w:t xml:space="preserve"> </w:t>
      </w:r>
      <w:r w:rsidRPr="005E1CC9">
        <w:rPr>
          <w:rFonts w:eastAsia="Arial MT"/>
          <w:w w:val="105"/>
          <w:sz w:val="24"/>
          <w:szCs w:val="24"/>
        </w:rPr>
        <w:t>(desenhos);</w:t>
      </w:r>
    </w:p>
    <w:p w:rsidR="005E1CC9" w:rsidRPr="005E1CC9" w:rsidRDefault="005E1CC9" w:rsidP="002B1860">
      <w:pPr>
        <w:numPr>
          <w:ilvl w:val="0"/>
          <w:numId w:val="77"/>
        </w:numPr>
        <w:tabs>
          <w:tab w:val="left" w:pos="284"/>
          <w:tab w:val="left" w:pos="573"/>
          <w:tab w:val="left" w:pos="574"/>
        </w:tabs>
        <w:ind w:left="0" w:right="-56" w:firstLine="0"/>
        <w:jc w:val="both"/>
        <w:rPr>
          <w:rFonts w:eastAsia="Arial MT"/>
          <w:sz w:val="24"/>
          <w:szCs w:val="24"/>
        </w:rPr>
      </w:pPr>
      <w:r w:rsidRPr="005E1CC9">
        <w:rPr>
          <w:rFonts w:eastAsia="Arial MT"/>
          <w:w w:val="105"/>
          <w:sz w:val="24"/>
          <w:szCs w:val="24"/>
        </w:rPr>
        <w:t>Das</w:t>
      </w:r>
      <w:r w:rsidRPr="005E1CC9">
        <w:rPr>
          <w:rFonts w:eastAsia="Arial MT"/>
          <w:spacing w:val="-5"/>
          <w:w w:val="105"/>
          <w:sz w:val="24"/>
          <w:szCs w:val="24"/>
        </w:rPr>
        <w:t xml:space="preserve"> </w:t>
      </w:r>
      <w:r w:rsidRPr="005E1CC9">
        <w:rPr>
          <w:rFonts w:eastAsia="Arial MT"/>
          <w:w w:val="105"/>
          <w:sz w:val="24"/>
          <w:szCs w:val="24"/>
        </w:rPr>
        <w:t>respectivas</w:t>
      </w:r>
      <w:r w:rsidRPr="005E1CC9">
        <w:rPr>
          <w:rFonts w:eastAsia="Arial MT"/>
          <w:spacing w:val="-5"/>
          <w:w w:val="105"/>
          <w:sz w:val="24"/>
          <w:szCs w:val="24"/>
        </w:rPr>
        <w:t xml:space="preserve"> </w:t>
      </w:r>
      <w:r w:rsidRPr="005E1CC9">
        <w:rPr>
          <w:rFonts w:eastAsia="Arial MT"/>
          <w:w w:val="105"/>
          <w:sz w:val="24"/>
          <w:szCs w:val="24"/>
        </w:rPr>
        <w:t>especificações;</w:t>
      </w:r>
    </w:p>
    <w:p w:rsidR="005E1CC9" w:rsidRPr="005E1CC9" w:rsidRDefault="005E1CC9" w:rsidP="002B1860">
      <w:pPr>
        <w:numPr>
          <w:ilvl w:val="0"/>
          <w:numId w:val="77"/>
        </w:numPr>
        <w:tabs>
          <w:tab w:val="left" w:pos="284"/>
          <w:tab w:val="left" w:pos="573"/>
          <w:tab w:val="left" w:pos="574"/>
        </w:tabs>
        <w:ind w:left="0" w:right="-56" w:firstLine="0"/>
        <w:jc w:val="both"/>
        <w:rPr>
          <w:rFonts w:eastAsia="Arial MT"/>
          <w:sz w:val="24"/>
          <w:szCs w:val="24"/>
        </w:rPr>
      </w:pPr>
      <w:r w:rsidRPr="005E1CC9">
        <w:rPr>
          <w:rFonts w:eastAsia="Arial MT"/>
          <w:w w:val="105"/>
          <w:sz w:val="24"/>
          <w:szCs w:val="24"/>
        </w:rPr>
        <w:t>Do</w:t>
      </w:r>
      <w:r w:rsidRPr="005E1CC9">
        <w:rPr>
          <w:rFonts w:eastAsia="Arial MT"/>
          <w:spacing w:val="-1"/>
          <w:w w:val="105"/>
          <w:sz w:val="24"/>
          <w:szCs w:val="24"/>
        </w:rPr>
        <w:t xml:space="preserve"> </w:t>
      </w:r>
      <w:r w:rsidRPr="005E1CC9">
        <w:rPr>
          <w:rFonts w:eastAsia="Arial MT"/>
          <w:w w:val="105"/>
          <w:sz w:val="24"/>
          <w:szCs w:val="24"/>
        </w:rPr>
        <w:t>cronograma</w:t>
      </w:r>
      <w:r w:rsidRPr="005E1CC9">
        <w:rPr>
          <w:rFonts w:eastAsia="Arial MT"/>
          <w:spacing w:val="-3"/>
          <w:w w:val="105"/>
          <w:sz w:val="24"/>
          <w:szCs w:val="24"/>
        </w:rPr>
        <w:t xml:space="preserve"> </w:t>
      </w:r>
      <w:r w:rsidRPr="005E1CC9">
        <w:rPr>
          <w:rFonts w:eastAsia="Arial MT"/>
          <w:w w:val="105"/>
          <w:sz w:val="24"/>
          <w:szCs w:val="24"/>
        </w:rPr>
        <w:t>físico</w:t>
      </w:r>
      <w:r w:rsidRPr="005E1CC9">
        <w:rPr>
          <w:rFonts w:eastAsia="Arial MT"/>
          <w:spacing w:val="1"/>
          <w:w w:val="105"/>
          <w:sz w:val="24"/>
          <w:szCs w:val="24"/>
        </w:rPr>
        <w:t xml:space="preserve"> </w:t>
      </w:r>
      <w:r w:rsidRPr="005E1CC9">
        <w:rPr>
          <w:rFonts w:eastAsia="Arial MT"/>
          <w:w w:val="105"/>
          <w:sz w:val="24"/>
          <w:szCs w:val="24"/>
        </w:rPr>
        <w:t>–</w:t>
      </w:r>
      <w:r w:rsidRPr="005E1CC9">
        <w:rPr>
          <w:rFonts w:eastAsia="Arial MT"/>
          <w:spacing w:val="-4"/>
          <w:w w:val="105"/>
          <w:sz w:val="24"/>
          <w:szCs w:val="24"/>
        </w:rPr>
        <w:t xml:space="preserve"> </w:t>
      </w:r>
      <w:r w:rsidRPr="005E1CC9">
        <w:rPr>
          <w:rFonts w:eastAsia="Arial MT"/>
          <w:w w:val="105"/>
          <w:sz w:val="24"/>
          <w:szCs w:val="24"/>
        </w:rPr>
        <w:t>financeiro;</w:t>
      </w:r>
    </w:p>
    <w:p w:rsidR="005E1CC9" w:rsidRPr="005E1CC9" w:rsidRDefault="005E1CC9" w:rsidP="002B1860">
      <w:pPr>
        <w:numPr>
          <w:ilvl w:val="0"/>
          <w:numId w:val="77"/>
        </w:numPr>
        <w:tabs>
          <w:tab w:val="left" w:pos="284"/>
          <w:tab w:val="left" w:pos="573"/>
          <w:tab w:val="left" w:pos="574"/>
        </w:tabs>
        <w:ind w:left="0" w:right="-56" w:firstLine="0"/>
        <w:jc w:val="both"/>
        <w:rPr>
          <w:rFonts w:eastAsia="Arial MT"/>
          <w:sz w:val="24"/>
          <w:szCs w:val="24"/>
        </w:rPr>
      </w:pPr>
      <w:r w:rsidRPr="005E1CC9">
        <w:rPr>
          <w:rFonts w:eastAsia="Arial MT"/>
          <w:w w:val="105"/>
          <w:sz w:val="24"/>
          <w:szCs w:val="24"/>
        </w:rPr>
        <w:t>Das</w:t>
      </w:r>
      <w:r w:rsidRPr="005E1CC9">
        <w:rPr>
          <w:rFonts w:eastAsia="Arial MT"/>
          <w:spacing w:val="-4"/>
          <w:w w:val="105"/>
          <w:sz w:val="24"/>
          <w:szCs w:val="24"/>
        </w:rPr>
        <w:t xml:space="preserve"> </w:t>
      </w:r>
      <w:r w:rsidRPr="005E1CC9">
        <w:rPr>
          <w:rFonts w:eastAsia="Arial MT"/>
          <w:w w:val="105"/>
          <w:sz w:val="24"/>
          <w:szCs w:val="24"/>
        </w:rPr>
        <w:t>condições</w:t>
      </w:r>
      <w:r w:rsidRPr="005E1CC9">
        <w:rPr>
          <w:rFonts w:eastAsia="Arial MT"/>
          <w:spacing w:val="-3"/>
          <w:w w:val="105"/>
          <w:sz w:val="24"/>
          <w:szCs w:val="24"/>
        </w:rPr>
        <w:t xml:space="preserve"> </w:t>
      </w:r>
      <w:r w:rsidRPr="005E1CC9">
        <w:rPr>
          <w:rFonts w:eastAsia="Arial MT"/>
          <w:w w:val="105"/>
          <w:sz w:val="24"/>
          <w:szCs w:val="24"/>
        </w:rPr>
        <w:t>locais</w:t>
      </w:r>
      <w:r w:rsidRPr="005E1CC9">
        <w:rPr>
          <w:rFonts w:eastAsia="Arial MT"/>
          <w:spacing w:val="1"/>
          <w:w w:val="105"/>
          <w:sz w:val="24"/>
          <w:szCs w:val="24"/>
        </w:rPr>
        <w:t xml:space="preserve"> </w:t>
      </w:r>
      <w:r w:rsidRPr="005E1CC9">
        <w:rPr>
          <w:rFonts w:eastAsia="Arial MT"/>
          <w:w w:val="105"/>
          <w:sz w:val="24"/>
          <w:szCs w:val="24"/>
        </w:rPr>
        <w:t>onde</w:t>
      </w:r>
      <w:r w:rsidRPr="005E1CC9">
        <w:rPr>
          <w:rFonts w:eastAsia="Arial MT"/>
          <w:spacing w:val="-2"/>
          <w:w w:val="105"/>
          <w:sz w:val="24"/>
          <w:szCs w:val="24"/>
        </w:rPr>
        <w:t xml:space="preserve"> </w:t>
      </w:r>
      <w:r w:rsidRPr="005E1CC9">
        <w:rPr>
          <w:rFonts w:eastAsia="Arial MT"/>
          <w:w w:val="105"/>
          <w:sz w:val="24"/>
          <w:szCs w:val="24"/>
        </w:rPr>
        <w:t>serão</w:t>
      </w:r>
      <w:r w:rsidRPr="005E1CC9">
        <w:rPr>
          <w:rFonts w:eastAsia="Arial MT"/>
          <w:spacing w:val="-1"/>
          <w:w w:val="105"/>
          <w:sz w:val="24"/>
          <w:szCs w:val="24"/>
        </w:rPr>
        <w:t xml:space="preserve"> </w:t>
      </w:r>
      <w:r w:rsidRPr="005E1CC9">
        <w:rPr>
          <w:rFonts w:eastAsia="Arial MT"/>
          <w:w w:val="105"/>
          <w:sz w:val="24"/>
          <w:szCs w:val="24"/>
        </w:rPr>
        <w:t>executadas</w:t>
      </w:r>
      <w:r w:rsidRPr="005E1CC9">
        <w:rPr>
          <w:rFonts w:eastAsia="Arial MT"/>
          <w:spacing w:val="-3"/>
          <w:w w:val="105"/>
          <w:sz w:val="24"/>
          <w:szCs w:val="24"/>
        </w:rPr>
        <w:t xml:space="preserve"> </w:t>
      </w:r>
      <w:r w:rsidRPr="005E1CC9">
        <w:rPr>
          <w:rFonts w:eastAsia="Arial MT"/>
          <w:w w:val="105"/>
          <w:sz w:val="24"/>
          <w:szCs w:val="24"/>
        </w:rPr>
        <w:t>as</w:t>
      </w:r>
      <w:r w:rsidRPr="005E1CC9">
        <w:rPr>
          <w:rFonts w:eastAsia="Arial MT"/>
          <w:spacing w:val="-1"/>
          <w:w w:val="105"/>
          <w:sz w:val="24"/>
          <w:szCs w:val="24"/>
        </w:rPr>
        <w:t xml:space="preserve"> </w:t>
      </w:r>
      <w:r w:rsidRPr="005E1CC9">
        <w:rPr>
          <w:rFonts w:eastAsia="Arial MT"/>
          <w:w w:val="105"/>
          <w:sz w:val="24"/>
          <w:szCs w:val="24"/>
        </w:rPr>
        <w:t>obras;</w:t>
      </w:r>
    </w:p>
    <w:p w:rsidR="005E1CC9" w:rsidRPr="005E1CC9" w:rsidRDefault="005E1CC9" w:rsidP="002B1860">
      <w:pPr>
        <w:numPr>
          <w:ilvl w:val="0"/>
          <w:numId w:val="77"/>
        </w:numPr>
        <w:tabs>
          <w:tab w:val="left" w:pos="284"/>
          <w:tab w:val="left" w:pos="573"/>
          <w:tab w:val="left" w:pos="574"/>
        </w:tabs>
        <w:ind w:left="0" w:right="-56" w:firstLine="0"/>
        <w:jc w:val="both"/>
        <w:rPr>
          <w:rFonts w:eastAsia="Arial MT"/>
          <w:sz w:val="24"/>
          <w:szCs w:val="24"/>
        </w:rPr>
      </w:pPr>
      <w:r w:rsidRPr="005E1CC9">
        <w:rPr>
          <w:rFonts w:eastAsia="Arial MT"/>
          <w:w w:val="105"/>
          <w:sz w:val="24"/>
          <w:szCs w:val="24"/>
        </w:rPr>
        <w:t>Das</w:t>
      </w:r>
      <w:r w:rsidRPr="005E1CC9">
        <w:rPr>
          <w:rFonts w:eastAsia="Arial MT"/>
          <w:spacing w:val="-4"/>
          <w:w w:val="105"/>
          <w:sz w:val="24"/>
          <w:szCs w:val="24"/>
        </w:rPr>
        <w:t xml:space="preserve"> </w:t>
      </w:r>
      <w:r w:rsidRPr="005E1CC9">
        <w:rPr>
          <w:rFonts w:eastAsia="Arial MT"/>
          <w:w w:val="105"/>
          <w:sz w:val="24"/>
          <w:szCs w:val="24"/>
        </w:rPr>
        <w:t>normas</w:t>
      </w:r>
      <w:r w:rsidRPr="005E1CC9">
        <w:rPr>
          <w:rFonts w:eastAsia="Arial MT"/>
          <w:spacing w:val="-4"/>
          <w:w w:val="105"/>
          <w:sz w:val="24"/>
          <w:szCs w:val="24"/>
        </w:rPr>
        <w:t xml:space="preserve"> </w:t>
      </w:r>
      <w:r w:rsidRPr="005E1CC9">
        <w:rPr>
          <w:rFonts w:eastAsia="Arial MT"/>
          <w:w w:val="105"/>
          <w:sz w:val="24"/>
          <w:szCs w:val="24"/>
        </w:rPr>
        <w:t>técnicas</w:t>
      </w:r>
      <w:r w:rsidRPr="005E1CC9">
        <w:rPr>
          <w:rFonts w:eastAsia="Arial MT"/>
          <w:spacing w:val="1"/>
          <w:w w:val="105"/>
          <w:sz w:val="24"/>
          <w:szCs w:val="24"/>
        </w:rPr>
        <w:t xml:space="preserve"> </w:t>
      </w:r>
      <w:r w:rsidRPr="005E1CC9">
        <w:rPr>
          <w:rFonts w:eastAsia="Arial MT"/>
          <w:w w:val="105"/>
          <w:sz w:val="24"/>
          <w:szCs w:val="24"/>
        </w:rPr>
        <w:t>brasileiras;</w:t>
      </w:r>
    </w:p>
    <w:p w:rsidR="005E1CC9" w:rsidRPr="005E1CC9" w:rsidRDefault="005E1CC9" w:rsidP="002B1860">
      <w:pPr>
        <w:numPr>
          <w:ilvl w:val="0"/>
          <w:numId w:val="77"/>
        </w:numPr>
        <w:tabs>
          <w:tab w:val="left" w:pos="284"/>
          <w:tab w:val="left" w:pos="573"/>
          <w:tab w:val="left" w:pos="574"/>
        </w:tabs>
        <w:ind w:left="0" w:right="-56" w:firstLine="0"/>
        <w:jc w:val="both"/>
        <w:rPr>
          <w:rFonts w:eastAsia="Arial MT"/>
          <w:sz w:val="24"/>
          <w:szCs w:val="24"/>
        </w:rPr>
      </w:pPr>
      <w:r w:rsidRPr="005E1CC9">
        <w:rPr>
          <w:rFonts w:eastAsia="Arial MT"/>
          <w:w w:val="105"/>
          <w:sz w:val="24"/>
          <w:szCs w:val="24"/>
        </w:rPr>
        <w:t>Da</w:t>
      </w:r>
      <w:r w:rsidRPr="005E1CC9">
        <w:rPr>
          <w:rFonts w:eastAsia="Arial MT"/>
          <w:spacing w:val="-1"/>
          <w:w w:val="105"/>
          <w:sz w:val="24"/>
          <w:szCs w:val="24"/>
        </w:rPr>
        <w:t xml:space="preserve"> </w:t>
      </w:r>
      <w:r w:rsidRPr="005E1CC9">
        <w:rPr>
          <w:rFonts w:eastAsia="Arial MT"/>
          <w:w w:val="105"/>
          <w:sz w:val="24"/>
          <w:szCs w:val="24"/>
        </w:rPr>
        <w:t>necessidade</w:t>
      </w:r>
      <w:r w:rsidRPr="005E1CC9">
        <w:rPr>
          <w:rFonts w:eastAsia="Arial MT"/>
          <w:spacing w:val="-1"/>
          <w:w w:val="105"/>
          <w:sz w:val="24"/>
          <w:szCs w:val="24"/>
        </w:rPr>
        <w:t xml:space="preserve"> </w:t>
      </w:r>
      <w:r w:rsidRPr="005E1CC9">
        <w:rPr>
          <w:rFonts w:eastAsia="Arial MT"/>
          <w:w w:val="105"/>
          <w:sz w:val="24"/>
          <w:szCs w:val="24"/>
        </w:rPr>
        <w:t>de</w:t>
      </w:r>
      <w:r w:rsidRPr="005E1CC9">
        <w:rPr>
          <w:rFonts w:eastAsia="Arial MT"/>
          <w:spacing w:val="-1"/>
          <w:w w:val="105"/>
          <w:sz w:val="24"/>
          <w:szCs w:val="24"/>
        </w:rPr>
        <w:t xml:space="preserve"> </w:t>
      </w:r>
      <w:r w:rsidRPr="005E1CC9">
        <w:rPr>
          <w:rFonts w:eastAsia="Arial MT"/>
          <w:w w:val="105"/>
          <w:sz w:val="24"/>
          <w:szCs w:val="24"/>
        </w:rPr>
        <w:t>compilação</w:t>
      </w:r>
      <w:r w:rsidRPr="005E1CC9">
        <w:rPr>
          <w:rFonts w:eastAsia="Arial MT"/>
          <w:spacing w:val="-2"/>
          <w:w w:val="105"/>
          <w:sz w:val="24"/>
          <w:szCs w:val="24"/>
        </w:rPr>
        <w:t xml:space="preserve"> </w:t>
      </w:r>
      <w:r w:rsidRPr="005E1CC9">
        <w:rPr>
          <w:rFonts w:eastAsia="Arial MT"/>
          <w:w w:val="105"/>
          <w:sz w:val="24"/>
          <w:szCs w:val="24"/>
        </w:rPr>
        <w:t>dos</w:t>
      </w:r>
      <w:r w:rsidRPr="005E1CC9">
        <w:rPr>
          <w:rFonts w:eastAsia="Arial MT"/>
          <w:spacing w:val="-4"/>
          <w:w w:val="105"/>
          <w:sz w:val="24"/>
          <w:szCs w:val="24"/>
        </w:rPr>
        <w:t xml:space="preserve"> </w:t>
      </w:r>
      <w:r w:rsidRPr="005E1CC9">
        <w:rPr>
          <w:rFonts w:eastAsia="Arial MT"/>
          <w:w w:val="105"/>
          <w:sz w:val="24"/>
          <w:szCs w:val="24"/>
        </w:rPr>
        <w:t>relatórios</w:t>
      </w:r>
      <w:r w:rsidRPr="005E1CC9">
        <w:rPr>
          <w:rFonts w:eastAsia="Arial MT"/>
          <w:spacing w:val="-1"/>
          <w:w w:val="105"/>
          <w:sz w:val="24"/>
          <w:szCs w:val="24"/>
        </w:rPr>
        <w:t xml:space="preserve"> </w:t>
      </w:r>
      <w:r w:rsidRPr="005E1CC9">
        <w:rPr>
          <w:rFonts w:eastAsia="Arial MT"/>
          <w:w w:val="105"/>
          <w:sz w:val="24"/>
          <w:szCs w:val="24"/>
        </w:rPr>
        <w:t>diários</w:t>
      </w:r>
      <w:r w:rsidRPr="005E1CC9">
        <w:rPr>
          <w:rFonts w:eastAsia="Arial MT"/>
          <w:spacing w:val="-3"/>
          <w:w w:val="105"/>
          <w:sz w:val="24"/>
          <w:szCs w:val="24"/>
        </w:rPr>
        <w:t xml:space="preserve"> </w:t>
      </w:r>
      <w:r w:rsidRPr="005E1CC9">
        <w:rPr>
          <w:rFonts w:eastAsia="Arial MT"/>
          <w:w w:val="105"/>
          <w:sz w:val="24"/>
          <w:szCs w:val="24"/>
        </w:rPr>
        <w:t>de</w:t>
      </w:r>
      <w:r w:rsidRPr="005E1CC9">
        <w:rPr>
          <w:rFonts w:eastAsia="Arial MT"/>
          <w:spacing w:val="-2"/>
          <w:w w:val="105"/>
          <w:sz w:val="24"/>
          <w:szCs w:val="24"/>
        </w:rPr>
        <w:t xml:space="preserve"> </w:t>
      </w:r>
      <w:r w:rsidRPr="005E1CC9">
        <w:rPr>
          <w:rFonts w:eastAsia="Arial MT"/>
          <w:w w:val="105"/>
          <w:sz w:val="24"/>
          <w:szCs w:val="24"/>
        </w:rPr>
        <w:t>obra.</w:t>
      </w:r>
    </w:p>
    <w:p w:rsidR="005E1CC9" w:rsidRPr="005E1CC9" w:rsidRDefault="005E1CC9" w:rsidP="005E1CC9">
      <w:pPr>
        <w:tabs>
          <w:tab w:val="left" w:pos="284"/>
        </w:tabs>
        <w:ind w:right="-56"/>
        <w:jc w:val="both"/>
        <w:rPr>
          <w:rFonts w:eastAsia="Arial MT"/>
          <w:w w:val="105"/>
          <w:sz w:val="24"/>
          <w:szCs w:val="24"/>
        </w:rPr>
      </w:pPr>
    </w:p>
    <w:p w:rsidR="005E1CC9" w:rsidRPr="005E1CC9" w:rsidRDefault="005E1CC9" w:rsidP="005E1CC9">
      <w:pPr>
        <w:tabs>
          <w:tab w:val="left" w:pos="284"/>
        </w:tabs>
        <w:ind w:right="-56"/>
        <w:jc w:val="both"/>
        <w:rPr>
          <w:rFonts w:eastAsia="Arial MT"/>
          <w:sz w:val="24"/>
          <w:szCs w:val="24"/>
        </w:rPr>
      </w:pPr>
      <w:r w:rsidRPr="005E1CC9">
        <w:rPr>
          <w:rFonts w:eastAsia="Arial MT"/>
          <w:w w:val="105"/>
          <w:sz w:val="24"/>
          <w:szCs w:val="24"/>
        </w:rPr>
        <w:t>Esclarecer</w:t>
      </w:r>
      <w:r w:rsidRPr="005E1CC9">
        <w:rPr>
          <w:rFonts w:eastAsia="Arial MT"/>
          <w:spacing w:val="1"/>
          <w:w w:val="105"/>
          <w:sz w:val="24"/>
          <w:szCs w:val="24"/>
        </w:rPr>
        <w:t xml:space="preserve"> </w:t>
      </w:r>
      <w:r w:rsidRPr="005E1CC9">
        <w:rPr>
          <w:rFonts w:eastAsia="Arial MT"/>
          <w:w w:val="105"/>
          <w:sz w:val="24"/>
          <w:szCs w:val="24"/>
        </w:rPr>
        <w:t>as</w:t>
      </w:r>
      <w:r w:rsidRPr="005E1CC9">
        <w:rPr>
          <w:rFonts w:eastAsia="Arial MT"/>
          <w:spacing w:val="1"/>
          <w:w w:val="105"/>
          <w:sz w:val="24"/>
          <w:szCs w:val="24"/>
        </w:rPr>
        <w:t xml:space="preserve"> </w:t>
      </w:r>
      <w:r w:rsidRPr="005E1CC9">
        <w:rPr>
          <w:rFonts w:eastAsia="Arial MT"/>
          <w:w w:val="105"/>
          <w:sz w:val="24"/>
          <w:szCs w:val="24"/>
        </w:rPr>
        <w:t>dúvidas</w:t>
      </w:r>
      <w:r w:rsidRPr="005E1CC9">
        <w:rPr>
          <w:rFonts w:eastAsia="Arial MT"/>
          <w:spacing w:val="1"/>
          <w:w w:val="105"/>
          <w:sz w:val="24"/>
          <w:szCs w:val="24"/>
        </w:rPr>
        <w:t xml:space="preserve"> </w:t>
      </w:r>
      <w:r w:rsidRPr="005E1CC9">
        <w:rPr>
          <w:rFonts w:eastAsia="Arial MT"/>
          <w:w w:val="105"/>
          <w:sz w:val="24"/>
          <w:szCs w:val="24"/>
        </w:rPr>
        <w:t>em</w:t>
      </w:r>
      <w:r w:rsidRPr="005E1CC9">
        <w:rPr>
          <w:rFonts w:eastAsia="Arial MT"/>
          <w:spacing w:val="1"/>
          <w:w w:val="105"/>
          <w:sz w:val="24"/>
          <w:szCs w:val="24"/>
        </w:rPr>
        <w:t xml:space="preserve"> </w:t>
      </w:r>
      <w:r w:rsidRPr="005E1CC9">
        <w:rPr>
          <w:rFonts w:eastAsia="Arial MT"/>
          <w:w w:val="105"/>
          <w:sz w:val="24"/>
          <w:szCs w:val="24"/>
        </w:rPr>
        <w:t>consulta</w:t>
      </w:r>
      <w:r w:rsidRPr="005E1CC9">
        <w:rPr>
          <w:rFonts w:eastAsia="Arial MT"/>
          <w:spacing w:val="1"/>
          <w:w w:val="105"/>
          <w:sz w:val="24"/>
          <w:szCs w:val="24"/>
        </w:rPr>
        <w:t xml:space="preserve"> </w:t>
      </w:r>
      <w:r w:rsidRPr="005E1CC9">
        <w:rPr>
          <w:rFonts w:eastAsia="Arial MT"/>
          <w:w w:val="105"/>
          <w:sz w:val="24"/>
          <w:szCs w:val="24"/>
        </w:rPr>
        <w:t>com</w:t>
      </w:r>
      <w:r w:rsidRPr="005E1CC9">
        <w:rPr>
          <w:rFonts w:eastAsia="Arial MT"/>
          <w:spacing w:val="1"/>
          <w:w w:val="105"/>
          <w:sz w:val="24"/>
          <w:szCs w:val="24"/>
        </w:rPr>
        <w:t xml:space="preserve"> </w:t>
      </w:r>
      <w:r w:rsidRPr="005E1CC9">
        <w:rPr>
          <w:rFonts w:eastAsia="Arial MT"/>
          <w:w w:val="105"/>
          <w:sz w:val="24"/>
          <w:szCs w:val="24"/>
        </w:rPr>
        <w:t>a</w:t>
      </w:r>
      <w:r w:rsidRPr="005E1CC9">
        <w:rPr>
          <w:rFonts w:eastAsia="Arial MT"/>
          <w:spacing w:val="1"/>
          <w:w w:val="105"/>
          <w:sz w:val="24"/>
          <w:szCs w:val="24"/>
        </w:rPr>
        <w:t xml:space="preserve"> </w:t>
      </w:r>
      <w:r w:rsidRPr="005E1CC9">
        <w:rPr>
          <w:rFonts w:eastAsia="Arial MT"/>
          <w:w w:val="105"/>
          <w:sz w:val="24"/>
          <w:szCs w:val="24"/>
        </w:rPr>
        <w:t>Prefeitura</w:t>
      </w:r>
      <w:r w:rsidRPr="005E1CC9">
        <w:rPr>
          <w:rFonts w:eastAsia="Arial MT"/>
          <w:spacing w:val="1"/>
          <w:w w:val="105"/>
          <w:sz w:val="24"/>
          <w:szCs w:val="24"/>
        </w:rPr>
        <w:t xml:space="preserve"> </w:t>
      </w:r>
      <w:r w:rsidRPr="005E1CC9">
        <w:rPr>
          <w:rFonts w:eastAsia="Arial MT"/>
          <w:w w:val="105"/>
          <w:sz w:val="24"/>
          <w:szCs w:val="24"/>
        </w:rPr>
        <w:t>do</w:t>
      </w:r>
      <w:r w:rsidRPr="005E1CC9">
        <w:rPr>
          <w:rFonts w:eastAsia="Arial MT"/>
          <w:spacing w:val="1"/>
          <w:w w:val="105"/>
          <w:sz w:val="24"/>
          <w:szCs w:val="24"/>
        </w:rPr>
        <w:t xml:space="preserve"> </w:t>
      </w:r>
      <w:r w:rsidRPr="005E1CC9">
        <w:rPr>
          <w:rFonts w:eastAsia="Arial MT"/>
          <w:w w:val="105"/>
          <w:sz w:val="24"/>
          <w:szCs w:val="24"/>
        </w:rPr>
        <w:t>Município,</w:t>
      </w:r>
      <w:r w:rsidRPr="005E1CC9">
        <w:rPr>
          <w:rFonts w:eastAsia="Arial MT"/>
          <w:spacing w:val="1"/>
          <w:w w:val="105"/>
          <w:sz w:val="24"/>
          <w:szCs w:val="24"/>
        </w:rPr>
        <w:t xml:space="preserve"> </w:t>
      </w:r>
      <w:r w:rsidRPr="005E1CC9">
        <w:rPr>
          <w:rFonts w:eastAsia="Arial MT"/>
          <w:w w:val="105"/>
          <w:sz w:val="24"/>
          <w:szCs w:val="24"/>
        </w:rPr>
        <w:t>com</w:t>
      </w:r>
      <w:r w:rsidRPr="005E1CC9">
        <w:rPr>
          <w:rFonts w:eastAsia="Arial MT"/>
          <w:spacing w:val="1"/>
          <w:w w:val="105"/>
          <w:sz w:val="24"/>
          <w:szCs w:val="24"/>
        </w:rPr>
        <w:t xml:space="preserve"> </w:t>
      </w:r>
      <w:r w:rsidRPr="005E1CC9">
        <w:rPr>
          <w:rFonts w:eastAsia="Arial MT"/>
          <w:w w:val="105"/>
          <w:sz w:val="24"/>
          <w:szCs w:val="24"/>
        </w:rPr>
        <w:t>antecedência mínima de 10 (dez) dias a partir da data prevista no cronograma</w:t>
      </w:r>
      <w:r w:rsidRPr="005E1CC9">
        <w:rPr>
          <w:rFonts w:eastAsia="Arial MT"/>
          <w:spacing w:val="1"/>
          <w:w w:val="105"/>
          <w:sz w:val="24"/>
          <w:szCs w:val="24"/>
        </w:rPr>
        <w:t xml:space="preserve"> </w:t>
      </w:r>
      <w:r w:rsidRPr="005E1CC9">
        <w:rPr>
          <w:rFonts w:eastAsia="Arial MT"/>
          <w:w w:val="105"/>
          <w:sz w:val="24"/>
          <w:szCs w:val="24"/>
        </w:rPr>
        <w:t>físico –</w:t>
      </w:r>
      <w:r w:rsidRPr="005E1CC9">
        <w:rPr>
          <w:rFonts w:eastAsia="Arial MT"/>
          <w:spacing w:val="-1"/>
          <w:w w:val="105"/>
          <w:sz w:val="24"/>
          <w:szCs w:val="24"/>
        </w:rPr>
        <w:t xml:space="preserve"> </w:t>
      </w:r>
      <w:r w:rsidRPr="005E1CC9">
        <w:rPr>
          <w:rFonts w:eastAsia="Arial MT"/>
          <w:w w:val="105"/>
          <w:sz w:val="24"/>
          <w:szCs w:val="24"/>
        </w:rPr>
        <w:t>financeiro contratual.</w:t>
      </w:r>
    </w:p>
    <w:p w:rsidR="005E1CC9" w:rsidRPr="005E1CC9" w:rsidRDefault="005E1CC9" w:rsidP="005E1CC9">
      <w:pPr>
        <w:tabs>
          <w:tab w:val="left" w:pos="284"/>
        </w:tabs>
        <w:ind w:right="-56"/>
        <w:jc w:val="both"/>
        <w:rPr>
          <w:rFonts w:eastAsia="Arial MT"/>
          <w:sz w:val="24"/>
          <w:szCs w:val="24"/>
        </w:rPr>
      </w:pPr>
    </w:p>
    <w:p w:rsidR="005E1CC9" w:rsidRPr="005E1CC9" w:rsidRDefault="005E1CC9" w:rsidP="005E1CC9">
      <w:pPr>
        <w:tabs>
          <w:tab w:val="left" w:pos="284"/>
        </w:tabs>
        <w:ind w:right="-56"/>
        <w:jc w:val="both"/>
        <w:rPr>
          <w:rFonts w:eastAsia="Arial MT"/>
          <w:sz w:val="24"/>
          <w:szCs w:val="24"/>
        </w:rPr>
      </w:pPr>
      <w:r w:rsidRPr="005E1CC9">
        <w:rPr>
          <w:rFonts w:eastAsia="Arial MT"/>
          <w:w w:val="105"/>
          <w:sz w:val="24"/>
          <w:szCs w:val="24"/>
        </w:rPr>
        <w:t>Assumir</w:t>
      </w:r>
      <w:r w:rsidRPr="005E1CC9">
        <w:rPr>
          <w:rFonts w:eastAsia="Arial MT"/>
          <w:spacing w:val="1"/>
          <w:w w:val="105"/>
          <w:sz w:val="24"/>
          <w:szCs w:val="24"/>
        </w:rPr>
        <w:t xml:space="preserve"> </w:t>
      </w:r>
      <w:r w:rsidRPr="005E1CC9">
        <w:rPr>
          <w:rFonts w:eastAsia="Arial MT"/>
          <w:w w:val="105"/>
          <w:sz w:val="24"/>
          <w:szCs w:val="24"/>
        </w:rPr>
        <w:t>integral</w:t>
      </w:r>
      <w:r w:rsidRPr="005E1CC9">
        <w:rPr>
          <w:rFonts w:eastAsia="Arial MT"/>
          <w:spacing w:val="1"/>
          <w:w w:val="105"/>
          <w:sz w:val="24"/>
          <w:szCs w:val="24"/>
        </w:rPr>
        <w:t xml:space="preserve"> </w:t>
      </w:r>
      <w:r w:rsidRPr="005E1CC9">
        <w:rPr>
          <w:rFonts w:eastAsia="Arial MT"/>
          <w:w w:val="105"/>
          <w:sz w:val="24"/>
          <w:szCs w:val="24"/>
        </w:rPr>
        <w:t>responsabilidade</w:t>
      </w:r>
      <w:r w:rsidRPr="005E1CC9">
        <w:rPr>
          <w:rFonts w:eastAsia="Arial MT"/>
          <w:spacing w:val="1"/>
          <w:w w:val="105"/>
          <w:sz w:val="24"/>
          <w:szCs w:val="24"/>
        </w:rPr>
        <w:t xml:space="preserve"> </w:t>
      </w:r>
      <w:r w:rsidRPr="005E1CC9">
        <w:rPr>
          <w:rFonts w:eastAsia="Arial MT"/>
          <w:w w:val="105"/>
          <w:sz w:val="24"/>
          <w:szCs w:val="24"/>
        </w:rPr>
        <w:t>técnica</w:t>
      </w:r>
      <w:r w:rsidRPr="005E1CC9">
        <w:rPr>
          <w:rFonts w:eastAsia="Arial MT"/>
          <w:spacing w:val="1"/>
          <w:w w:val="105"/>
          <w:sz w:val="24"/>
          <w:szCs w:val="24"/>
        </w:rPr>
        <w:t xml:space="preserve"> </w:t>
      </w:r>
      <w:r w:rsidRPr="005E1CC9">
        <w:rPr>
          <w:rFonts w:eastAsia="Arial MT"/>
          <w:w w:val="105"/>
          <w:sz w:val="24"/>
          <w:szCs w:val="24"/>
        </w:rPr>
        <w:t>e</w:t>
      </w:r>
      <w:r w:rsidRPr="005E1CC9">
        <w:rPr>
          <w:rFonts w:eastAsia="Arial MT"/>
          <w:spacing w:val="1"/>
          <w:w w:val="105"/>
          <w:sz w:val="24"/>
          <w:szCs w:val="24"/>
        </w:rPr>
        <w:t xml:space="preserve"> </w:t>
      </w:r>
      <w:r w:rsidRPr="005E1CC9">
        <w:rPr>
          <w:rFonts w:eastAsia="Arial MT"/>
          <w:w w:val="105"/>
          <w:sz w:val="24"/>
          <w:szCs w:val="24"/>
        </w:rPr>
        <w:t>civil</w:t>
      </w:r>
      <w:r w:rsidRPr="005E1CC9">
        <w:rPr>
          <w:rFonts w:eastAsia="Arial MT"/>
          <w:spacing w:val="1"/>
          <w:w w:val="105"/>
          <w:sz w:val="24"/>
          <w:szCs w:val="24"/>
        </w:rPr>
        <w:t xml:space="preserve"> </w:t>
      </w:r>
      <w:r w:rsidRPr="005E1CC9">
        <w:rPr>
          <w:rFonts w:eastAsia="Arial MT"/>
          <w:w w:val="105"/>
          <w:sz w:val="24"/>
          <w:szCs w:val="24"/>
        </w:rPr>
        <w:t>sobre</w:t>
      </w:r>
      <w:r w:rsidRPr="005E1CC9">
        <w:rPr>
          <w:rFonts w:eastAsia="Arial MT"/>
          <w:spacing w:val="1"/>
          <w:w w:val="105"/>
          <w:sz w:val="24"/>
          <w:szCs w:val="24"/>
        </w:rPr>
        <w:t xml:space="preserve"> </w:t>
      </w:r>
      <w:r w:rsidRPr="005E1CC9">
        <w:rPr>
          <w:rFonts w:eastAsia="Arial MT"/>
          <w:w w:val="105"/>
          <w:sz w:val="24"/>
          <w:szCs w:val="24"/>
        </w:rPr>
        <w:t>todos</w:t>
      </w:r>
      <w:r w:rsidRPr="005E1CC9">
        <w:rPr>
          <w:rFonts w:eastAsia="Arial MT"/>
          <w:spacing w:val="1"/>
          <w:w w:val="105"/>
          <w:sz w:val="24"/>
          <w:szCs w:val="24"/>
        </w:rPr>
        <w:t xml:space="preserve"> </w:t>
      </w:r>
      <w:r w:rsidRPr="005E1CC9">
        <w:rPr>
          <w:rFonts w:eastAsia="Arial MT"/>
          <w:w w:val="105"/>
          <w:sz w:val="24"/>
          <w:szCs w:val="24"/>
        </w:rPr>
        <w:t>os</w:t>
      </w:r>
      <w:r w:rsidRPr="005E1CC9">
        <w:rPr>
          <w:rFonts w:eastAsia="Arial MT"/>
          <w:spacing w:val="1"/>
          <w:w w:val="105"/>
          <w:sz w:val="24"/>
          <w:szCs w:val="24"/>
        </w:rPr>
        <w:t xml:space="preserve"> </w:t>
      </w:r>
      <w:r w:rsidRPr="005E1CC9">
        <w:rPr>
          <w:rFonts w:eastAsia="Arial MT"/>
          <w:w w:val="105"/>
          <w:sz w:val="24"/>
          <w:szCs w:val="24"/>
        </w:rPr>
        <w:t>serviços,</w:t>
      </w:r>
      <w:r w:rsidRPr="005E1CC9">
        <w:rPr>
          <w:rFonts w:eastAsia="Arial MT"/>
          <w:spacing w:val="1"/>
          <w:w w:val="105"/>
          <w:sz w:val="24"/>
          <w:szCs w:val="24"/>
        </w:rPr>
        <w:t xml:space="preserve"> </w:t>
      </w:r>
      <w:r w:rsidRPr="005E1CC9">
        <w:rPr>
          <w:rFonts w:eastAsia="Arial MT"/>
          <w:w w:val="105"/>
          <w:sz w:val="24"/>
          <w:szCs w:val="24"/>
        </w:rPr>
        <w:t>elementos,</w:t>
      </w:r>
      <w:r w:rsidRPr="005E1CC9">
        <w:rPr>
          <w:rFonts w:eastAsia="Arial MT"/>
          <w:spacing w:val="1"/>
          <w:w w:val="105"/>
          <w:sz w:val="24"/>
          <w:szCs w:val="24"/>
        </w:rPr>
        <w:t xml:space="preserve"> </w:t>
      </w:r>
      <w:r w:rsidRPr="005E1CC9">
        <w:rPr>
          <w:rFonts w:eastAsia="Arial MT"/>
          <w:w w:val="105"/>
          <w:sz w:val="24"/>
          <w:szCs w:val="24"/>
        </w:rPr>
        <w:t>componentes</w:t>
      </w:r>
      <w:r w:rsidRPr="005E1CC9">
        <w:rPr>
          <w:rFonts w:eastAsia="Arial MT"/>
          <w:spacing w:val="1"/>
          <w:w w:val="105"/>
          <w:sz w:val="24"/>
          <w:szCs w:val="24"/>
        </w:rPr>
        <w:t xml:space="preserve"> </w:t>
      </w:r>
      <w:r w:rsidRPr="005E1CC9">
        <w:rPr>
          <w:rFonts w:eastAsia="Arial MT"/>
          <w:w w:val="105"/>
          <w:sz w:val="24"/>
          <w:szCs w:val="24"/>
        </w:rPr>
        <w:t>e</w:t>
      </w:r>
      <w:r w:rsidRPr="005E1CC9">
        <w:rPr>
          <w:rFonts w:eastAsia="Arial MT"/>
          <w:spacing w:val="1"/>
          <w:w w:val="105"/>
          <w:sz w:val="24"/>
          <w:szCs w:val="24"/>
        </w:rPr>
        <w:t xml:space="preserve"> </w:t>
      </w:r>
      <w:r w:rsidRPr="005E1CC9">
        <w:rPr>
          <w:rFonts w:eastAsia="Arial MT"/>
          <w:w w:val="105"/>
          <w:sz w:val="24"/>
          <w:szCs w:val="24"/>
        </w:rPr>
        <w:t>materiais</w:t>
      </w:r>
      <w:r w:rsidRPr="005E1CC9">
        <w:rPr>
          <w:rFonts w:eastAsia="Arial MT"/>
          <w:spacing w:val="1"/>
          <w:w w:val="105"/>
          <w:sz w:val="24"/>
          <w:szCs w:val="24"/>
        </w:rPr>
        <w:t xml:space="preserve"> </w:t>
      </w:r>
      <w:r w:rsidRPr="005E1CC9">
        <w:rPr>
          <w:rFonts w:eastAsia="Arial MT"/>
          <w:w w:val="105"/>
          <w:sz w:val="24"/>
          <w:szCs w:val="24"/>
        </w:rPr>
        <w:t>adotados</w:t>
      </w:r>
      <w:r w:rsidRPr="005E1CC9">
        <w:rPr>
          <w:rFonts w:eastAsia="Arial MT"/>
          <w:spacing w:val="1"/>
          <w:w w:val="105"/>
          <w:sz w:val="24"/>
          <w:szCs w:val="24"/>
        </w:rPr>
        <w:t xml:space="preserve"> </w:t>
      </w:r>
      <w:r w:rsidRPr="005E1CC9">
        <w:rPr>
          <w:rFonts w:eastAsia="Arial MT"/>
          <w:w w:val="105"/>
          <w:sz w:val="24"/>
          <w:szCs w:val="24"/>
        </w:rPr>
        <w:t>na</w:t>
      </w:r>
      <w:r w:rsidRPr="005E1CC9">
        <w:rPr>
          <w:rFonts w:eastAsia="Arial MT"/>
          <w:spacing w:val="1"/>
          <w:w w:val="105"/>
          <w:sz w:val="24"/>
          <w:szCs w:val="24"/>
        </w:rPr>
        <w:t xml:space="preserve"> </w:t>
      </w:r>
      <w:r w:rsidRPr="005E1CC9">
        <w:rPr>
          <w:rFonts w:eastAsia="Arial MT"/>
          <w:w w:val="105"/>
          <w:sz w:val="24"/>
          <w:szCs w:val="24"/>
        </w:rPr>
        <w:t>execução</w:t>
      </w:r>
      <w:r w:rsidRPr="005E1CC9">
        <w:rPr>
          <w:rFonts w:eastAsia="Arial MT"/>
          <w:spacing w:val="1"/>
          <w:w w:val="105"/>
          <w:sz w:val="24"/>
          <w:szCs w:val="24"/>
        </w:rPr>
        <w:t xml:space="preserve"> </w:t>
      </w:r>
      <w:r w:rsidRPr="005E1CC9">
        <w:rPr>
          <w:rFonts w:eastAsia="Arial MT"/>
          <w:w w:val="105"/>
          <w:sz w:val="24"/>
          <w:szCs w:val="24"/>
        </w:rPr>
        <w:t>da</w:t>
      </w:r>
      <w:r w:rsidRPr="005E1CC9">
        <w:rPr>
          <w:rFonts w:eastAsia="Arial MT"/>
          <w:spacing w:val="1"/>
          <w:w w:val="105"/>
          <w:sz w:val="24"/>
          <w:szCs w:val="24"/>
        </w:rPr>
        <w:t xml:space="preserve"> </w:t>
      </w:r>
      <w:r w:rsidRPr="005E1CC9">
        <w:rPr>
          <w:rFonts w:eastAsia="Arial MT"/>
          <w:w w:val="105"/>
          <w:sz w:val="24"/>
          <w:szCs w:val="24"/>
        </w:rPr>
        <w:t>obra, nos</w:t>
      </w:r>
      <w:r w:rsidRPr="005E1CC9">
        <w:rPr>
          <w:rFonts w:eastAsia="Arial MT"/>
          <w:spacing w:val="1"/>
          <w:w w:val="105"/>
          <w:sz w:val="24"/>
          <w:szCs w:val="24"/>
        </w:rPr>
        <w:t xml:space="preserve"> </w:t>
      </w:r>
      <w:r w:rsidRPr="005E1CC9">
        <w:rPr>
          <w:rFonts w:eastAsia="Arial MT"/>
          <w:w w:val="105"/>
          <w:sz w:val="24"/>
          <w:szCs w:val="24"/>
        </w:rPr>
        <w:t>termos</w:t>
      </w:r>
      <w:r w:rsidRPr="005E1CC9">
        <w:rPr>
          <w:rFonts w:eastAsia="Arial MT"/>
          <w:spacing w:val="-2"/>
          <w:w w:val="105"/>
          <w:sz w:val="24"/>
          <w:szCs w:val="24"/>
        </w:rPr>
        <w:t xml:space="preserve"> </w:t>
      </w:r>
      <w:r w:rsidRPr="005E1CC9">
        <w:rPr>
          <w:rFonts w:eastAsia="Arial MT"/>
          <w:w w:val="105"/>
          <w:sz w:val="24"/>
          <w:szCs w:val="24"/>
        </w:rPr>
        <w:t>da legislação vigente.</w:t>
      </w:r>
    </w:p>
    <w:p w:rsidR="005E1CC9" w:rsidRPr="005E1CC9" w:rsidRDefault="005E1CC9" w:rsidP="005E1CC9">
      <w:pPr>
        <w:tabs>
          <w:tab w:val="left" w:pos="284"/>
        </w:tabs>
        <w:ind w:right="-56"/>
        <w:jc w:val="both"/>
        <w:rPr>
          <w:rFonts w:eastAsia="Arial MT"/>
          <w:sz w:val="24"/>
          <w:szCs w:val="24"/>
        </w:rPr>
      </w:pPr>
      <w:r w:rsidRPr="005E1CC9">
        <w:rPr>
          <w:rFonts w:eastAsia="Arial MT"/>
          <w:w w:val="105"/>
          <w:sz w:val="24"/>
          <w:szCs w:val="24"/>
        </w:rPr>
        <w:t>Zelar</w:t>
      </w:r>
      <w:r w:rsidRPr="005E1CC9">
        <w:rPr>
          <w:rFonts w:eastAsia="Arial MT"/>
          <w:spacing w:val="-1"/>
          <w:w w:val="105"/>
          <w:sz w:val="24"/>
          <w:szCs w:val="24"/>
        </w:rPr>
        <w:t xml:space="preserve"> </w:t>
      </w:r>
      <w:r w:rsidRPr="005E1CC9">
        <w:rPr>
          <w:rFonts w:eastAsia="Arial MT"/>
          <w:w w:val="105"/>
          <w:sz w:val="24"/>
          <w:szCs w:val="24"/>
        </w:rPr>
        <w:t>pelo</w:t>
      </w:r>
      <w:r w:rsidRPr="005E1CC9">
        <w:rPr>
          <w:rFonts w:eastAsia="Arial MT"/>
          <w:spacing w:val="-2"/>
          <w:w w:val="105"/>
          <w:sz w:val="24"/>
          <w:szCs w:val="24"/>
        </w:rPr>
        <w:t xml:space="preserve"> </w:t>
      </w:r>
      <w:r w:rsidRPr="005E1CC9">
        <w:rPr>
          <w:rFonts w:eastAsia="Arial MT"/>
          <w:w w:val="105"/>
          <w:sz w:val="24"/>
          <w:szCs w:val="24"/>
        </w:rPr>
        <w:t>cumprimento</w:t>
      </w:r>
      <w:r w:rsidRPr="005E1CC9">
        <w:rPr>
          <w:rFonts w:eastAsia="Arial MT"/>
          <w:spacing w:val="-2"/>
          <w:w w:val="105"/>
          <w:sz w:val="24"/>
          <w:szCs w:val="24"/>
        </w:rPr>
        <w:t xml:space="preserve"> </w:t>
      </w:r>
      <w:r w:rsidRPr="005E1CC9">
        <w:rPr>
          <w:rFonts w:eastAsia="Arial MT"/>
          <w:w w:val="105"/>
          <w:sz w:val="24"/>
          <w:szCs w:val="24"/>
        </w:rPr>
        <w:t>da</w:t>
      </w:r>
      <w:r w:rsidRPr="005E1CC9">
        <w:rPr>
          <w:rFonts w:eastAsia="Arial MT"/>
          <w:spacing w:val="-3"/>
          <w:w w:val="105"/>
          <w:sz w:val="24"/>
          <w:szCs w:val="24"/>
        </w:rPr>
        <w:t xml:space="preserve"> </w:t>
      </w:r>
      <w:r w:rsidRPr="005E1CC9">
        <w:rPr>
          <w:rFonts w:eastAsia="Arial MT"/>
          <w:w w:val="105"/>
          <w:sz w:val="24"/>
          <w:szCs w:val="24"/>
        </w:rPr>
        <w:t>legislação</w:t>
      </w:r>
      <w:r w:rsidRPr="005E1CC9">
        <w:rPr>
          <w:rFonts w:eastAsia="Arial MT"/>
          <w:spacing w:val="-2"/>
          <w:w w:val="105"/>
          <w:sz w:val="24"/>
          <w:szCs w:val="24"/>
        </w:rPr>
        <w:t xml:space="preserve"> </w:t>
      </w:r>
      <w:r w:rsidRPr="005E1CC9">
        <w:rPr>
          <w:rFonts w:eastAsia="Arial MT"/>
          <w:w w:val="105"/>
          <w:sz w:val="24"/>
          <w:szCs w:val="24"/>
        </w:rPr>
        <w:t>de</w:t>
      </w:r>
      <w:r w:rsidRPr="005E1CC9">
        <w:rPr>
          <w:rFonts w:eastAsia="Arial MT"/>
          <w:spacing w:val="-3"/>
          <w:w w:val="105"/>
          <w:sz w:val="24"/>
          <w:szCs w:val="24"/>
        </w:rPr>
        <w:t xml:space="preserve"> </w:t>
      </w:r>
      <w:r w:rsidRPr="005E1CC9">
        <w:rPr>
          <w:rFonts w:eastAsia="Arial MT"/>
          <w:w w:val="105"/>
          <w:sz w:val="24"/>
          <w:szCs w:val="24"/>
        </w:rPr>
        <w:t>segurança</w:t>
      </w:r>
      <w:r w:rsidRPr="005E1CC9">
        <w:rPr>
          <w:rFonts w:eastAsia="Arial MT"/>
          <w:spacing w:val="-1"/>
          <w:w w:val="105"/>
          <w:sz w:val="24"/>
          <w:szCs w:val="24"/>
        </w:rPr>
        <w:t xml:space="preserve"> </w:t>
      </w:r>
      <w:r w:rsidRPr="005E1CC9">
        <w:rPr>
          <w:rFonts w:eastAsia="Arial MT"/>
          <w:w w:val="105"/>
          <w:sz w:val="24"/>
          <w:szCs w:val="24"/>
        </w:rPr>
        <w:t>e</w:t>
      </w:r>
      <w:r w:rsidRPr="005E1CC9">
        <w:rPr>
          <w:rFonts w:eastAsia="Arial MT"/>
          <w:spacing w:val="-2"/>
          <w:w w:val="105"/>
          <w:sz w:val="24"/>
          <w:szCs w:val="24"/>
        </w:rPr>
        <w:t xml:space="preserve"> </w:t>
      </w:r>
      <w:r w:rsidRPr="005E1CC9">
        <w:rPr>
          <w:rFonts w:eastAsia="Arial MT"/>
          <w:w w:val="105"/>
          <w:sz w:val="24"/>
          <w:szCs w:val="24"/>
        </w:rPr>
        <w:t>higiene</w:t>
      </w:r>
      <w:r w:rsidRPr="005E1CC9">
        <w:rPr>
          <w:rFonts w:eastAsia="Arial MT"/>
          <w:spacing w:val="-2"/>
          <w:w w:val="105"/>
          <w:sz w:val="24"/>
          <w:szCs w:val="24"/>
        </w:rPr>
        <w:t xml:space="preserve"> </w:t>
      </w:r>
      <w:r w:rsidRPr="005E1CC9">
        <w:rPr>
          <w:rFonts w:eastAsia="Arial MT"/>
          <w:w w:val="105"/>
          <w:sz w:val="24"/>
          <w:szCs w:val="24"/>
        </w:rPr>
        <w:t>do</w:t>
      </w:r>
      <w:r w:rsidRPr="005E1CC9">
        <w:rPr>
          <w:rFonts w:eastAsia="Arial MT"/>
          <w:spacing w:val="5"/>
          <w:w w:val="105"/>
          <w:sz w:val="24"/>
          <w:szCs w:val="24"/>
        </w:rPr>
        <w:t xml:space="preserve"> </w:t>
      </w:r>
      <w:r w:rsidRPr="005E1CC9">
        <w:rPr>
          <w:rFonts w:eastAsia="Arial MT"/>
          <w:w w:val="105"/>
          <w:sz w:val="24"/>
          <w:szCs w:val="24"/>
        </w:rPr>
        <w:t>trabalho</w:t>
      </w:r>
    </w:p>
    <w:p w:rsidR="005E1CC9" w:rsidRPr="005E1CC9" w:rsidRDefault="005E1CC9" w:rsidP="005E1CC9">
      <w:pPr>
        <w:tabs>
          <w:tab w:val="left" w:pos="284"/>
        </w:tabs>
        <w:ind w:right="-56"/>
        <w:jc w:val="both"/>
        <w:rPr>
          <w:rFonts w:eastAsia="Arial MT"/>
          <w:w w:val="105"/>
          <w:sz w:val="24"/>
          <w:szCs w:val="24"/>
        </w:rPr>
      </w:pPr>
      <w:r w:rsidRPr="005E1CC9">
        <w:rPr>
          <w:rFonts w:eastAsia="Arial MT"/>
          <w:w w:val="105"/>
          <w:sz w:val="24"/>
          <w:szCs w:val="24"/>
        </w:rPr>
        <w:t>Visto</w:t>
      </w:r>
      <w:r w:rsidRPr="005E1CC9">
        <w:rPr>
          <w:rFonts w:eastAsia="Arial MT"/>
          <w:spacing w:val="-2"/>
          <w:w w:val="105"/>
          <w:sz w:val="24"/>
          <w:szCs w:val="24"/>
        </w:rPr>
        <w:t xml:space="preserve"> </w:t>
      </w:r>
      <w:r w:rsidRPr="005E1CC9">
        <w:rPr>
          <w:rFonts w:eastAsia="Arial MT"/>
          <w:w w:val="105"/>
          <w:sz w:val="24"/>
          <w:szCs w:val="24"/>
        </w:rPr>
        <w:t>isto,</w:t>
      </w:r>
      <w:r w:rsidRPr="005E1CC9">
        <w:rPr>
          <w:rFonts w:eastAsia="Arial MT"/>
          <w:spacing w:val="-3"/>
          <w:w w:val="105"/>
          <w:sz w:val="24"/>
          <w:szCs w:val="24"/>
        </w:rPr>
        <w:t xml:space="preserve"> </w:t>
      </w:r>
      <w:r w:rsidRPr="005E1CC9">
        <w:rPr>
          <w:rFonts w:eastAsia="Arial MT"/>
          <w:w w:val="105"/>
          <w:sz w:val="24"/>
          <w:szCs w:val="24"/>
        </w:rPr>
        <w:t>temos</w:t>
      </w:r>
      <w:r w:rsidRPr="005E1CC9">
        <w:rPr>
          <w:rFonts w:eastAsia="Arial MT"/>
          <w:spacing w:val="-1"/>
          <w:w w:val="105"/>
          <w:sz w:val="24"/>
          <w:szCs w:val="24"/>
        </w:rPr>
        <w:t xml:space="preserve"> </w:t>
      </w:r>
      <w:r w:rsidRPr="005E1CC9">
        <w:rPr>
          <w:rFonts w:eastAsia="Arial MT"/>
          <w:w w:val="105"/>
          <w:sz w:val="24"/>
          <w:szCs w:val="24"/>
        </w:rPr>
        <w:t>então</w:t>
      </w:r>
      <w:r w:rsidRPr="005E1CC9">
        <w:rPr>
          <w:rFonts w:eastAsia="Arial MT"/>
          <w:spacing w:val="-3"/>
          <w:w w:val="105"/>
          <w:sz w:val="24"/>
          <w:szCs w:val="24"/>
        </w:rPr>
        <w:t xml:space="preserve"> </w:t>
      </w:r>
      <w:r w:rsidRPr="005E1CC9">
        <w:rPr>
          <w:rFonts w:eastAsia="Arial MT"/>
          <w:w w:val="105"/>
          <w:sz w:val="24"/>
          <w:szCs w:val="24"/>
        </w:rPr>
        <w:t>abaixo</w:t>
      </w:r>
      <w:r w:rsidRPr="005E1CC9">
        <w:rPr>
          <w:rFonts w:eastAsia="Arial MT"/>
          <w:spacing w:val="-1"/>
          <w:w w:val="105"/>
          <w:sz w:val="24"/>
          <w:szCs w:val="24"/>
        </w:rPr>
        <w:t xml:space="preserve"> </w:t>
      </w:r>
      <w:r w:rsidRPr="005E1CC9">
        <w:rPr>
          <w:rFonts w:eastAsia="Arial MT"/>
          <w:w w:val="105"/>
          <w:sz w:val="24"/>
          <w:szCs w:val="24"/>
        </w:rPr>
        <w:t>discriminados</w:t>
      </w:r>
      <w:r w:rsidRPr="005E1CC9">
        <w:rPr>
          <w:rFonts w:eastAsia="Arial MT"/>
          <w:spacing w:val="-3"/>
          <w:w w:val="105"/>
          <w:sz w:val="24"/>
          <w:szCs w:val="24"/>
        </w:rPr>
        <w:t xml:space="preserve"> </w:t>
      </w:r>
      <w:r w:rsidRPr="005E1CC9">
        <w:rPr>
          <w:rFonts w:eastAsia="Arial MT"/>
          <w:w w:val="105"/>
          <w:sz w:val="24"/>
          <w:szCs w:val="24"/>
        </w:rPr>
        <w:t>alguns</w:t>
      </w:r>
      <w:r w:rsidRPr="005E1CC9">
        <w:rPr>
          <w:rFonts w:eastAsia="Arial MT"/>
          <w:spacing w:val="-1"/>
          <w:w w:val="105"/>
          <w:sz w:val="24"/>
          <w:szCs w:val="24"/>
        </w:rPr>
        <w:t xml:space="preserve"> </w:t>
      </w:r>
      <w:r w:rsidRPr="005E1CC9">
        <w:rPr>
          <w:rFonts w:eastAsia="Arial MT"/>
          <w:w w:val="105"/>
          <w:sz w:val="24"/>
          <w:szCs w:val="24"/>
        </w:rPr>
        <w:t>procedimentos</w:t>
      </w:r>
      <w:r w:rsidRPr="005E1CC9">
        <w:rPr>
          <w:rFonts w:eastAsia="Arial MT"/>
          <w:spacing w:val="-4"/>
          <w:w w:val="105"/>
          <w:sz w:val="24"/>
          <w:szCs w:val="24"/>
        </w:rPr>
        <w:t xml:space="preserve"> </w:t>
      </w:r>
      <w:r w:rsidRPr="005E1CC9">
        <w:rPr>
          <w:rFonts w:eastAsia="Arial MT"/>
          <w:w w:val="105"/>
          <w:sz w:val="24"/>
          <w:szCs w:val="24"/>
        </w:rPr>
        <w:t>e</w:t>
      </w:r>
      <w:r w:rsidRPr="005E1CC9">
        <w:rPr>
          <w:rFonts w:eastAsia="Arial MT"/>
          <w:spacing w:val="-67"/>
          <w:w w:val="105"/>
          <w:sz w:val="24"/>
          <w:szCs w:val="24"/>
        </w:rPr>
        <w:t xml:space="preserve"> </w:t>
      </w:r>
      <w:r w:rsidRPr="005E1CC9">
        <w:rPr>
          <w:rFonts w:eastAsia="Arial MT"/>
          <w:w w:val="105"/>
          <w:sz w:val="24"/>
          <w:szCs w:val="24"/>
        </w:rPr>
        <w:t>especificações</w:t>
      </w:r>
      <w:r w:rsidRPr="005E1CC9">
        <w:rPr>
          <w:rFonts w:eastAsia="Arial MT"/>
          <w:spacing w:val="-2"/>
          <w:w w:val="105"/>
          <w:sz w:val="24"/>
          <w:szCs w:val="24"/>
        </w:rPr>
        <w:t xml:space="preserve"> </w:t>
      </w:r>
      <w:r w:rsidRPr="005E1CC9">
        <w:rPr>
          <w:rFonts w:eastAsia="Arial MT"/>
          <w:w w:val="105"/>
          <w:sz w:val="24"/>
          <w:szCs w:val="24"/>
        </w:rPr>
        <w:t>para a reforma.</w:t>
      </w:r>
    </w:p>
    <w:p w:rsidR="005E1CC9" w:rsidRPr="005E1CC9" w:rsidRDefault="005E1CC9" w:rsidP="005E1CC9">
      <w:pPr>
        <w:tabs>
          <w:tab w:val="left" w:pos="284"/>
        </w:tabs>
        <w:ind w:right="-56"/>
        <w:jc w:val="both"/>
        <w:rPr>
          <w:rFonts w:eastAsia="Arial MT"/>
          <w:sz w:val="24"/>
          <w:szCs w:val="24"/>
        </w:rPr>
      </w:pPr>
    </w:p>
    <w:p w:rsidR="005E1CC9" w:rsidRPr="005E1CC9" w:rsidRDefault="005E1CC9" w:rsidP="005E1CC9">
      <w:pPr>
        <w:tabs>
          <w:tab w:val="left" w:pos="284"/>
          <w:tab w:val="left" w:pos="336"/>
        </w:tabs>
        <w:ind w:right="-56"/>
        <w:jc w:val="both"/>
        <w:rPr>
          <w:rFonts w:eastAsia="Arial MT"/>
          <w:b/>
          <w:bCs/>
          <w:sz w:val="24"/>
          <w:szCs w:val="24"/>
          <w:u w:val="single"/>
        </w:rPr>
      </w:pPr>
      <w:r w:rsidRPr="005E1CC9">
        <w:rPr>
          <w:rFonts w:eastAsia="Arial MT"/>
          <w:b/>
          <w:bCs/>
          <w:w w:val="105"/>
          <w:sz w:val="24"/>
          <w:szCs w:val="24"/>
          <w:u w:val="single"/>
        </w:rPr>
        <w:t xml:space="preserve">REFORMA </w:t>
      </w:r>
    </w:p>
    <w:p w:rsidR="005E1CC9" w:rsidRPr="005E1CC9" w:rsidRDefault="005E1CC9" w:rsidP="005E1CC9">
      <w:pPr>
        <w:tabs>
          <w:tab w:val="left" w:pos="284"/>
        </w:tabs>
        <w:ind w:right="-56"/>
        <w:jc w:val="both"/>
        <w:rPr>
          <w:rFonts w:eastAsia="Arial MT"/>
          <w:w w:val="105"/>
          <w:sz w:val="24"/>
          <w:szCs w:val="24"/>
        </w:rPr>
      </w:pPr>
    </w:p>
    <w:p w:rsidR="005E1CC9" w:rsidRPr="005E1CC9" w:rsidRDefault="005E1CC9" w:rsidP="002B1860">
      <w:pPr>
        <w:numPr>
          <w:ilvl w:val="1"/>
          <w:numId w:val="86"/>
        </w:numPr>
        <w:shd w:val="clear" w:color="auto" w:fill="D9D9D9" w:themeFill="background1" w:themeFillShade="D9"/>
        <w:tabs>
          <w:tab w:val="left" w:pos="284"/>
          <w:tab w:val="left" w:pos="993"/>
        </w:tabs>
        <w:ind w:left="0" w:right="-56" w:firstLine="0"/>
        <w:jc w:val="both"/>
        <w:rPr>
          <w:rFonts w:eastAsia="Arial MT"/>
          <w:b/>
          <w:bCs/>
          <w:w w:val="105"/>
          <w:sz w:val="24"/>
          <w:szCs w:val="24"/>
        </w:rPr>
      </w:pPr>
      <w:r w:rsidRPr="005E1CC9">
        <w:rPr>
          <w:rFonts w:eastAsia="Arial MT"/>
          <w:b/>
          <w:bCs/>
          <w:w w:val="105"/>
          <w:sz w:val="24"/>
          <w:szCs w:val="24"/>
        </w:rPr>
        <w:t xml:space="preserve">      SERVIÇOS PRELIMINARES</w:t>
      </w:r>
    </w:p>
    <w:p w:rsidR="005E1CC9" w:rsidRPr="005E1CC9" w:rsidRDefault="005E1CC9" w:rsidP="005E1CC9">
      <w:pPr>
        <w:tabs>
          <w:tab w:val="left" w:pos="284"/>
        </w:tabs>
        <w:ind w:right="-56"/>
        <w:jc w:val="both"/>
        <w:rPr>
          <w:rFonts w:eastAsia="Arial MT"/>
          <w:sz w:val="24"/>
          <w:szCs w:val="24"/>
        </w:rPr>
      </w:pPr>
    </w:p>
    <w:p w:rsidR="005E1CC9" w:rsidRPr="005E1CC9" w:rsidRDefault="005E1CC9" w:rsidP="002B1860">
      <w:pPr>
        <w:numPr>
          <w:ilvl w:val="0"/>
          <w:numId w:val="87"/>
        </w:numPr>
        <w:tabs>
          <w:tab w:val="left" w:pos="284"/>
        </w:tabs>
        <w:ind w:left="0" w:right="-56" w:firstLine="0"/>
        <w:jc w:val="both"/>
        <w:outlineLvl w:val="0"/>
        <w:rPr>
          <w:rFonts w:eastAsia="Arial"/>
          <w:b/>
          <w:bCs/>
          <w:w w:val="105"/>
          <w:sz w:val="24"/>
          <w:szCs w:val="24"/>
        </w:rPr>
      </w:pPr>
      <w:r w:rsidRPr="005E1CC9">
        <w:rPr>
          <w:rFonts w:eastAsia="Arial"/>
          <w:b/>
          <w:bCs/>
          <w:w w:val="105"/>
          <w:sz w:val="24"/>
          <w:szCs w:val="24"/>
          <w:u w:val="single"/>
        </w:rPr>
        <w:t xml:space="preserve">BARRACÃO DE OBRA </w:t>
      </w:r>
    </w:p>
    <w:p w:rsidR="005E1CC9" w:rsidRPr="005E1CC9" w:rsidRDefault="005E1CC9" w:rsidP="005E1CC9">
      <w:pPr>
        <w:tabs>
          <w:tab w:val="left" w:pos="284"/>
        </w:tabs>
        <w:ind w:right="-56"/>
        <w:jc w:val="both"/>
        <w:rPr>
          <w:rFonts w:eastAsia="Arial MT"/>
          <w:spacing w:val="1"/>
          <w:w w:val="105"/>
          <w:sz w:val="24"/>
          <w:szCs w:val="24"/>
        </w:rPr>
      </w:pPr>
      <w:r w:rsidRPr="005E1CC9">
        <w:rPr>
          <w:rFonts w:eastAsia="Arial MT"/>
          <w:sz w:val="24"/>
          <w:szCs w:val="24"/>
        </w:rPr>
        <w:t xml:space="preserve">Será construído o barracão de obra necessário ao atendimento geral da contratada. </w:t>
      </w:r>
      <w:r w:rsidRPr="005E1CC9">
        <w:rPr>
          <w:rFonts w:eastAsia="Arial MT"/>
          <w:w w:val="105"/>
          <w:sz w:val="24"/>
          <w:szCs w:val="24"/>
        </w:rPr>
        <w:t>Este deverá ser de estrutura de madeira, destinada a receber cobertura de telhas de fibrocimento.</w:t>
      </w:r>
      <w:r w:rsidRPr="005E1CC9">
        <w:rPr>
          <w:rFonts w:eastAsia="Arial MT"/>
          <w:spacing w:val="1"/>
          <w:w w:val="105"/>
          <w:sz w:val="24"/>
          <w:szCs w:val="24"/>
        </w:rPr>
        <w:t xml:space="preserve"> </w:t>
      </w:r>
    </w:p>
    <w:p w:rsidR="005E1CC9" w:rsidRPr="005E1CC9" w:rsidRDefault="005E1CC9" w:rsidP="005E1CC9">
      <w:pPr>
        <w:tabs>
          <w:tab w:val="left" w:pos="284"/>
        </w:tabs>
        <w:ind w:right="-56"/>
        <w:jc w:val="both"/>
        <w:rPr>
          <w:rFonts w:eastAsia="Arial MT"/>
          <w:spacing w:val="1"/>
          <w:w w:val="105"/>
          <w:sz w:val="24"/>
          <w:szCs w:val="24"/>
        </w:rPr>
      </w:pPr>
    </w:p>
    <w:p w:rsidR="005E1CC9" w:rsidRPr="005E1CC9" w:rsidRDefault="005E1CC9" w:rsidP="005E1CC9">
      <w:pPr>
        <w:tabs>
          <w:tab w:val="left" w:pos="284"/>
        </w:tabs>
        <w:ind w:right="-56"/>
        <w:jc w:val="both"/>
        <w:outlineLvl w:val="0"/>
        <w:rPr>
          <w:rFonts w:eastAsia="Arial"/>
          <w:sz w:val="24"/>
          <w:szCs w:val="24"/>
        </w:rPr>
      </w:pPr>
      <w:r w:rsidRPr="005E1CC9">
        <w:rPr>
          <w:rFonts w:eastAsia="Arial"/>
          <w:sz w:val="24"/>
          <w:szCs w:val="24"/>
        </w:rPr>
        <w:t>As ligações provisórias de água e luz, necessárias a instalação do canteiro de obras serão providenciadas pela contratada, cabendo a esta todo o custo de taxas e consumo. Vale ressaltar que essas instalações provisórias deverão permanecer durante todo período de execução da obra.</w:t>
      </w:r>
    </w:p>
    <w:p w:rsidR="005E1CC9" w:rsidRPr="005E1CC9" w:rsidRDefault="005E1CC9" w:rsidP="005E1CC9">
      <w:pPr>
        <w:tabs>
          <w:tab w:val="left" w:pos="284"/>
        </w:tabs>
        <w:ind w:right="-56"/>
        <w:jc w:val="both"/>
        <w:rPr>
          <w:rFonts w:eastAsia="Arial MT"/>
          <w:sz w:val="24"/>
          <w:szCs w:val="24"/>
        </w:rPr>
      </w:pPr>
    </w:p>
    <w:p w:rsidR="005E1CC9" w:rsidRPr="005E1CC9" w:rsidRDefault="005E1CC9" w:rsidP="002B1860">
      <w:pPr>
        <w:numPr>
          <w:ilvl w:val="1"/>
          <w:numId w:val="80"/>
        </w:numPr>
        <w:tabs>
          <w:tab w:val="left" w:pos="284"/>
          <w:tab w:val="left" w:pos="557"/>
        </w:tabs>
        <w:ind w:left="0" w:right="-56" w:firstLine="0"/>
        <w:jc w:val="both"/>
        <w:outlineLvl w:val="0"/>
        <w:rPr>
          <w:rFonts w:eastAsia="Arial"/>
          <w:b/>
          <w:bCs/>
          <w:sz w:val="24"/>
          <w:szCs w:val="24"/>
        </w:rPr>
      </w:pPr>
      <w:r w:rsidRPr="005E1CC9">
        <w:rPr>
          <w:rFonts w:eastAsia="Arial"/>
          <w:b/>
          <w:bCs/>
          <w:w w:val="105"/>
          <w:sz w:val="24"/>
          <w:szCs w:val="24"/>
          <w:u w:val="single"/>
        </w:rPr>
        <w:t>PLACA</w:t>
      </w:r>
      <w:r w:rsidRPr="005E1CC9">
        <w:rPr>
          <w:rFonts w:eastAsia="Arial"/>
          <w:b/>
          <w:bCs/>
          <w:spacing w:val="-17"/>
          <w:w w:val="105"/>
          <w:sz w:val="24"/>
          <w:szCs w:val="24"/>
          <w:u w:val="single"/>
        </w:rPr>
        <w:t xml:space="preserve"> </w:t>
      </w:r>
      <w:r w:rsidRPr="005E1CC9">
        <w:rPr>
          <w:rFonts w:eastAsia="Arial"/>
          <w:b/>
          <w:bCs/>
          <w:w w:val="105"/>
          <w:sz w:val="24"/>
          <w:szCs w:val="24"/>
          <w:u w:val="single"/>
        </w:rPr>
        <w:t>DE</w:t>
      </w:r>
      <w:r w:rsidRPr="005E1CC9">
        <w:rPr>
          <w:rFonts w:eastAsia="Arial"/>
          <w:b/>
          <w:bCs/>
          <w:spacing w:val="-1"/>
          <w:w w:val="105"/>
          <w:sz w:val="24"/>
          <w:szCs w:val="24"/>
          <w:u w:val="single"/>
        </w:rPr>
        <w:t xml:space="preserve"> </w:t>
      </w:r>
      <w:r w:rsidRPr="005E1CC9">
        <w:rPr>
          <w:rFonts w:eastAsia="Arial"/>
          <w:b/>
          <w:bCs/>
          <w:w w:val="105"/>
          <w:sz w:val="24"/>
          <w:szCs w:val="24"/>
          <w:u w:val="single"/>
        </w:rPr>
        <w:t>OBRA</w:t>
      </w:r>
    </w:p>
    <w:p w:rsidR="005E1CC9" w:rsidRPr="005E1CC9" w:rsidRDefault="005E1CC9" w:rsidP="005E1CC9">
      <w:pPr>
        <w:tabs>
          <w:tab w:val="left" w:pos="284"/>
          <w:tab w:val="left" w:pos="586"/>
        </w:tabs>
        <w:ind w:right="-56"/>
        <w:jc w:val="both"/>
        <w:rPr>
          <w:rFonts w:eastAsia="Arial MT"/>
          <w:w w:val="105"/>
          <w:sz w:val="24"/>
          <w:szCs w:val="24"/>
        </w:rPr>
      </w:pPr>
      <w:r w:rsidRPr="005E1CC9">
        <w:rPr>
          <w:rFonts w:eastAsia="Arial MT"/>
          <w:w w:val="105"/>
          <w:sz w:val="24"/>
          <w:szCs w:val="24"/>
        </w:rPr>
        <w:t>A placa de obras será conforme modelo determinado pela Prefeitura</w:t>
      </w:r>
      <w:r w:rsidRPr="005E1CC9">
        <w:rPr>
          <w:rFonts w:eastAsia="Arial MT"/>
          <w:spacing w:val="1"/>
          <w:w w:val="105"/>
          <w:sz w:val="24"/>
          <w:szCs w:val="24"/>
        </w:rPr>
        <w:t xml:space="preserve"> </w:t>
      </w:r>
      <w:r w:rsidRPr="005E1CC9">
        <w:rPr>
          <w:rFonts w:eastAsia="Arial MT"/>
          <w:w w:val="105"/>
          <w:sz w:val="24"/>
          <w:szCs w:val="24"/>
        </w:rPr>
        <w:t>Municipal de Bom jardim – RJ, sendo (1,50 x 1,50)m e especificações de</w:t>
      </w:r>
      <w:r w:rsidRPr="005E1CC9">
        <w:rPr>
          <w:rFonts w:eastAsia="Arial MT"/>
          <w:spacing w:val="1"/>
          <w:w w:val="105"/>
          <w:sz w:val="24"/>
          <w:szCs w:val="24"/>
        </w:rPr>
        <w:t xml:space="preserve"> </w:t>
      </w:r>
      <w:r w:rsidRPr="005E1CC9">
        <w:rPr>
          <w:rFonts w:eastAsia="Arial MT"/>
          <w:w w:val="105"/>
          <w:sz w:val="24"/>
          <w:szCs w:val="24"/>
        </w:rPr>
        <w:t>projeto. Será responsabilidade da Contratada o fornecimento e colocação de</w:t>
      </w:r>
      <w:r w:rsidRPr="005E1CC9">
        <w:rPr>
          <w:rFonts w:eastAsia="Arial MT"/>
          <w:spacing w:val="1"/>
          <w:w w:val="105"/>
          <w:sz w:val="24"/>
          <w:szCs w:val="24"/>
        </w:rPr>
        <w:t xml:space="preserve"> </w:t>
      </w:r>
      <w:r w:rsidRPr="005E1CC9">
        <w:rPr>
          <w:rFonts w:eastAsia="Arial MT"/>
          <w:w w:val="105"/>
          <w:sz w:val="24"/>
          <w:szCs w:val="24"/>
        </w:rPr>
        <w:t>placas,</w:t>
      </w:r>
      <w:r w:rsidRPr="005E1CC9">
        <w:rPr>
          <w:rFonts w:eastAsia="Arial MT"/>
          <w:spacing w:val="-12"/>
          <w:w w:val="105"/>
          <w:sz w:val="24"/>
          <w:szCs w:val="24"/>
        </w:rPr>
        <w:t xml:space="preserve"> </w:t>
      </w:r>
      <w:r w:rsidRPr="005E1CC9">
        <w:rPr>
          <w:rFonts w:eastAsia="Arial MT"/>
          <w:w w:val="105"/>
          <w:sz w:val="24"/>
          <w:szCs w:val="24"/>
        </w:rPr>
        <w:t>com</w:t>
      </w:r>
      <w:r w:rsidRPr="005E1CC9">
        <w:rPr>
          <w:rFonts w:eastAsia="Arial MT"/>
          <w:spacing w:val="-7"/>
          <w:w w:val="105"/>
          <w:sz w:val="24"/>
          <w:szCs w:val="24"/>
        </w:rPr>
        <w:t xml:space="preserve"> </w:t>
      </w:r>
      <w:r w:rsidRPr="005E1CC9">
        <w:rPr>
          <w:rFonts w:eastAsia="Arial MT"/>
          <w:w w:val="105"/>
          <w:sz w:val="24"/>
          <w:szCs w:val="24"/>
        </w:rPr>
        <w:t>dizeres</w:t>
      </w:r>
      <w:r w:rsidRPr="005E1CC9">
        <w:rPr>
          <w:rFonts w:eastAsia="Arial MT"/>
          <w:spacing w:val="-12"/>
          <w:w w:val="105"/>
          <w:sz w:val="24"/>
          <w:szCs w:val="24"/>
        </w:rPr>
        <w:t xml:space="preserve"> </w:t>
      </w:r>
      <w:r w:rsidRPr="005E1CC9">
        <w:rPr>
          <w:rFonts w:eastAsia="Arial MT"/>
          <w:w w:val="105"/>
          <w:sz w:val="24"/>
          <w:szCs w:val="24"/>
        </w:rPr>
        <w:t>sobre a</w:t>
      </w:r>
      <w:r w:rsidRPr="005E1CC9">
        <w:rPr>
          <w:rFonts w:eastAsia="Arial MT"/>
          <w:spacing w:val="-2"/>
          <w:w w:val="105"/>
          <w:sz w:val="24"/>
          <w:szCs w:val="24"/>
        </w:rPr>
        <w:t xml:space="preserve"> </w:t>
      </w:r>
      <w:r w:rsidRPr="005E1CC9">
        <w:rPr>
          <w:rFonts w:eastAsia="Arial MT"/>
          <w:w w:val="105"/>
          <w:sz w:val="24"/>
          <w:szCs w:val="24"/>
        </w:rPr>
        <w:t>obra,</w:t>
      </w:r>
      <w:r w:rsidRPr="005E1CC9">
        <w:rPr>
          <w:rFonts w:eastAsia="Arial MT"/>
          <w:spacing w:val="-1"/>
          <w:w w:val="105"/>
          <w:sz w:val="24"/>
          <w:szCs w:val="24"/>
        </w:rPr>
        <w:t xml:space="preserve"> </w:t>
      </w:r>
      <w:r w:rsidRPr="005E1CC9">
        <w:rPr>
          <w:rFonts w:eastAsia="Arial MT"/>
          <w:w w:val="105"/>
          <w:sz w:val="24"/>
          <w:szCs w:val="24"/>
        </w:rPr>
        <w:t>em</w:t>
      </w:r>
      <w:r w:rsidRPr="005E1CC9">
        <w:rPr>
          <w:rFonts w:eastAsia="Arial MT"/>
          <w:spacing w:val="1"/>
          <w:w w:val="105"/>
          <w:sz w:val="24"/>
          <w:szCs w:val="24"/>
        </w:rPr>
        <w:t xml:space="preserve"> </w:t>
      </w:r>
      <w:r w:rsidRPr="005E1CC9">
        <w:rPr>
          <w:rFonts w:eastAsia="Arial MT"/>
          <w:w w:val="105"/>
          <w:sz w:val="24"/>
          <w:szCs w:val="24"/>
        </w:rPr>
        <w:t>locais</w:t>
      </w:r>
      <w:r w:rsidRPr="005E1CC9">
        <w:rPr>
          <w:rFonts w:eastAsia="Arial MT"/>
          <w:spacing w:val="-4"/>
          <w:w w:val="105"/>
          <w:sz w:val="24"/>
          <w:szCs w:val="24"/>
        </w:rPr>
        <w:t xml:space="preserve"> </w:t>
      </w:r>
      <w:r w:rsidRPr="005E1CC9">
        <w:rPr>
          <w:rFonts w:eastAsia="Arial MT"/>
          <w:w w:val="105"/>
          <w:sz w:val="24"/>
          <w:szCs w:val="24"/>
        </w:rPr>
        <w:t>a</w:t>
      </w:r>
      <w:r w:rsidRPr="005E1CC9">
        <w:rPr>
          <w:rFonts w:eastAsia="Arial MT"/>
          <w:spacing w:val="-4"/>
          <w:w w:val="105"/>
          <w:sz w:val="24"/>
          <w:szCs w:val="24"/>
        </w:rPr>
        <w:t xml:space="preserve"> </w:t>
      </w:r>
      <w:r w:rsidRPr="005E1CC9">
        <w:rPr>
          <w:rFonts w:eastAsia="Arial MT"/>
          <w:w w:val="105"/>
          <w:sz w:val="24"/>
          <w:szCs w:val="24"/>
        </w:rPr>
        <w:t>serem indicados</w:t>
      </w:r>
      <w:r w:rsidRPr="005E1CC9">
        <w:rPr>
          <w:rFonts w:eastAsia="Arial MT"/>
          <w:spacing w:val="-1"/>
          <w:w w:val="105"/>
          <w:sz w:val="24"/>
          <w:szCs w:val="24"/>
        </w:rPr>
        <w:t xml:space="preserve"> </w:t>
      </w:r>
      <w:r w:rsidRPr="005E1CC9">
        <w:rPr>
          <w:rFonts w:eastAsia="Arial MT"/>
          <w:w w:val="105"/>
          <w:sz w:val="24"/>
          <w:szCs w:val="24"/>
        </w:rPr>
        <w:t>pela</w:t>
      </w:r>
      <w:r w:rsidRPr="005E1CC9">
        <w:rPr>
          <w:rFonts w:eastAsia="Arial MT"/>
          <w:spacing w:val="-1"/>
          <w:w w:val="105"/>
          <w:sz w:val="24"/>
          <w:szCs w:val="24"/>
        </w:rPr>
        <w:t xml:space="preserve"> </w:t>
      </w:r>
      <w:r w:rsidRPr="005E1CC9">
        <w:rPr>
          <w:rFonts w:eastAsia="Arial MT"/>
          <w:w w:val="105"/>
          <w:sz w:val="24"/>
          <w:szCs w:val="24"/>
        </w:rPr>
        <w:t>prefeitura.</w:t>
      </w:r>
    </w:p>
    <w:p w:rsidR="005E1CC9" w:rsidRPr="005E1CC9" w:rsidRDefault="005E1CC9" w:rsidP="002B1860">
      <w:pPr>
        <w:numPr>
          <w:ilvl w:val="0"/>
          <w:numId w:val="87"/>
        </w:numPr>
        <w:tabs>
          <w:tab w:val="left" w:pos="284"/>
        </w:tabs>
        <w:ind w:left="0" w:right="-56" w:firstLine="0"/>
        <w:jc w:val="both"/>
        <w:rPr>
          <w:rFonts w:eastAsia="Arial MT"/>
          <w:b/>
          <w:w w:val="105"/>
          <w:sz w:val="24"/>
          <w:szCs w:val="24"/>
          <w:u w:val="single"/>
        </w:rPr>
      </w:pPr>
      <w:r w:rsidRPr="005E1CC9">
        <w:rPr>
          <w:rFonts w:eastAsia="Arial MT"/>
          <w:b/>
          <w:w w:val="105"/>
          <w:sz w:val="24"/>
          <w:szCs w:val="24"/>
          <w:u w:val="single"/>
        </w:rPr>
        <w:t>TAPUME DE VEDAÇÃO</w:t>
      </w:r>
    </w:p>
    <w:p w:rsidR="005E1CC9" w:rsidRPr="005E1CC9" w:rsidRDefault="005E1CC9" w:rsidP="005E1CC9">
      <w:pPr>
        <w:tabs>
          <w:tab w:val="left" w:pos="284"/>
        </w:tabs>
        <w:ind w:right="-56"/>
        <w:jc w:val="both"/>
        <w:rPr>
          <w:rFonts w:eastAsia="Arial MT"/>
          <w:w w:val="105"/>
          <w:sz w:val="24"/>
          <w:szCs w:val="24"/>
        </w:rPr>
      </w:pPr>
      <w:r w:rsidRPr="005E1CC9">
        <w:rPr>
          <w:rFonts w:eastAsia="Arial MT"/>
          <w:sz w:val="24"/>
          <w:szCs w:val="24"/>
        </w:rPr>
        <w:t>Deverá ser construído tapume para isolar a obra e delimitar o canteiro da obra, com telhas de aço galvanizado, fixadas em estrutura de madeira, tendo uma altura de 2,20m.</w:t>
      </w:r>
    </w:p>
    <w:p w:rsidR="005E1CC9" w:rsidRPr="005E1CC9" w:rsidRDefault="005E1CC9" w:rsidP="005E1CC9">
      <w:pPr>
        <w:tabs>
          <w:tab w:val="left" w:pos="284"/>
        </w:tabs>
        <w:rPr>
          <w:rFonts w:eastAsia="Arial MT"/>
          <w:w w:val="105"/>
          <w:sz w:val="24"/>
          <w:szCs w:val="24"/>
        </w:rPr>
      </w:pPr>
    </w:p>
    <w:p w:rsidR="005E1CC9" w:rsidRPr="005E1CC9" w:rsidRDefault="005E1CC9" w:rsidP="002B1860">
      <w:pPr>
        <w:numPr>
          <w:ilvl w:val="1"/>
          <w:numId w:val="85"/>
        </w:numPr>
        <w:shd w:val="clear" w:color="auto" w:fill="D9D9D9" w:themeFill="background1" w:themeFillShade="D9"/>
        <w:tabs>
          <w:tab w:val="left" w:pos="284"/>
        </w:tabs>
        <w:ind w:left="0" w:right="-56" w:firstLine="0"/>
        <w:jc w:val="both"/>
        <w:rPr>
          <w:rFonts w:eastAsia="Arial MT"/>
          <w:b/>
          <w:w w:val="105"/>
          <w:sz w:val="24"/>
          <w:szCs w:val="24"/>
          <w:highlight w:val="lightGray"/>
        </w:rPr>
      </w:pPr>
      <w:r w:rsidRPr="005E1CC9">
        <w:rPr>
          <w:rFonts w:eastAsia="Arial MT"/>
          <w:b/>
          <w:w w:val="105"/>
          <w:sz w:val="24"/>
          <w:szCs w:val="24"/>
          <w:highlight w:val="lightGray"/>
        </w:rPr>
        <w:t xml:space="preserve"> TRANSPORTES</w:t>
      </w:r>
    </w:p>
    <w:p w:rsidR="005E1CC9" w:rsidRPr="005E1CC9" w:rsidRDefault="005E1CC9" w:rsidP="005E1CC9">
      <w:pPr>
        <w:tabs>
          <w:tab w:val="left" w:pos="284"/>
        </w:tabs>
        <w:ind w:right="-56"/>
        <w:jc w:val="both"/>
        <w:rPr>
          <w:rFonts w:eastAsia="Arial MT"/>
          <w:b/>
          <w:w w:val="105"/>
          <w:sz w:val="24"/>
          <w:szCs w:val="24"/>
          <w:highlight w:val="lightGray"/>
        </w:rPr>
      </w:pPr>
    </w:p>
    <w:p w:rsidR="005E1CC9" w:rsidRDefault="005E1CC9" w:rsidP="005E1CC9">
      <w:pPr>
        <w:tabs>
          <w:tab w:val="left" w:pos="284"/>
          <w:tab w:val="left" w:pos="426"/>
        </w:tabs>
        <w:ind w:right="-56"/>
        <w:jc w:val="both"/>
        <w:rPr>
          <w:rFonts w:eastAsia="Arial MT"/>
          <w:sz w:val="24"/>
          <w:szCs w:val="24"/>
        </w:rPr>
      </w:pPr>
      <w:r w:rsidRPr="005E1CC9">
        <w:rPr>
          <w:rFonts w:eastAsia="Arial MT"/>
          <w:sz w:val="24"/>
          <w:szCs w:val="24"/>
        </w:rPr>
        <w:sym w:font="Symbol" w:char="F0B7"/>
      </w:r>
      <w:r w:rsidRPr="005E1CC9">
        <w:rPr>
          <w:rFonts w:eastAsia="Arial MT"/>
          <w:sz w:val="24"/>
          <w:szCs w:val="24"/>
        </w:rPr>
        <w:t xml:space="preserve">  Será realizado o transporte de andaime tubular, considerando-se a área de projeção vertical, inclusive a carga e descarga manual do andaime, incluindo também o tempo de espera do caminhão, considerando-se a área de projeção vertical.</w:t>
      </w:r>
    </w:p>
    <w:p w:rsidR="005E1CC9" w:rsidRPr="005E1CC9" w:rsidRDefault="005E1CC9" w:rsidP="005E1CC9">
      <w:pPr>
        <w:tabs>
          <w:tab w:val="left" w:pos="284"/>
          <w:tab w:val="left" w:pos="426"/>
        </w:tabs>
        <w:ind w:right="-56"/>
        <w:jc w:val="both"/>
        <w:rPr>
          <w:rFonts w:eastAsia="Arial MT"/>
          <w:sz w:val="24"/>
          <w:szCs w:val="24"/>
        </w:rPr>
      </w:pPr>
    </w:p>
    <w:p w:rsidR="005E1CC9" w:rsidRPr="005E1CC9" w:rsidRDefault="005E1CC9" w:rsidP="005E1CC9">
      <w:pPr>
        <w:tabs>
          <w:tab w:val="left" w:pos="284"/>
        </w:tabs>
        <w:ind w:right="-56"/>
        <w:jc w:val="both"/>
        <w:rPr>
          <w:rFonts w:eastAsia="Arial MT"/>
          <w:sz w:val="24"/>
          <w:szCs w:val="24"/>
        </w:rPr>
      </w:pPr>
    </w:p>
    <w:p w:rsidR="005E1CC9" w:rsidRPr="005E1CC9" w:rsidRDefault="005E1CC9" w:rsidP="002B1860">
      <w:pPr>
        <w:numPr>
          <w:ilvl w:val="1"/>
          <w:numId w:val="85"/>
        </w:numPr>
        <w:shd w:val="clear" w:color="auto" w:fill="D9D9D9" w:themeFill="background1" w:themeFillShade="D9"/>
        <w:tabs>
          <w:tab w:val="left" w:pos="284"/>
          <w:tab w:val="left" w:pos="993"/>
        </w:tabs>
        <w:ind w:left="0" w:right="-56" w:firstLine="0"/>
        <w:jc w:val="both"/>
        <w:rPr>
          <w:rFonts w:eastAsia="Arial MT"/>
          <w:b/>
          <w:bCs/>
          <w:sz w:val="24"/>
          <w:szCs w:val="24"/>
        </w:rPr>
      </w:pPr>
      <w:r w:rsidRPr="005E1CC9">
        <w:rPr>
          <w:rFonts w:eastAsia="Arial MT"/>
          <w:b/>
          <w:bCs/>
          <w:sz w:val="24"/>
          <w:szCs w:val="24"/>
        </w:rPr>
        <w:lastRenderedPageBreak/>
        <w:t>SERVIÇOS COMPLEMENTARES</w:t>
      </w:r>
    </w:p>
    <w:p w:rsidR="005E1CC9" w:rsidRPr="005E1CC9" w:rsidRDefault="005E1CC9" w:rsidP="005E1CC9">
      <w:pPr>
        <w:tabs>
          <w:tab w:val="left" w:pos="284"/>
        </w:tabs>
        <w:ind w:right="-56"/>
        <w:jc w:val="both"/>
        <w:rPr>
          <w:rFonts w:eastAsia="Arial MT"/>
          <w:b/>
          <w:bCs/>
          <w:sz w:val="24"/>
          <w:szCs w:val="24"/>
        </w:rPr>
      </w:pPr>
    </w:p>
    <w:p w:rsidR="005E1CC9" w:rsidRPr="005E1CC9" w:rsidRDefault="005E1CC9" w:rsidP="002B1860">
      <w:pPr>
        <w:numPr>
          <w:ilvl w:val="3"/>
          <w:numId w:val="78"/>
        </w:numPr>
        <w:tabs>
          <w:tab w:val="left" w:pos="284"/>
          <w:tab w:val="left" w:pos="1007"/>
          <w:tab w:val="left" w:pos="1008"/>
        </w:tabs>
        <w:ind w:left="0" w:right="-56" w:firstLine="0"/>
        <w:jc w:val="both"/>
        <w:outlineLvl w:val="0"/>
        <w:rPr>
          <w:rFonts w:eastAsia="Arial"/>
          <w:b/>
          <w:bCs/>
          <w:sz w:val="24"/>
          <w:szCs w:val="24"/>
          <w:u w:val="single"/>
        </w:rPr>
      </w:pPr>
      <w:r w:rsidRPr="005E1CC9">
        <w:rPr>
          <w:rFonts w:eastAsia="Arial"/>
          <w:b/>
          <w:bCs/>
          <w:sz w:val="24"/>
          <w:szCs w:val="24"/>
          <w:u w:val="single"/>
        </w:rPr>
        <w:t>ALUGUEL</w:t>
      </w:r>
      <w:r w:rsidRPr="005E1CC9">
        <w:rPr>
          <w:rFonts w:eastAsia="Arial"/>
          <w:b/>
          <w:bCs/>
          <w:spacing w:val="-3"/>
          <w:sz w:val="24"/>
          <w:szCs w:val="24"/>
          <w:u w:val="single"/>
        </w:rPr>
        <w:t xml:space="preserve"> </w:t>
      </w:r>
      <w:r w:rsidRPr="005E1CC9">
        <w:rPr>
          <w:rFonts w:eastAsia="Arial"/>
          <w:b/>
          <w:bCs/>
          <w:sz w:val="24"/>
          <w:szCs w:val="24"/>
          <w:u w:val="single"/>
        </w:rPr>
        <w:t>DE</w:t>
      </w:r>
      <w:r w:rsidRPr="005E1CC9">
        <w:rPr>
          <w:rFonts w:eastAsia="Arial"/>
          <w:b/>
          <w:bCs/>
          <w:spacing w:val="1"/>
          <w:sz w:val="24"/>
          <w:szCs w:val="24"/>
          <w:u w:val="single"/>
        </w:rPr>
        <w:t xml:space="preserve"> </w:t>
      </w:r>
      <w:r w:rsidRPr="005E1CC9">
        <w:rPr>
          <w:rFonts w:eastAsia="Arial"/>
          <w:b/>
          <w:bCs/>
          <w:sz w:val="24"/>
          <w:szCs w:val="24"/>
          <w:u w:val="single"/>
        </w:rPr>
        <w:t xml:space="preserve">ANDAIME; MONTAGEM E </w:t>
      </w:r>
      <w:proofErr w:type="gramStart"/>
      <w:r w:rsidRPr="005E1CC9">
        <w:rPr>
          <w:rFonts w:eastAsia="Arial"/>
          <w:b/>
          <w:bCs/>
          <w:sz w:val="24"/>
          <w:szCs w:val="24"/>
          <w:u w:val="single"/>
        </w:rPr>
        <w:t>DESMONTAGEM</w:t>
      </w:r>
      <w:proofErr w:type="gramEnd"/>
    </w:p>
    <w:p w:rsidR="005E1CC9" w:rsidRPr="005E1CC9" w:rsidRDefault="005E1CC9" w:rsidP="005E1CC9">
      <w:pPr>
        <w:tabs>
          <w:tab w:val="left" w:pos="284"/>
        </w:tabs>
        <w:ind w:right="-56"/>
        <w:jc w:val="both"/>
        <w:rPr>
          <w:rFonts w:eastAsia="Arial MT"/>
          <w:sz w:val="24"/>
          <w:szCs w:val="24"/>
        </w:rPr>
      </w:pPr>
      <w:r w:rsidRPr="005E1CC9">
        <w:rPr>
          <w:rFonts w:eastAsia="Arial MT"/>
          <w:sz w:val="24"/>
          <w:szCs w:val="24"/>
        </w:rPr>
        <w:t>Será necessário o aluguel de andaime com elementos tubulares (fachadeiro) sobre</w:t>
      </w:r>
      <w:r w:rsidRPr="005E1CC9">
        <w:rPr>
          <w:rFonts w:eastAsia="Arial MT"/>
          <w:spacing w:val="-64"/>
          <w:sz w:val="24"/>
          <w:szCs w:val="24"/>
        </w:rPr>
        <w:t xml:space="preserve">                  </w:t>
      </w:r>
      <w:proofErr w:type="gramStart"/>
      <w:r w:rsidRPr="005E1CC9">
        <w:rPr>
          <w:rFonts w:eastAsia="Arial MT"/>
          <w:sz w:val="24"/>
          <w:szCs w:val="24"/>
        </w:rPr>
        <w:t>sapatas</w:t>
      </w:r>
      <w:proofErr w:type="gramEnd"/>
      <w:r w:rsidRPr="005E1CC9">
        <w:rPr>
          <w:rFonts w:eastAsia="Arial MT"/>
          <w:sz w:val="24"/>
          <w:szCs w:val="24"/>
        </w:rPr>
        <w:t xml:space="preserve"> fixas, considerando-se a área da projeção vertical do andaime e pago pelo</w:t>
      </w:r>
      <w:r w:rsidRPr="005E1CC9">
        <w:rPr>
          <w:rFonts w:eastAsia="Arial MT"/>
          <w:spacing w:val="1"/>
          <w:sz w:val="24"/>
          <w:szCs w:val="24"/>
        </w:rPr>
        <w:t xml:space="preserve"> </w:t>
      </w:r>
      <w:r w:rsidRPr="005E1CC9">
        <w:rPr>
          <w:rFonts w:eastAsia="Arial MT"/>
          <w:sz w:val="24"/>
          <w:szCs w:val="24"/>
        </w:rPr>
        <w:t>tempo necessário à sua utilização, exclusive transporte dos elementos do andaime</w:t>
      </w:r>
      <w:r w:rsidRPr="005E1CC9">
        <w:rPr>
          <w:rFonts w:eastAsia="Arial MT"/>
          <w:spacing w:val="1"/>
          <w:sz w:val="24"/>
          <w:szCs w:val="24"/>
        </w:rPr>
        <w:t xml:space="preserve"> </w:t>
      </w:r>
      <w:r w:rsidRPr="005E1CC9">
        <w:rPr>
          <w:rFonts w:eastAsia="Arial MT"/>
          <w:sz w:val="24"/>
          <w:szCs w:val="24"/>
        </w:rPr>
        <w:t>até</w:t>
      </w:r>
      <w:r w:rsidRPr="005E1CC9">
        <w:rPr>
          <w:rFonts w:eastAsia="Arial MT"/>
          <w:spacing w:val="1"/>
          <w:sz w:val="24"/>
          <w:szCs w:val="24"/>
        </w:rPr>
        <w:t xml:space="preserve"> </w:t>
      </w:r>
      <w:r w:rsidRPr="005E1CC9">
        <w:rPr>
          <w:rFonts w:eastAsia="Arial MT"/>
          <w:sz w:val="24"/>
          <w:szCs w:val="24"/>
        </w:rPr>
        <w:t>a</w:t>
      </w:r>
      <w:r w:rsidRPr="005E1CC9">
        <w:rPr>
          <w:rFonts w:eastAsia="Arial MT"/>
          <w:spacing w:val="1"/>
          <w:sz w:val="24"/>
          <w:szCs w:val="24"/>
        </w:rPr>
        <w:t xml:space="preserve"> </w:t>
      </w:r>
      <w:r w:rsidRPr="005E1CC9">
        <w:rPr>
          <w:rFonts w:eastAsia="Arial MT"/>
          <w:sz w:val="24"/>
          <w:szCs w:val="24"/>
        </w:rPr>
        <w:t>obra,</w:t>
      </w:r>
      <w:r w:rsidRPr="005E1CC9">
        <w:rPr>
          <w:rFonts w:eastAsia="Arial MT"/>
          <w:spacing w:val="1"/>
          <w:sz w:val="24"/>
          <w:szCs w:val="24"/>
        </w:rPr>
        <w:t xml:space="preserve"> </w:t>
      </w:r>
      <w:r w:rsidRPr="005E1CC9">
        <w:rPr>
          <w:rFonts w:eastAsia="Arial MT"/>
          <w:sz w:val="24"/>
          <w:szCs w:val="24"/>
        </w:rPr>
        <w:t>plataforma</w:t>
      </w:r>
      <w:r w:rsidRPr="005E1CC9">
        <w:rPr>
          <w:rFonts w:eastAsia="Arial MT"/>
          <w:spacing w:val="1"/>
          <w:sz w:val="24"/>
          <w:szCs w:val="24"/>
        </w:rPr>
        <w:t xml:space="preserve"> </w:t>
      </w:r>
      <w:r w:rsidRPr="005E1CC9">
        <w:rPr>
          <w:rFonts w:eastAsia="Arial MT"/>
          <w:sz w:val="24"/>
          <w:szCs w:val="24"/>
        </w:rPr>
        <w:t>ou</w:t>
      </w:r>
      <w:r w:rsidRPr="005E1CC9">
        <w:rPr>
          <w:rFonts w:eastAsia="Arial MT"/>
          <w:spacing w:val="1"/>
          <w:sz w:val="24"/>
          <w:szCs w:val="24"/>
        </w:rPr>
        <w:t xml:space="preserve"> </w:t>
      </w:r>
      <w:r w:rsidRPr="005E1CC9">
        <w:rPr>
          <w:rFonts w:eastAsia="Arial MT"/>
          <w:sz w:val="24"/>
          <w:szCs w:val="24"/>
        </w:rPr>
        <w:t>passarela</w:t>
      </w:r>
      <w:r w:rsidRPr="005E1CC9">
        <w:rPr>
          <w:rFonts w:eastAsia="Arial MT"/>
          <w:spacing w:val="1"/>
          <w:sz w:val="24"/>
          <w:szCs w:val="24"/>
        </w:rPr>
        <w:t xml:space="preserve"> </w:t>
      </w:r>
      <w:r w:rsidRPr="005E1CC9">
        <w:rPr>
          <w:rFonts w:eastAsia="Arial MT"/>
          <w:sz w:val="24"/>
          <w:szCs w:val="24"/>
        </w:rPr>
        <w:t>de</w:t>
      </w:r>
      <w:r w:rsidRPr="005E1CC9">
        <w:rPr>
          <w:rFonts w:eastAsia="Arial MT"/>
          <w:spacing w:val="1"/>
          <w:sz w:val="24"/>
          <w:szCs w:val="24"/>
        </w:rPr>
        <w:t xml:space="preserve"> </w:t>
      </w:r>
      <w:r w:rsidRPr="005E1CC9">
        <w:rPr>
          <w:rFonts w:eastAsia="Arial MT"/>
          <w:sz w:val="24"/>
          <w:szCs w:val="24"/>
        </w:rPr>
        <w:t>pinho,</w:t>
      </w:r>
      <w:r w:rsidRPr="005E1CC9">
        <w:rPr>
          <w:rFonts w:eastAsia="Arial MT"/>
          <w:spacing w:val="1"/>
          <w:sz w:val="24"/>
          <w:szCs w:val="24"/>
        </w:rPr>
        <w:t xml:space="preserve"> </w:t>
      </w:r>
      <w:r w:rsidRPr="005E1CC9">
        <w:rPr>
          <w:rFonts w:eastAsia="Arial MT"/>
          <w:sz w:val="24"/>
          <w:szCs w:val="24"/>
        </w:rPr>
        <w:t>montagem</w:t>
      </w:r>
      <w:r w:rsidRPr="005E1CC9">
        <w:rPr>
          <w:rFonts w:eastAsia="Arial MT"/>
          <w:spacing w:val="1"/>
          <w:sz w:val="24"/>
          <w:szCs w:val="24"/>
        </w:rPr>
        <w:t xml:space="preserve"> </w:t>
      </w:r>
      <w:r w:rsidRPr="005E1CC9">
        <w:rPr>
          <w:rFonts w:eastAsia="Arial MT"/>
          <w:sz w:val="24"/>
          <w:szCs w:val="24"/>
        </w:rPr>
        <w:t>e</w:t>
      </w:r>
      <w:r w:rsidRPr="005E1CC9">
        <w:rPr>
          <w:rFonts w:eastAsia="Arial MT"/>
          <w:spacing w:val="1"/>
          <w:sz w:val="24"/>
          <w:szCs w:val="24"/>
        </w:rPr>
        <w:t xml:space="preserve"> </w:t>
      </w:r>
      <w:r w:rsidRPr="005E1CC9">
        <w:rPr>
          <w:rFonts w:eastAsia="Arial MT"/>
          <w:sz w:val="24"/>
          <w:szCs w:val="24"/>
        </w:rPr>
        <w:t>desmontagem</w:t>
      </w:r>
      <w:r w:rsidRPr="005E1CC9">
        <w:rPr>
          <w:rFonts w:eastAsia="Arial MT"/>
          <w:spacing w:val="1"/>
          <w:sz w:val="24"/>
          <w:szCs w:val="24"/>
        </w:rPr>
        <w:t xml:space="preserve"> </w:t>
      </w:r>
      <w:r w:rsidRPr="005E1CC9">
        <w:rPr>
          <w:rFonts w:eastAsia="Arial MT"/>
          <w:sz w:val="24"/>
          <w:szCs w:val="24"/>
        </w:rPr>
        <w:t>dos</w:t>
      </w:r>
      <w:r w:rsidRPr="005E1CC9">
        <w:rPr>
          <w:rFonts w:eastAsia="Arial MT"/>
          <w:spacing w:val="-64"/>
          <w:sz w:val="24"/>
          <w:szCs w:val="24"/>
        </w:rPr>
        <w:t xml:space="preserve"> </w:t>
      </w:r>
      <w:r w:rsidRPr="005E1CC9">
        <w:rPr>
          <w:rFonts w:eastAsia="Arial MT"/>
          <w:sz w:val="24"/>
          <w:szCs w:val="24"/>
        </w:rPr>
        <w:t>andaimes,</w:t>
      </w:r>
      <w:r w:rsidRPr="005E1CC9">
        <w:rPr>
          <w:rFonts w:eastAsia="Arial MT"/>
          <w:spacing w:val="1"/>
          <w:sz w:val="24"/>
          <w:szCs w:val="24"/>
        </w:rPr>
        <w:t xml:space="preserve"> </w:t>
      </w:r>
      <w:r w:rsidRPr="005E1CC9">
        <w:rPr>
          <w:rFonts w:eastAsia="Arial MT"/>
          <w:sz w:val="24"/>
          <w:szCs w:val="24"/>
        </w:rPr>
        <w:t>além</w:t>
      </w:r>
      <w:r w:rsidRPr="005E1CC9">
        <w:rPr>
          <w:rFonts w:eastAsia="Arial MT"/>
          <w:spacing w:val="1"/>
          <w:sz w:val="24"/>
          <w:szCs w:val="24"/>
        </w:rPr>
        <w:t xml:space="preserve"> </w:t>
      </w:r>
      <w:r w:rsidRPr="005E1CC9">
        <w:rPr>
          <w:rFonts w:eastAsia="Arial MT"/>
          <w:sz w:val="24"/>
          <w:szCs w:val="24"/>
        </w:rPr>
        <w:t>de</w:t>
      </w:r>
      <w:r w:rsidRPr="005E1CC9">
        <w:rPr>
          <w:rFonts w:eastAsia="Arial MT"/>
          <w:spacing w:val="1"/>
          <w:sz w:val="24"/>
          <w:szCs w:val="24"/>
        </w:rPr>
        <w:t xml:space="preserve"> </w:t>
      </w:r>
      <w:r w:rsidRPr="005E1CC9">
        <w:rPr>
          <w:rFonts w:eastAsia="Arial MT"/>
          <w:sz w:val="24"/>
          <w:szCs w:val="24"/>
        </w:rPr>
        <w:t>montagem</w:t>
      </w:r>
      <w:r w:rsidRPr="005E1CC9">
        <w:rPr>
          <w:rFonts w:eastAsia="Arial MT"/>
          <w:spacing w:val="1"/>
          <w:sz w:val="24"/>
          <w:szCs w:val="24"/>
        </w:rPr>
        <w:t xml:space="preserve"> </w:t>
      </w:r>
      <w:r w:rsidRPr="005E1CC9">
        <w:rPr>
          <w:rFonts w:eastAsia="Arial MT"/>
          <w:sz w:val="24"/>
          <w:szCs w:val="24"/>
        </w:rPr>
        <w:t>e</w:t>
      </w:r>
      <w:r w:rsidRPr="005E1CC9">
        <w:rPr>
          <w:rFonts w:eastAsia="Arial MT"/>
          <w:spacing w:val="1"/>
          <w:sz w:val="24"/>
          <w:szCs w:val="24"/>
        </w:rPr>
        <w:t xml:space="preserve"> </w:t>
      </w:r>
      <w:r w:rsidRPr="005E1CC9">
        <w:rPr>
          <w:rFonts w:eastAsia="Arial MT"/>
          <w:sz w:val="24"/>
          <w:szCs w:val="24"/>
        </w:rPr>
        <w:t>desmontagem</w:t>
      </w:r>
      <w:r w:rsidRPr="005E1CC9">
        <w:rPr>
          <w:rFonts w:eastAsia="Arial MT"/>
          <w:spacing w:val="1"/>
          <w:sz w:val="24"/>
          <w:szCs w:val="24"/>
        </w:rPr>
        <w:t xml:space="preserve"> </w:t>
      </w:r>
      <w:r w:rsidRPr="005E1CC9">
        <w:rPr>
          <w:rFonts w:eastAsia="Arial MT"/>
          <w:sz w:val="24"/>
          <w:szCs w:val="24"/>
        </w:rPr>
        <w:t>de</w:t>
      </w:r>
      <w:r w:rsidRPr="005E1CC9">
        <w:rPr>
          <w:rFonts w:eastAsia="Arial MT"/>
          <w:spacing w:val="1"/>
          <w:sz w:val="24"/>
          <w:szCs w:val="24"/>
        </w:rPr>
        <w:t xml:space="preserve"> </w:t>
      </w:r>
      <w:r w:rsidRPr="005E1CC9">
        <w:rPr>
          <w:rFonts w:eastAsia="Arial MT"/>
          <w:sz w:val="24"/>
          <w:szCs w:val="24"/>
        </w:rPr>
        <w:t>andaime</w:t>
      </w:r>
      <w:r w:rsidRPr="005E1CC9">
        <w:rPr>
          <w:rFonts w:eastAsia="Arial MT"/>
          <w:spacing w:val="1"/>
          <w:sz w:val="24"/>
          <w:szCs w:val="24"/>
        </w:rPr>
        <w:t xml:space="preserve"> </w:t>
      </w:r>
      <w:r w:rsidRPr="005E1CC9">
        <w:rPr>
          <w:rFonts w:eastAsia="Arial MT"/>
          <w:sz w:val="24"/>
          <w:szCs w:val="24"/>
        </w:rPr>
        <w:t>com</w:t>
      </w:r>
      <w:r w:rsidRPr="005E1CC9">
        <w:rPr>
          <w:rFonts w:eastAsia="Arial MT"/>
          <w:spacing w:val="1"/>
          <w:sz w:val="24"/>
          <w:szCs w:val="24"/>
        </w:rPr>
        <w:t xml:space="preserve"> </w:t>
      </w:r>
      <w:r w:rsidRPr="005E1CC9">
        <w:rPr>
          <w:rFonts w:eastAsia="Arial MT"/>
          <w:sz w:val="24"/>
          <w:szCs w:val="24"/>
        </w:rPr>
        <w:t>elementos</w:t>
      </w:r>
      <w:r w:rsidRPr="005E1CC9">
        <w:rPr>
          <w:rFonts w:eastAsia="Arial MT"/>
          <w:spacing w:val="1"/>
          <w:sz w:val="24"/>
          <w:szCs w:val="24"/>
        </w:rPr>
        <w:t xml:space="preserve"> </w:t>
      </w:r>
      <w:r w:rsidRPr="005E1CC9">
        <w:rPr>
          <w:rFonts w:eastAsia="Arial MT"/>
          <w:sz w:val="24"/>
          <w:szCs w:val="24"/>
        </w:rPr>
        <w:t>tubulares,</w:t>
      </w:r>
      <w:r w:rsidRPr="005E1CC9">
        <w:rPr>
          <w:rFonts w:eastAsia="Arial MT"/>
          <w:spacing w:val="-1"/>
          <w:sz w:val="24"/>
          <w:szCs w:val="24"/>
        </w:rPr>
        <w:t xml:space="preserve"> </w:t>
      </w:r>
      <w:r w:rsidRPr="005E1CC9">
        <w:rPr>
          <w:rFonts w:eastAsia="Arial MT"/>
          <w:sz w:val="24"/>
          <w:szCs w:val="24"/>
        </w:rPr>
        <w:t>considerando-se a</w:t>
      </w:r>
      <w:r w:rsidRPr="005E1CC9">
        <w:rPr>
          <w:rFonts w:eastAsia="Arial MT"/>
          <w:spacing w:val="-1"/>
          <w:sz w:val="24"/>
          <w:szCs w:val="24"/>
        </w:rPr>
        <w:t xml:space="preserve"> </w:t>
      </w:r>
      <w:r w:rsidRPr="005E1CC9">
        <w:rPr>
          <w:rFonts w:eastAsia="Arial MT"/>
          <w:sz w:val="24"/>
          <w:szCs w:val="24"/>
        </w:rPr>
        <w:t>área</w:t>
      </w:r>
      <w:r w:rsidRPr="005E1CC9">
        <w:rPr>
          <w:rFonts w:eastAsia="Arial MT"/>
          <w:spacing w:val="1"/>
          <w:sz w:val="24"/>
          <w:szCs w:val="24"/>
        </w:rPr>
        <w:t xml:space="preserve"> </w:t>
      </w:r>
      <w:r w:rsidRPr="005E1CC9">
        <w:rPr>
          <w:rFonts w:eastAsia="Arial MT"/>
          <w:sz w:val="24"/>
          <w:szCs w:val="24"/>
        </w:rPr>
        <w:t>vertical</w:t>
      </w:r>
      <w:r w:rsidRPr="005E1CC9">
        <w:rPr>
          <w:rFonts w:eastAsia="Arial MT"/>
          <w:spacing w:val="-1"/>
          <w:sz w:val="24"/>
          <w:szCs w:val="24"/>
        </w:rPr>
        <w:t xml:space="preserve"> </w:t>
      </w:r>
      <w:r w:rsidRPr="005E1CC9">
        <w:rPr>
          <w:rFonts w:eastAsia="Arial MT"/>
          <w:sz w:val="24"/>
          <w:szCs w:val="24"/>
        </w:rPr>
        <w:t>recoberta.</w:t>
      </w:r>
    </w:p>
    <w:p w:rsidR="005E1CC9" w:rsidRPr="005E1CC9" w:rsidRDefault="005E1CC9" w:rsidP="005E1CC9">
      <w:pPr>
        <w:tabs>
          <w:tab w:val="left" w:pos="284"/>
        </w:tabs>
        <w:ind w:right="-56"/>
        <w:jc w:val="both"/>
        <w:rPr>
          <w:rFonts w:eastAsia="Arial MT"/>
          <w:sz w:val="24"/>
          <w:szCs w:val="24"/>
        </w:rPr>
      </w:pPr>
    </w:p>
    <w:p w:rsidR="005E1CC9" w:rsidRPr="005E1CC9" w:rsidRDefault="005E1CC9" w:rsidP="002B1860">
      <w:pPr>
        <w:numPr>
          <w:ilvl w:val="0"/>
          <w:numId w:val="87"/>
        </w:numPr>
        <w:tabs>
          <w:tab w:val="left" w:pos="284"/>
        </w:tabs>
        <w:ind w:left="0" w:right="-56" w:firstLine="0"/>
        <w:jc w:val="both"/>
        <w:rPr>
          <w:rFonts w:eastAsia="Arial MT"/>
          <w:b/>
          <w:sz w:val="24"/>
          <w:szCs w:val="24"/>
          <w:u w:val="single"/>
        </w:rPr>
      </w:pPr>
      <w:r w:rsidRPr="005E1CC9">
        <w:rPr>
          <w:rFonts w:eastAsia="Arial MT"/>
          <w:b/>
          <w:sz w:val="24"/>
          <w:szCs w:val="24"/>
          <w:u w:val="single"/>
        </w:rPr>
        <w:t>OUTROS SERVIÇOS:</w:t>
      </w:r>
    </w:p>
    <w:p w:rsidR="005E1CC9" w:rsidRPr="005E1CC9" w:rsidRDefault="005E1CC9" w:rsidP="002B1860">
      <w:pPr>
        <w:numPr>
          <w:ilvl w:val="0"/>
          <w:numId w:val="90"/>
        </w:numPr>
        <w:tabs>
          <w:tab w:val="left" w:pos="284"/>
        </w:tabs>
        <w:ind w:left="0" w:right="-56" w:firstLine="0"/>
        <w:jc w:val="both"/>
        <w:rPr>
          <w:rFonts w:eastAsia="Arial MT"/>
          <w:sz w:val="24"/>
          <w:szCs w:val="24"/>
        </w:rPr>
      </w:pPr>
      <w:r w:rsidRPr="005E1CC9">
        <w:rPr>
          <w:rFonts w:eastAsia="Arial MT"/>
          <w:sz w:val="24"/>
          <w:szCs w:val="24"/>
        </w:rPr>
        <w:t>Será realizada a remoção de toda a tela de arame galvanizado da quadra, para substituição por nova tela;</w:t>
      </w:r>
    </w:p>
    <w:p w:rsidR="005E1CC9" w:rsidRPr="005E1CC9" w:rsidRDefault="005E1CC9" w:rsidP="002B1860">
      <w:pPr>
        <w:numPr>
          <w:ilvl w:val="0"/>
          <w:numId w:val="90"/>
        </w:numPr>
        <w:tabs>
          <w:tab w:val="left" w:pos="284"/>
        </w:tabs>
        <w:ind w:left="0" w:right="-56" w:firstLine="0"/>
        <w:jc w:val="both"/>
        <w:rPr>
          <w:rFonts w:eastAsia="Arial MT"/>
          <w:sz w:val="24"/>
          <w:szCs w:val="24"/>
        </w:rPr>
      </w:pPr>
      <w:r w:rsidRPr="005E1CC9">
        <w:rPr>
          <w:rFonts w:eastAsia="Arial MT"/>
          <w:sz w:val="24"/>
          <w:szCs w:val="24"/>
        </w:rPr>
        <w:t>Deverá ser feita a remoção das calhas e condutores para substituição por novos;</w:t>
      </w:r>
    </w:p>
    <w:p w:rsidR="005E1CC9" w:rsidRPr="005E1CC9" w:rsidRDefault="005E1CC9" w:rsidP="005E1CC9">
      <w:pPr>
        <w:tabs>
          <w:tab w:val="left" w:pos="284"/>
        </w:tabs>
        <w:ind w:right="-56"/>
        <w:jc w:val="both"/>
        <w:rPr>
          <w:rFonts w:eastAsia="Arial MT"/>
          <w:sz w:val="24"/>
          <w:szCs w:val="24"/>
        </w:rPr>
      </w:pPr>
    </w:p>
    <w:p w:rsidR="005E1CC9" w:rsidRPr="005E1CC9" w:rsidRDefault="005E1CC9" w:rsidP="002B1860">
      <w:pPr>
        <w:numPr>
          <w:ilvl w:val="0"/>
          <w:numId w:val="91"/>
        </w:numPr>
        <w:shd w:val="clear" w:color="auto" w:fill="D9D9D9" w:themeFill="background1" w:themeFillShade="D9"/>
        <w:tabs>
          <w:tab w:val="left" w:pos="284"/>
          <w:tab w:val="left" w:pos="851"/>
        </w:tabs>
        <w:ind w:left="0" w:right="-56" w:firstLine="0"/>
        <w:jc w:val="both"/>
        <w:rPr>
          <w:rFonts w:eastAsia="Arial MT"/>
          <w:b/>
          <w:bCs/>
          <w:sz w:val="24"/>
          <w:szCs w:val="24"/>
        </w:rPr>
      </w:pPr>
      <w:r w:rsidRPr="005E1CC9">
        <w:rPr>
          <w:rFonts w:eastAsia="Arial MT"/>
          <w:b/>
          <w:bCs/>
          <w:sz w:val="24"/>
          <w:szCs w:val="24"/>
        </w:rPr>
        <w:t xml:space="preserve"> REFORMA GERAL </w:t>
      </w:r>
    </w:p>
    <w:p w:rsidR="005E1CC9" w:rsidRPr="005E1CC9" w:rsidRDefault="005E1CC9" w:rsidP="005E1CC9">
      <w:pPr>
        <w:tabs>
          <w:tab w:val="left" w:pos="284"/>
        </w:tabs>
        <w:ind w:right="-56"/>
        <w:jc w:val="both"/>
        <w:rPr>
          <w:rFonts w:eastAsia="Arial MT"/>
          <w:b/>
          <w:bCs/>
          <w:sz w:val="24"/>
          <w:szCs w:val="24"/>
        </w:rPr>
      </w:pPr>
    </w:p>
    <w:p w:rsidR="005E1CC9" w:rsidRPr="005E1CC9" w:rsidRDefault="005E1CC9" w:rsidP="002B1860">
      <w:pPr>
        <w:numPr>
          <w:ilvl w:val="1"/>
          <w:numId w:val="91"/>
        </w:numPr>
        <w:shd w:val="clear" w:color="auto" w:fill="D9D9D9" w:themeFill="background1" w:themeFillShade="D9"/>
        <w:tabs>
          <w:tab w:val="left" w:pos="284"/>
          <w:tab w:val="left" w:pos="709"/>
        </w:tabs>
        <w:ind w:left="0" w:right="-56" w:firstLine="0"/>
        <w:jc w:val="both"/>
        <w:rPr>
          <w:rFonts w:eastAsia="Arial MT"/>
          <w:b/>
          <w:bCs/>
          <w:sz w:val="24"/>
          <w:szCs w:val="24"/>
        </w:rPr>
      </w:pPr>
      <w:r w:rsidRPr="005E1CC9">
        <w:rPr>
          <w:rFonts w:eastAsia="Arial MT"/>
          <w:b/>
          <w:bCs/>
          <w:sz w:val="24"/>
          <w:szCs w:val="24"/>
        </w:rPr>
        <w:t xml:space="preserve">  SERVIÇOS DE PARQUES E JARDINS</w:t>
      </w:r>
    </w:p>
    <w:p w:rsidR="005E1CC9" w:rsidRPr="005E1CC9" w:rsidRDefault="005E1CC9" w:rsidP="005E1CC9">
      <w:pPr>
        <w:tabs>
          <w:tab w:val="left" w:pos="284"/>
        </w:tabs>
        <w:ind w:right="-56"/>
        <w:jc w:val="both"/>
        <w:rPr>
          <w:rFonts w:eastAsia="Arial MT"/>
          <w:b/>
          <w:bCs/>
          <w:sz w:val="24"/>
          <w:szCs w:val="24"/>
        </w:rPr>
      </w:pPr>
    </w:p>
    <w:p w:rsidR="005E1CC9" w:rsidRPr="005E1CC9" w:rsidRDefault="005E1CC9" w:rsidP="002B1860">
      <w:pPr>
        <w:numPr>
          <w:ilvl w:val="1"/>
          <w:numId w:val="76"/>
        </w:numPr>
        <w:tabs>
          <w:tab w:val="left" w:pos="284"/>
        </w:tabs>
        <w:ind w:left="0" w:right="-56" w:firstLine="0"/>
        <w:jc w:val="both"/>
        <w:rPr>
          <w:rFonts w:eastAsia="Arial MT"/>
          <w:b/>
          <w:bCs/>
          <w:sz w:val="24"/>
          <w:szCs w:val="24"/>
          <w:u w:val="single"/>
        </w:rPr>
      </w:pPr>
      <w:r w:rsidRPr="005E1CC9">
        <w:rPr>
          <w:rFonts w:eastAsia="Arial MT"/>
          <w:b/>
          <w:bCs/>
          <w:sz w:val="24"/>
          <w:szCs w:val="24"/>
          <w:u w:val="single"/>
        </w:rPr>
        <w:t>ALAMBRADO</w:t>
      </w:r>
    </w:p>
    <w:p w:rsidR="005E1CC9" w:rsidRPr="005E1CC9" w:rsidRDefault="005E1CC9" w:rsidP="005E1CC9">
      <w:pPr>
        <w:tabs>
          <w:tab w:val="left" w:pos="284"/>
        </w:tabs>
        <w:jc w:val="both"/>
        <w:rPr>
          <w:color w:val="000000"/>
          <w:sz w:val="24"/>
          <w:lang w:val="pt-BR" w:eastAsia="pt-BR"/>
        </w:rPr>
      </w:pPr>
      <w:r w:rsidRPr="005E1CC9">
        <w:rPr>
          <w:rFonts w:eastAsia="Arial MT"/>
          <w:bCs/>
          <w:sz w:val="24"/>
          <w:szCs w:val="24"/>
        </w:rPr>
        <w:t xml:space="preserve">Para o alambrado será utilizada </w:t>
      </w:r>
      <w:r w:rsidRPr="005E1CC9">
        <w:rPr>
          <w:color w:val="000000"/>
          <w:sz w:val="24"/>
          <w:lang w:val="pt-BR" w:eastAsia="pt-BR"/>
        </w:rPr>
        <w:t>tela de arame galvanizado, revestido com PVC, fio 12, malha losangular de 7,5cm, fixada com arame galvanizado a armação tubular de aço galvanizado já existente.</w:t>
      </w:r>
    </w:p>
    <w:p w:rsidR="005E1CC9" w:rsidRPr="005E1CC9" w:rsidRDefault="005E1CC9" w:rsidP="005E1CC9">
      <w:pPr>
        <w:tabs>
          <w:tab w:val="left" w:pos="284"/>
        </w:tabs>
        <w:jc w:val="both"/>
        <w:rPr>
          <w:color w:val="000000"/>
          <w:sz w:val="24"/>
          <w:lang w:val="pt-BR" w:eastAsia="pt-BR"/>
        </w:rPr>
      </w:pPr>
      <w:r w:rsidRPr="005E1CC9">
        <w:rPr>
          <w:color w:val="000000"/>
          <w:sz w:val="24"/>
          <w:lang w:val="pt-BR" w:eastAsia="pt-BR"/>
        </w:rPr>
        <w:t>Será colocado alambrado novo na frente e fundos da quadra, até o teto e complementado até o teto em parte das laterais conforme demonstrado no projeto e descrito na planilha orçamentária.</w:t>
      </w:r>
    </w:p>
    <w:p w:rsidR="005E1CC9" w:rsidRPr="005E1CC9" w:rsidRDefault="005E1CC9" w:rsidP="005E1CC9">
      <w:pPr>
        <w:tabs>
          <w:tab w:val="left" w:pos="284"/>
        </w:tabs>
        <w:ind w:right="-56"/>
        <w:jc w:val="both"/>
        <w:rPr>
          <w:rFonts w:eastAsia="Arial MT"/>
          <w:b/>
          <w:bCs/>
          <w:sz w:val="24"/>
          <w:szCs w:val="24"/>
        </w:rPr>
      </w:pPr>
    </w:p>
    <w:p w:rsidR="005E1CC9" w:rsidRPr="005E1CC9" w:rsidRDefault="005E1CC9" w:rsidP="002B1860">
      <w:pPr>
        <w:numPr>
          <w:ilvl w:val="1"/>
          <w:numId w:val="91"/>
        </w:numPr>
        <w:shd w:val="clear" w:color="auto" w:fill="D9D9D9" w:themeFill="background1" w:themeFillShade="D9"/>
        <w:tabs>
          <w:tab w:val="left" w:pos="284"/>
        </w:tabs>
        <w:ind w:left="0" w:right="-56" w:firstLine="0"/>
        <w:jc w:val="both"/>
        <w:rPr>
          <w:rFonts w:eastAsia="Arial MT"/>
          <w:b/>
          <w:bCs/>
          <w:sz w:val="24"/>
          <w:szCs w:val="24"/>
        </w:rPr>
      </w:pPr>
      <w:r w:rsidRPr="005E1CC9">
        <w:rPr>
          <w:rFonts w:eastAsia="Arial MT"/>
          <w:b/>
          <w:bCs/>
          <w:sz w:val="24"/>
          <w:szCs w:val="24"/>
        </w:rPr>
        <w:t xml:space="preserve">INSTALAÇÕES ELÉTRICAS, HIDRÁULICAS, SANITÁRIAS E </w:t>
      </w:r>
      <w:proofErr w:type="gramStart"/>
      <w:r w:rsidRPr="005E1CC9">
        <w:rPr>
          <w:rFonts w:eastAsia="Arial MT"/>
          <w:b/>
          <w:bCs/>
          <w:sz w:val="24"/>
          <w:szCs w:val="24"/>
        </w:rPr>
        <w:t>MECÂNICAS</w:t>
      </w:r>
      <w:proofErr w:type="gramEnd"/>
    </w:p>
    <w:p w:rsidR="005E1CC9" w:rsidRPr="005E1CC9" w:rsidRDefault="005E1CC9" w:rsidP="005E1CC9">
      <w:pPr>
        <w:tabs>
          <w:tab w:val="left" w:pos="284"/>
        </w:tabs>
        <w:ind w:right="-56"/>
        <w:jc w:val="both"/>
        <w:rPr>
          <w:rFonts w:eastAsia="Arial MT"/>
          <w:b/>
          <w:bCs/>
          <w:sz w:val="24"/>
          <w:szCs w:val="24"/>
        </w:rPr>
      </w:pPr>
    </w:p>
    <w:p w:rsidR="005E1CC9" w:rsidRPr="005E1CC9" w:rsidRDefault="005E1CC9" w:rsidP="002B1860">
      <w:pPr>
        <w:numPr>
          <w:ilvl w:val="0"/>
          <w:numId w:val="87"/>
        </w:numPr>
        <w:tabs>
          <w:tab w:val="left" w:pos="284"/>
        </w:tabs>
        <w:ind w:left="0" w:right="-56" w:firstLine="0"/>
        <w:jc w:val="both"/>
        <w:rPr>
          <w:rFonts w:eastAsia="Arial MT"/>
          <w:b/>
          <w:sz w:val="24"/>
          <w:szCs w:val="24"/>
        </w:rPr>
      </w:pPr>
      <w:r w:rsidRPr="005E1CC9">
        <w:rPr>
          <w:rFonts w:eastAsia="Arial MT"/>
          <w:b/>
          <w:sz w:val="24"/>
          <w:szCs w:val="24"/>
        </w:rPr>
        <w:t>INSTALAÇÕES ELÉTRICAS</w:t>
      </w:r>
    </w:p>
    <w:p w:rsidR="005E1CC9" w:rsidRPr="005E1CC9" w:rsidRDefault="005E1CC9" w:rsidP="005E1CC9">
      <w:pPr>
        <w:tabs>
          <w:tab w:val="left" w:pos="284"/>
        </w:tabs>
        <w:ind w:right="-56"/>
        <w:jc w:val="both"/>
        <w:rPr>
          <w:rFonts w:eastAsia="Arial MT"/>
          <w:sz w:val="24"/>
          <w:szCs w:val="24"/>
        </w:rPr>
      </w:pPr>
      <w:r w:rsidRPr="005E1CC9">
        <w:rPr>
          <w:rFonts w:eastAsia="Arial MT"/>
          <w:sz w:val="24"/>
          <w:szCs w:val="24"/>
        </w:rPr>
        <w:t>Serão utilizados cabos e fios nas bitolas projetadas, tomadas, disjuntores, interruptores, quadro de distribuição, eletroduto, refletores e luminárias com descrições e quantidades especificadas na planilha orçamentária.</w:t>
      </w:r>
    </w:p>
    <w:p w:rsidR="005E1CC9" w:rsidRPr="005E1CC9" w:rsidRDefault="005E1CC9" w:rsidP="005E1CC9">
      <w:pPr>
        <w:tabs>
          <w:tab w:val="left" w:pos="284"/>
        </w:tabs>
        <w:ind w:right="-56"/>
        <w:jc w:val="both"/>
        <w:rPr>
          <w:rFonts w:eastAsia="Arial MT"/>
          <w:b/>
          <w:bCs/>
          <w:sz w:val="24"/>
          <w:szCs w:val="24"/>
        </w:rPr>
      </w:pPr>
    </w:p>
    <w:p w:rsidR="005E1CC9" w:rsidRPr="005E1CC9" w:rsidRDefault="005E1CC9" w:rsidP="002B1860">
      <w:pPr>
        <w:numPr>
          <w:ilvl w:val="1"/>
          <w:numId w:val="91"/>
        </w:numPr>
        <w:shd w:val="clear" w:color="auto" w:fill="D9D9D9" w:themeFill="background1" w:themeFillShade="D9"/>
        <w:tabs>
          <w:tab w:val="left" w:pos="284"/>
          <w:tab w:val="left" w:pos="851"/>
        </w:tabs>
        <w:ind w:left="0" w:right="-56" w:firstLine="0"/>
        <w:jc w:val="both"/>
        <w:rPr>
          <w:rFonts w:eastAsia="Arial MT"/>
          <w:b/>
          <w:bCs/>
          <w:sz w:val="24"/>
          <w:szCs w:val="24"/>
        </w:rPr>
      </w:pPr>
      <w:r w:rsidRPr="005E1CC9">
        <w:rPr>
          <w:rFonts w:eastAsia="Arial MT"/>
          <w:b/>
          <w:bCs/>
          <w:sz w:val="24"/>
          <w:szCs w:val="24"/>
          <w:shd w:val="clear" w:color="auto" w:fill="D9D9D9" w:themeFill="background1" w:themeFillShade="D9"/>
        </w:rPr>
        <w:t xml:space="preserve"> COBERTURAS, ISOLAMENTOS E </w:t>
      </w:r>
      <w:proofErr w:type="gramStart"/>
      <w:r w:rsidRPr="005E1CC9">
        <w:rPr>
          <w:rFonts w:eastAsia="Arial MT"/>
          <w:b/>
          <w:bCs/>
          <w:sz w:val="24"/>
          <w:szCs w:val="24"/>
          <w:shd w:val="clear" w:color="auto" w:fill="D9D9D9" w:themeFill="background1" w:themeFillShade="D9"/>
        </w:rPr>
        <w:t>IMPERMEABILIZAÇÕES</w:t>
      </w:r>
      <w:proofErr w:type="gramEnd"/>
    </w:p>
    <w:p w:rsidR="005E1CC9" w:rsidRPr="005E1CC9" w:rsidRDefault="005E1CC9" w:rsidP="005E1CC9">
      <w:pPr>
        <w:tabs>
          <w:tab w:val="left" w:pos="284"/>
        </w:tabs>
        <w:ind w:right="-56"/>
        <w:jc w:val="both"/>
        <w:rPr>
          <w:rFonts w:eastAsia="Arial MT"/>
          <w:sz w:val="24"/>
          <w:szCs w:val="24"/>
        </w:rPr>
      </w:pPr>
    </w:p>
    <w:p w:rsidR="005E1CC9" w:rsidRPr="005E1CC9" w:rsidRDefault="005E1CC9" w:rsidP="002B1860">
      <w:pPr>
        <w:numPr>
          <w:ilvl w:val="1"/>
          <w:numId w:val="76"/>
        </w:numPr>
        <w:tabs>
          <w:tab w:val="left" w:pos="284"/>
          <w:tab w:val="left" w:pos="933"/>
        </w:tabs>
        <w:ind w:left="0" w:right="-56" w:firstLine="0"/>
        <w:jc w:val="both"/>
        <w:outlineLvl w:val="0"/>
        <w:rPr>
          <w:rFonts w:eastAsia="Arial"/>
          <w:b/>
          <w:bCs/>
          <w:sz w:val="24"/>
          <w:szCs w:val="24"/>
          <w:u w:val="single"/>
        </w:rPr>
      </w:pPr>
      <w:r w:rsidRPr="005E1CC9">
        <w:rPr>
          <w:rFonts w:eastAsia="Arial"/>
          <w:b/>
          <w:bCs/>
          <w:sz w:val="24"/>
          <w:szCs w:val="24"/>
          <w:u w:val="single"/>
        </w:rPr>
        <w:t>CALHAS:</w:t>
      </w:r>
    </w:p>
    <w:p w:rsidR="005E1CC9" w:rsidRPr="005E1CC9" w:rsidRDefault="005E1CC9" w:rsidP="005E1CC9">
      <w:pPr>
        <w:tabs>
          <w:tab w:val="left" w:pos="284"/>
        </w:tabs>
        <w:ind w:right="-56"/>
        <w:jc w:val="both"/>
        <w:rPr>
          <w:rFonts w:eastAsia="Arial MT"/>
          <w:sz w:val="24"/>
          <w:szCs w:val="24"/>
        </w:rPr>
      </w:pPr>
      <w:r w:rsidRPr="005E1CC9">
        <w:rPr>
          <w:rFonts w:eastAsia="Arial MT"/>
          <w:sz w:val="24"/>
          <w:szCs w:val="24"/>
        </w:rPr>
        <w:t>As calhas serão em chapas galvanizadas USG #24, natural sem pintura, com</w:t>
      </w:r>
      <w:r w:rsidRPr="005E1CC9">
        <w:rPr>
          <w:rFonts w:eastAsia="Arial MT"/>
          <w:spacing w:val="1"/>
          <w:sz w:val="24"/>
          <w:szCs w:val="24"/>
        </w:rPr>
        <w:t xml:space="preserve"> </w:t>
      </w:r>
      <w:r w:rsidRPr="005E1CC9">
        <w:rPr>
          <w:rFonts w:eastAsia="Arial MT"/>
          <w:sz w:val="24"/>
          <w:szCs w:val="24"/>
        </w:rPr>
        <w:t>dimensões de 30 cm de largura, por facilidade de manutenção. Deverão possuir</w:t>
      </w:r>
      <w:r w:rsidRPr="005E1CC9">
        <w:rPr>
          <w:rFonts w:eastAsia="Arial MT"/>
          <w:spacing w:val="1"/>
          <w:sz w:val="24"/>
          <w:szCs w:val="24"/>
        </w:rPr>
        <w:t xml:space="preserve"> </w:t>
      </w:r>
      <w:r w:rsidRPr="005E1CC9">
        <w:rPr>
          <w:rFonts w:eastAsia="Arial MT"/>
          <w:sz w:val="24"/>
          <w:szCs w:val="24"/>
        </w:rPr>
        <w:t>ralo</w:t>
      </w:r>
      <w:r w:rsidRPr="005E1CC9">
        <w:rPr>
          <w:rFonts w:eastAsia="Arial MT"/>
          <w:spacing w:val="-3"/>
          <w:sz w:val="24"/>
          <w:szCs w:val="24"/>
        </w:rPr>
        <w:t xml:space="preserve"> </w:t>
      </w:r>
      <w:r w:rsidRPr="005E1CC9">
        <w:rPr>
          <w:rFonts w:eastAsia="Arial MT"/>
          <w:sz w:val="24"/>
          <w:szCs w:val="24"/>
        </w:rPr>
        <w:t>tipo</w:t>
      </w:r>
      <w:r w:rsidRPr="005E1CC9">
        <w:rPr>
          <w:rFonts w:eastAsia="Arial MT"/>
          <w:spacing w:val="-2"/>
          <w:sz w:val="24"/>
          <w:szCs w:val="24"/>
        </w:rPr>
        <w:t xml:space="preserve"> </w:t>
      </w:r>
      <w:r w:rsidRPr="005E1CC9">
        <w:rPr>
          <w:rFonts w:eastAsia="Arial MT"/>
          <w:sz w:val="24"/>
          <w:szCs w:val="24"/>
        </w:rPr>
        <w:t>abacaxi</w:t>
      </w:r>
      <w:r w:rsidRPr="005E1CC9">
        <w:rPr>
          <w:rFonts w:eastAsia="Arial MT"/>
          <w:spacing w:val="1"/>
          <w:sz w:val="24"/>
          <w:szCs w:val="24"/>
        </w:rPr>
        <w:t xml:space="preserve"> </w:t>
      </w:r>
      <w:r w:rsidRPr="005E1CC9">
        <w:rPr>
          <w:rFonts w:eastAsia="Arial MT"/>
          <w:sz w:val="24"/>
          <w:szCs w:val="24"/>
        </w:rPr>
        <w:t>nas</w:t>
      </w:r>
      <w:r w:rsidRPr="005E1CC9">
        <w:rPr>
          <w:rFonts w:eastAsia="Arial MT"/>
          <w:spacing w:val="-2"/>
          <w:sz w:val="24"/>
          <w:szCs w:val="24"/>
        </w:rPr>
        <w:t xml:space="preserve"> </w:t>
      </w:r>
      <w:r w:rsidRPr="005E1CC9">
        <w:rPr>
          <w:rFonts w:eastAsia="Arial MT"/>
          <w:sz w:val="24"/>
          <w:szCs w:val="24"/>
        </w:rPr>
        <w:t>quedas</w:t>
      </w:r>
      <w:r w:rsidRPr="005E1CC9">
        <w:rPr>
          <w:rFonts w:eastAsia="Arial MT"/>
          <w:spacing w:val="-2"/>
          <w:sz w:val="24"/>
          <w:szCs w:val="24"/>
        </w:rPr>
        <w:t xml:space="preserve"> </w:t>
      </w:r>
      <w:r w:rsidRPr="005E1CC9">
        <w:rPr>
          <w:rFonts w:eastAsia="Arial MT"/>
          <w:sz w:val="24"/>
          <w:szCs w:val="24"/>
        </w:rPr>
        <w:t>dos</w:t>
      </w:r>
      <w:r w:rsidRPr="005E1CC9">
        <w:rPr>
          <w:rFonts w:eastAsia="Arial MT"/>
          <w:spacing w:val="-1"/>
          <w:sz w:val="24"/>
          <w:szCs w:val="24"/>
        </w:rPr>
        <w:t xml:space="preserve"> </w:t>
      </w:r>
      <w:r w:rsidRPr="005E1CC9">
        <w:rPr>
          <w:rFonts w:eastAsia="Arial MT"/>
          <w:sz w:val="24"/>
          <w:szCs w:val="24"/>
        </w:rPr>
        <w:t>condutores</w:t>
      </w:r>
      <w:r w:rsidRPr="005E1CC9">
        <w:rPr>
          <w:rFonts w:eastAsia="Arial MT"/>
          <w:spacing w:val="-3"/>
          <w:sz w:val="24"/>
          <w:szCs w:val="24"/>
        </w:rPr>
        <w:t xml:space="preserve"> </w:t>
      </w:r>
      <w:r w:rsidRPr="005E1CC9">
        <w:rPr>
          <w:rFonts w:eastAsia="Arial MT"/>
          <w:sz w:val="24"/>
          <w:szCs w:val="24"/>
        </w:rPr>
        <w:t>de</w:t>
      </w:r>
      <w:r w:rsidRPr="005E1CC9">
        <w:rPr>
          <w:rFonts w:eastAsia="Arial MT"/>
          <w:spacing w:val="-2"/>
          <w:sz w:val="24"/>
          <w:szCs w:val="24"/>
        </w:rPr>
        <w:t xml:space="preserve"> </w:t>
      </w:r>
      <w:r w:rsidRPr="005E1CC9">
        <w:rPr>
          <w:rFonts w:eastAsia="Arial MT"/>
          <w:sz w:val="24"/>
          <w:szCs w:val="24"/>
        </w:rPr>
        <w:t>água</w:t>
      </w:r>
      <w:r w:rsidRPr="005E1CC9">
        <w:rPr>
          <w:rFonts w:eastAsia="Arial MT"/>
          <w:spacing w:val="-2"/>
          <w:sz w:val="24"/>
          <w:szCs w:val="24"/>
        </w:rPr>
        <w:t xml:space="preserve"> </w:t>
      </w:r>
      <w:r w:rsidRPr="005E1CC9">
        <w:rPr>
          <w:rFonts w:eastAsia="Arial MT"/>
          <w:sz w:val="24"/>
          <w:szCs w:val="24"/>
        </w:rPr>
        <w:t>pluvial.</w:t>
      </w:r>
    </w:p>
    <w:p w:rsidR="005E1CC9" w:rsidRPr="005E1CC9" w:rsidRDefault="005E1CC9" w:rsidP="005E1CC9">
      <w:pPr>
        <w:tabs>
          <w:tab w:val="left" w:pos="284"/>
        </w:tabs>
        <w:ind w:right="-56"/>
        <w:jc w:val="both"/>
        <w:rPr>
          <w:rFonts w:eastAsia="Arial MT"/>
          <w:sz w:val="24"/>
          <w:szCs w:val="24"/>
        </w:rPr>
      </w:pPr>
      <w:r w:rsidRPr="005E1CC9">
        <w:rPr>
          <w:rFonts w:eastAsia="Arial MT"/>
          <w:sz w:val="24"/>
          <w:szCs w:val="24"/>
        </w:rPr>
        <w:t>Deverão</w:t>
      </w:r>
      <w:r w:rsidRPr="005E1CC9">
        <w:rPr>
          <w:rFonts w:eastAsia="Arial MT"/>
          <w:spacing w:val="-2"/>
          <w:sz w:val="24"/>
          <w:szCs w:val="24"/>
        </w:rPr>
        <w:t xml:space="preserve"> </w:t>
      </w:r>
      <w:r w:rsidRPr="005E1CC9">
        <w:rPr>
          <w:rFonts w:eastAsia="Arial MT"/>
          <w:sz w:val="24"/>
          <w:szCs w:val="24"/>
        </w:rPr>
        <w:t>atender</w:t>
      </w:r>
      <w:r w:rsidRPr="005E1CC9">
        <w:rPr>
          <w:rFonts w:eastAsia="Arial MT"/>
          <w:spacing w:val="-1"/>
          <w:sz w:val="24"/>
          <w:szCs w:val="24"/>
        </w:rPr>
        <w:t xml:space="preserve"> </w:t>
      </w:r>
      <w:r w:rsidRPr="005E1CC9">
        <w:rPr>
          <w:rFonts w:eastAsia="Arial MT"/>
          <w:sz w:val="24"/>
          <w:szCs w:val="24"/>
        </w:rPr>
        <w:t>a</w:t>
      </w:r>
      <w:r w:rsidRPr="005E1CC9">
        <w:rPr>
          <w:rFonts w:eastAsia="Arial MT"/>
          <w:spacing w:val="-4"/>
          <w:sz w:val="24"/>
          <w:szCs w:val="24"/>
        </w:rPr>
        <w:t xml:space="preserve"> </w:t>
      </w:r>
      <w:r w:rsidRPr="005E1CC9">
        <w:rPr>
          <w:rFonts w:eastAsia="Arial MT"/>
          <w:sz w:val="24"/>
          <w:szCs w:val="24"/>
        </w:rPr>
        <w:t>NBR</w:t>
      </w:r>
      <w:r w:rsidRPr="005E1CC9">
        <w:rPr>
          <w:rFonts w:eastAsia="Arial MT"/>
          <w:spacing w:val="-5"/>
          <w:sz w:val="24"/>
          <w:szCs w:val="24"/>
        </w:rPr>
        <w:t xml:space="preserve"> </w:t>
      </w:r>
      <w:r w:rsidRPr="005E1CC9">
        <w:rPr>
          <w:rFonts w:eastAsia="Arial MT"/>
          <w:sz w:val="24"/>
          <w:szCs w:val="24"/>
        </w:rPr>
        <w:t>10844.</w:t>
      </w:r>
    </w:p>
    <w:p w:rsidR="005E1CC9" w:rsidRPr="005E1CC9" w:rsidRDefault="005E1CC9" w:rsidP="005E1CC9">
      <w:pPr>
        <w:tabs>
          <w:tab w:val="left" w:pos="284"/>
        </w:tabs>
        <w:ind w:right="-56"/>
        <w:jc w:val="both"/>
        <w:rPr>
          <w:rFonts w:eastAsia="Arial MT"/>
          <w:b/>
          <w:bCs/>
          <w:sz w:val="24"/>
          <w:szCs w:val="24"/>
        </w:rPr>
      </w:pPr>
    </w:p>
    <w:p w:rsidR="005E1CC9" w:rsidRPr="005E1CC9" w:rsidRDefault="005E1CC9" w:rsidP="002B1860">
      <w:pPr>
        <w:numPr>
          <w:ilvl w:val="1"/>
          <w:numId w:val="91"/>
        </w:numPr>
        <w:shd w:val="clear" w:color="auto" w:fill="D9D9D9" w:themeFill="background1" w:themeFillShade="D9"/>
        <w:tabs>
          <w:tab w:val="left" w:pos="150"/>
          <w:tab w:val="left" w:pos="284"/>
          <w:tab w:val="left" w:pos="993"/>
        </w:tabs>
        <w:ind w:left="0" w:right="-56" w:firstLine="0"/>
        <w:jc w:val="both"/>
        <w:rPr>
          <w:rFonts w:eastAsia="Arial MT"/>
          <w:b/>
          <w:bCs/>
          <w:sz w:val="24"/>
          <w:szCs w:val="24"/>
        </w:rPr>
      </w:pPr>
      <w:r w:rsidRPr="005E1CC9">
        <w:rPr>
          <w:rFonts w:eastAsia="Arial MT"/>
          <w:b/>
          <w:bCs/>
          <w:sz w:val="24"/>
          <w:szCs w:val="24"/>
        </w:rPr>
        <w:t>PINTURAS</w:t>
      </w:r>
    </w:p>
    <w:p w:rsidR="005E1CC9" w:rsidRPr="005E1CC9" w:rsidRDefault="005E1CC9" w:rsidP="005E1CC9">
      <w:pPr>
        <w:tabs>
          <w:tab w:val="left" w:pos="284"/>
        </w:tabs>
        <w:ind w:right="-56"/>
        <w:jc w:val="both"/>
        <w:rPr>
          <w:rFonts w:eastAsia="Arial MT"/>
          <w:w w:val="105"/>
          <w:sz w:val="24"/>
          <w:szCs w:val="24"/>
        </w:rPr>
      </w:pPr>
    </w:p>
    <w:p w:rsidR="005E1CC9" w:rsidRPr="005E1CC9" w:rsidRDefault="005E1CC9" w:rsidP="005E1CC9">
      <w:pPr>
        <w:tabs>
          <w:tab w:val="left" w:pos="284"/>
        </w:tabs>
        <w:ind w:right="-56"/>
        <w:jc w:val="both"/>
        <w:rPr>
          <w:rFonts w:eastAsia="Arial MT"/>
          <w:w w:val="105"/>
          <w:sz w:val="24"/>
          <w:szCs w:val="24"/>
        </w:rPr>
      </w:pPr>
      <w:r w:rsidRPr="005E1CC9">
        <w:rPr>
          <w:rFonts w:eastAsia="Arial MT"/>
          <w:w w:val="105"/>
          <w:sz w:val="24"/>
          <w:szCs w:val="24"/>
        </w:rPr>
        <w:t>As superfícies a receberem pintura devem se apresentar firmes, sem partículas</w:t>
      </w:r>
      <w:r w:rsidRPr="005E1CC9">
        <w:rPr>
          <w:rFonts w:eastAsia="Arial MT"/>
          <w:spacing w:val="1"/>
          <w:w w:val="105"/>
          <w:sz w:val="24"/>
          <w:szCs w:val="24"/>
        </w:rPr>
        <w:t xml:space="preserve"> </w:t>
      </w:r>
      <w:r w:rsidRPr="005E1CC9">
        <w:rPr>
          <w:rFonts w:eastAsia="Arial MT"/>
          <w:w w:val="105"/>
          <w:sz w:val="24"/>
          <w:szCs w:val="24"/>
        </w:rPr>
        <w:t xml:space="preserve">soltas, completamente secas, </w:t>
      </w:r>
      <w:proofErr w:type="gramStart"/>
      <w:r w:rsidRPr="005E1CC9">
        <w:rPr>
          <w:rFonts w:eastAsia="Arial MT"/>
          <w:w w:val="105"/>
          <w:sz w:val="24"/>
          <w:szCs w:val="24"/>
        </w:rPr>
        <w:t>isentas</w:t>
      </w:r>
      <w:proofErr w:type="gramEnd"/>
      <w:r w:rsidRPr="005E1CC9">
        <w:rPr>
          <w:rFonts w:eastAsia="Arial MT"/>
          <w:w w:val="105"/>
          <w:sz w:val="24"/>
          <w:szCs w:val="24"/>
        </w:rPr>
        <w:t xml:space="preserve"> de graxas, óleos, poeira e mofo. Todas as</w:t>
      </w:r>
      <w:r w:rsidRPr="005E1CC9">
        <w:rPr>
          <w:rFonts w:eastAsia="Arial MT"/>
          <w:spacing w:val="-68"/>
          <w:w w:val="105"/>
          <w:sz w:val="24"/>
          <w:szCs w:val="24"/>
        </w:rPr>
        <w:t xml:space="preserve"> </w:t>
      </w:r>
      <w:r w:rsidRPr="005E1CC9">
        <w:rPr>
          <w:rFonts w:eastAsia="Arial MT"/>
          <w:w w:val="105"/>
          <w:sz w:val="24"/>
          <w:szCs w:val="24"/>
        </w:rPr>
        <w:t>superfícies devem receber, antes das tintas de acabamento, uma demão de</w:t>
      </w:r>
      <w:r w:rsidRPr="005E1CC9">
        <w:rPr>
          <w:rFonts w:eastAsia="Arial MT"/>
          <w:spacing w:val="1"/>
          <w:w w:val="105"/>
          <w:sz w:val="24"/>
          <w:szCs w:val="24"/>
        </w:rPr>
        <w:t xml:space="preserve"> </w:t>
      </w:r>
      <w:r w:rsidRPr="005E1CC9">
        <w:rPr>
          <w:rFonts w:eastAsia="Arial MT"/>
          <w:w w:val="105"/>
          <w:sz w:val="24"/>
          <w:szCs w:val="24"/>
        </w:rPr>
        <w:t>fundo</w:t>
      </w:r>
      <w:r w:rsidRPr="005E1CC9">
        <w:rPr>
          <w:rFonts w:eastAsia="Arial MT"/>
          <w:spacing w:val="1"/>
          <w:w w:val="105"/>
          <w:sz w:val="24"/>
          <w:szCs w:val="24"/>
        </w:rPr>
        <w:t xml:space="preserve"> </w:t>
      </w:r>
      <w:r w:rsidRPr="005E1CC9">
        <w:rPr>
          <w:rFonts w:eastAsia="Arial MT"/>
          <w:w w:val="105"/>
          <w:sz w:val="24"/>
          <w:szCs w:val="24"/>
        </w:rPr>
        <w:t>preparador</w:t>
      </w:r>
      <w:r w:rsidRPr="005E1CC9">
        <w:rPr>
          <w:rFonts w:eastAsia="Arial MT"/>
          <w:spacing w:val="1"/>
          <w:w w:val="105"/>
          <w:sz w:val="24"/>
          <w:szCs w:val="24"/>
        </w:rPr>
        <w:t xml:space="preserve"> </w:t>
      </w:r>
      <w:r w:rsidRPr="005E1CC9">
        <w:rPr>
          <w:rFonts w:eastAsia="Arial MT"/>
          <w:w w:val="105"/>
          <w:sz w:val="24"/>
          <w:szCs w:val="24"/>
        </w:rPr>
        <w:t>de</w:t>
      </w:r>
      <w:r w:rsidRPr="005E1CC9">
        <w:rPr>
          <w:rFonts w:eastAsia="Arial MT"/>
          <w:spacing w:val="1"/>
          <w:w w:val="105"/>
          <w:sz w:val="24"/>
          <w:szCs w:val="24"/>
        </w:rPr>
        <w:t xml:space="preserve"> </w:t>
      </w:r>
      <w:r w:rsidRPr="005E1CC9">
        <w:rPr>
          <w:rFonts w:eastAsia="Arial MT"/>
          <w:w w:val="105"/>
          <w:sz w:val="24"/>
          <w:szCs w:val="24"/>
        </w:rPr>
        <w:t>superfície</w:t>
      </w:r>
      <w:r w:rsidRPr="005E1CC9">
        <w:rPr>
          <w:rFonts w:eastAsia="Arial MT"/>
          <w:spacing w:val="1"/>
          <w:w w:val="105"/>
          <w:sz w:val="24"/>
          <w:szCs w:val="24"/>
        </w:rPr>
        <w:t xml:space="preserve"> </w:t>
      </w:r>
      <w:r w:rsidRPr="005E1CC9">
        <w:rPr>
          <w:rFonts w:eastAsia="Arial MT"/>
          <w:w w:val="105"/>
          <w:sz w:val="24"/>
          <w:szCs w:val="24"/>
        </w:rPr>
        <w:t>apropriado</w:t>
      </w:r>
      <w:r w:rsidRPr="005E1CC9">
        <w:rPr>
          <w:rFonts w:eastAsia="Arial MT"/>
          <w:spacing w:val="1"/>
          <w:w w:val="105"/>
          <w:sz w:val="24"/>
          <w:szCs w:val="24"/>
        </w:rPr>
        <w:t xml:space="preserve"> </w:t>
      </w:r>
      <w:r w:rsidRPr="005E1CC9">
        <w:rPr>
          <w:rFonts w:eastAsia="Arial MT"/>
          <w:w w:val="105"/>
          <w:sz w:val="24"/>
          <w:szCs w:val="24"/>
        </w:rPr>
        <w:t>às</w:t>
      </w:r>
      <w:r w:rsidRPr="005E1CC9">
        <w:rPr>
          <w:rFonts w:eastAsia="Arial MT"/>
          <w:spacing w:val="1"/>
          <w:w w:val="105"/>
          <w:sz w:val="24"/>
          <w:szCs w:val="24"/>
        </w:rPr>
        <w:t xml:space="preserve"> </w:t>
      </w:r>
      <w:r w:rsidRPr="005E1CC9">
        <w:rPr>
          <w:rFonts w:eastAsia="Arial MT"/>
          <w:w w:val="105"/>
          <w:sz w:val="24"/>
          <w:szCs w:val="24"/>
        </w:rPr>
        <w:t>características</w:t>
      </w:r>
      <w:r w:rsidRPr="005E1CC9">
        <w:rPr>
          <w:rFonts w:eastAsia="Arial MT"/>
          <w:spacing w:val="1"/>
          <w:w w:val="105"/>
          <w:sz w:val="24"/>
          <w:szCs w:val="24"/>
        </w:rPr>
        <w:t xml:space="preserve"> </w:t>
      </w:r>
      <w:r w:rsidRPr="005E1CC9">
        <w:rPr>
          <w:rFonts w:eastAsia="Arial MT"/>
          <w:w w:val="105"/>
          <w:sz w:val="24"/>
          <w:szCs w:val="24"/>
        </w:rPr>
        <w:t>da</w:t>
      </w:r>
      <w:r w:rsidRPr="005E1CC9">
        <w:rPr>
          <w:rFonts w:eastAsia="Arial MT"/>
          <w:spacing w:val="1"/>
          <w:w w:val="105"/>
          <w:sz w:val="24"/>
          <w:szCs w:val="24"/>
        </w:rPr>
        <w:t xml:space="preserve"> </w:t>
      </w:r>
      <w:r w:rsidRPr="005E1CC9">
        <w:rPr>
          <w:rFonts w:eastAsia="Arial MT"/>
          <w:w w:val="105"/>
          <w:sz w:val="24"/>
          <w:szCs w:val="24"/>
        </w:rPr>
        <w:t>pintura</w:t>
      </w:r>
      <w:r w:rsidRPr="005E1CC9">
        <w:rPr>
          <w:rFonts w:eastAsia="Arial MT"/>
          <w:spacing w:val="1"/>
          <w:w w:val="105"/>
          <w:sz w:val="24"/>
          <w:szCs w:val="24"/>
        </w:rPr>
        <w:t xml:space="preserve"> </w:t>
      </w:r>
      <w:r w:rsidRPr="005E1CC9">
        <w:rPr>
          <w:rFonts w:eastAsia="Arial MT"/>
          <w:w w:val="105"/>
          <w:sz w:val="24"/>
          <w:szCs w:val="24"/>
        </w:rPr>
        <w:t>de</w:t>
      </w:r>
      <w:r w:rsidRPr="005E1CC9">
        <w:rPr>
          <w:rFonts w:eastAsia="Arial MT"/>
          <w:spacing w:val="1"/>
          <w:w w:val="105"/>
          <w:sz w:val="24"/>
          <w:szCs w:val="24"/>
        </w:rPr>
        <w:t xml:space="preserve"> </w:t>
      </w:r>
      <w:r w:rsidRPr="005E1CC9">
        <w:rPr>
          <w:rFonts w:eastAsia="Arial MT"/>
          <w:w w:val="105"/>
          <w:sz w:val="24"/>
          <w:szCs w:val="24"/>
        </w:rPr>
        <w:t>acabamento</w:t>
      </w:r>
      <w:r w:rsidRPr="005E1CC9">
        <w:rPr>
          <w:rFonts w:eastAsia="Arial MT"/>
          <w:spacing w:val="-1"/>
          <w:w w:val="105"/>
          <w:sz w:val="24"/>
          <w:szCs w:val="24"/>
        </w:rPr>
        <w:t xml:space="preserve"> </w:t>
      </w:r>
      <w:r w:rsidRPr="005E1CC9">
        <w:rPr>
          <w:rFonts w:eastAsia="Arial MT"/>
          <w:w w:val="105"/>
          <w:sz w:val="24"/>
          <w:szCs w:val="24"/>
        </w:rPr>
        <w:t>e</w:t>
      </w:r>
      <w:r w:rsidRPr="005E1CC9">
        <w:rPr>
          <w:rFonts w:eastAsia="Arial MT"/>
          <w:spacing w:val="1"/>
          <w:w w:val="105"/>
          <w:sz w:val="24"/>
          <w:szCs w:val="24"/>
        </w:rPr>
        <w:t xml:space="preserve"> </w:t>
      </w:r>
      <w:r w:rsidRPr="005E1CC9">
        <w:rPr>
          <w:rFonts w:eastAsia="Arial MT"/>
          <w:w w:val="105"/>
          <w:sz w:val="24"/>
          <w:szCs w:val="24"/>
        </w:rPr>
        <w:t>do fundo.</w:t>
      </w:r>
    </w:p>
    <w:p w:rsidR="005E1CC9" w:rsidRPr="005E1CC9" w:rsidRDefault="005E1CC9" w:rsidP="005E1CC9">
      <w:pPr>
        <w:tabs>
          <w:tab w:val="left" w:pos="284"/>
        </w:tabs>
        <w:ind w:right="-56"/>
        <w:jc w:val="both"/>
        <w:rPr>
          <w:rFonts w:eastAsia="Arial MT"/>
          <w:sz w:val="24"/>
          <w:szCs w:val="24"/>
        </w:rPr>
      </w:pPr>
    </w:p>
    <w:p w:rsidR="005E1CC9" w:rsidRPr="005E1CC9" w:rsidRDefault="005E1CC9" w:rsidP="002B1860">
      <w:pPr>
        <w:numPr>
          <w:ilvl w:val="1"/>
          <w:numId w:val="76"/>
        </w:numPr>
        <w:tabs>
          <w:tab w:val="left" w:pos="284"/>
          <w:tab w:val="left" w:pos="709"/>
          <w:tab w:val="left" w:pos="851"/>
          <w:tab w:val="left" w:pos="1019"/>
          <w:tab w:val="left" w:pos="1020"/>
        </w:tabs>
        <w:ind w:left="0" w:right="-56" w:firstLine="0"/>
        <w:jc w:val="both"/>
        <w:outlineLvl w:val="0"/>
        <w:rPr>
          <w:rFonts w:eastAsia="Arial"/>
          <w:b/>
          <w:bCs/>
          <w:sz w:val="24"/>
          <w:szCs w:val="24"/>
          <w:u w:val="single"/>
        </w:rPr>
      </w:pPr>
      <w:r w:rsidRPr="005E1CC9">
        <w:rPr>
          <w:rFonts w:eastAsia="Arial"/>
          <w:b/>
          <w:bCs/>
          <w:w w:val="105"/>
          <w:sz w:val="24"/>
          <w:szCs w:val="24"/>
          <w:u w:val="single"/>
        </w:rPr>
        <w:t>SUPERFÍCIES</w:t>
      </w:r>
      <w:r w:rsidRPr="005E1CC9">
        <w:rPr>
          <w:rFonts w:eastAsia="Arial"/>
          <w:b/>
          <w:bCs/>
          <w:spacing w:val="-3"/>
          <w:w w:val="105"/>
          <w:sz w:val="24"/>
          <w:szCs w:val="24"/>
          <w:u w:val="single"/>
        </w:rPr>
        <w:t xml:space="preserve"> </w:t>
      </w:r>
      <w:r w:rsidRPr="005E1CC9">
        <w:rPr>
          <w:rFonts w:eastAsia="Arial"/>
          <w:b/>
          <w:bCs/>
          <w:w w:val="105"/>
          <w:sz w:val="24"/>
          <w:szCs w:val="24"/>
          <w:u w:val="single"/>
        </w:rPr>
        <w:t>METÁLICAS</w:t>
      </w:r>
    </w:p>
    <w:p w:rsidR="005E1CC9" w:rsidRPr="005E1CC9" w:rsidRDefault="005E1CC9" w:rsidP="005E1CC9">
      <w:pPr>
        <w:tabs>
          <w:tab w:val="left" w:pos="284"/>
        </w:tabs>
        <w:ind w:right="-56"/>
        <w:jc w:val="both"/>
        <w:rPr>
          <w:rFonts w:eastAsia="Arial MT"/>
          <w:sz w:val="24"/>
          <w:szCs w:val="24"/>
        </w:rPr>
      </w:pPr>
      <w:r w:rsidRPr="005E1CC9">
        <w:rPr>
          <w:rFonts w:eastAsia="Arial MT"/>
          <w:w w:val="105"/>
          <w:sz w:val="24"/>
          <w:szCs w:val="24"/>
        </w:rPr>
        <w:t>Nas</w:t>
      </w:r>
      <w:r w:rsidRPr="005E1CC9">
        <w:rPr>
          <w:rFonts w:eastAsia="Arial MT"/>
          <w:spacing w:val="-3"/>
          <w:w w:val="105"/>
          <w:sz w:val="24"/>
          <w:szCs w:val="24"/>
        </w:rPr>
        <w:t xml:space="preserve"> </w:t>
      </w:r>
      <w:r w:rsidRPr="005E1CC9">
        <w:rPr>
          <w:rFonts w:eastAsia="Arial MT"/>
          <w:w w:val="105"/>
          <w:sz w:val="24"/>
          <w:szCs w:val="24"/>
        </w:rPr>
        <w:t>superfícies</w:t>
      </w:r>
      <w:r w:rsidRPr="005E1CC9">
        <w:rPr>
          <w:rFonts w:eastAsia="Arial MT"/>
          <w:spacing w:val="-3"/>
          <w:w w:val="105"/>
          <w:sz w:val="24"/>
          <w:szCs w:val="24"/>
        </w:rPr>
        <w:t xml:space="preserve"> </w:t>
      </w:r>
      <w:r w:rsidRPr="005E1CC9">
        <w:rPr>
          <w:rFonts w:eastAsia="Arial MT"/>
          <w:w w:val="105"/>
          <w:sz w:val="24"/>
          <w:szCs w:val="24"/>
        </w:rPr>
        <w:t>metálicas</w:t>
      </w:r>
      <w:r w:rsidRPr="005E1CC9">
        <w:rPr>
          <w:rFonts w:eastAsia="Arial MT"/>
          <w:spacing w:val="-4"/>
          <w:w w:val="105"/>
          <w:sz w:val="24"/>
          <w:szCs w:val="24"/>
        </w:rPr>
        <w:t xml:space="preserve"> </w:t>
      </w:r>
      <w:r w:rsidRPr="005E1CC9">
        <w:rPr>
          <w:rFonts w:eastAsia="Arial MT"/>
          <w:w w:val="105"/>
          <w:sz w:val="24"/>
          <w:szCs w:val="24"/>
        </w:rPr>
        <w:t>será</w:t>
      </w:r>
      <w:r w:rsidRPr="005E1CC9">
        <w:rPr>
          <w:rFonts w:eastAsia="Arial MT"/>
          <w:spacing w:val="-1"/>
          <w:w w:val="105"/>
          <w:sz w:val="24"/>
          <w:szCs w:val="24"/>
        </w:rPr>
        <w:t xml:space="preserve"> </w:t>
      </w:r>
      <w:r w:rsidRPr="005E1CC9">
        <w:rPr>
          <w:rFonts w:eastAsia="Arial MT"/>
          <w:w w:val="105"/>
          <w:sz w:val="24"/>
          <w:szCs w:val="24"/>
        </w:rPr>
        <w:t>aplicada</w:t>
      </w:r>
      <w:r w:rsidRPr="005E1CC9">
        <w:rPr>
          <w:rFonts w:eastAsia="Arial MT"/>
          <w:spacing w:val="-1"/>
          <w:w w:val="105"/>
          <w:sz w:val="24"/>
          <w:szCs w:val="24"/>
        </w:rPr>
        <w:t xml:space="preserve"> </w:t>
      </w:r>
      <w:r w:rsidRPr="005E1CC9">
        <w:rPr>
          <w:rFonts w:eastAsia="Arial MT"/>
          <w:w w:val="105"/>
          <w:sz w:val="24"/>
          <w:szCs w:val="24"/>
        </w:rPr>
        <w:t>tinta</w:t>
      </w:r>
      <w:r w:rsidRPr="005E1CC9">
        <w:rPr>
          <w:rFonts w:eastAsia="Arial MT"/>
          <w:spacing w:val="-2"/>
          <w:w w:val="105"/>
          <w:sz w:val="24"/>
          <w:szCs w:val="24"/>
        </w:rPr>
        <w:t xml:space="preserve"> </w:t>
      </w:r>
      <w:r w:rsidRPr="005E1CC9">
        <w:rPr>
          <w:rFonts w:eastAsia="Arial MT"/>
          <w:w w:val="105"/>
          <w:sz w:val="24"/>
          <w:szCs w:val="24"/>
        </w:rPr>
        <w:t>a</w:t>
      </w:r>
      <w:r w:rsidRPr="005E1CC9">
        <w:rPr>
          <w:rFonts w:eastAsia="Arial MT"/>
          <w:spacing w:val="-1"/>
          <w:w w:val="105"/>
          <w:sz w:val="24"/>
          <w:szCs w:val="24"/>
        </w:rPr>
        <w:t xml:space="preserve"> </w:t>
      </w:r>
      <w:r w:rsidRPr="005E1CC9">
        <w:rPr>
          <w:rFonts w:eastAsia="Arial MT"/>
          <w:w w:val="105"/>
          <w:sz w:val="24"/>
          <w:szCs w:val="24"/>
        </w:rPr>
        <w:t>óleo</w:t>
      </w:r>
      <w:r w:rsidRPr="005E1CC9">
        <w:rPr>
          <w:rFonts w:eastAsia="Arial MT"/>
          <w:spacing w:val="-2"/>
          <w:w w:val="105"/>
          <w:sz w:val="24"/>
          <w:szCs w:val="24"/>
        </w:rPr>
        <w:t xml:space="preserve"> </w:t>
      </w:r>
      <w:r w:rsidRPr="005E1CC9">
        <w:rPr>
          <w:rFonts w:eastAsia="Arial MT"/>
          <w:w w:val="105"/>
          <w:sz w:val="24"/>
          <w:szCs w:val="24"/>
        </w:rPr>
        <w:t>brilhante,</w:t>
      </w:r>
      <w:r w:rsidRPr="005E1CC9">
        <w:rPr>
          <w:rFonts w:eastAsia="Arial MT"/>
          <w:spacing w:val="-2"/>
          <w:w w:val="105"/>
          <w:sz w:val="24"/>
          <w:szCs w:val="24"/>
        </w:rPr>
        <w:t xml:space="preserve"> </w:t>
      </w:r>
      <w:r w:rsidRPr="005E1CC9">
        <w:rPr>
          <w:rFonts w:eastAsia="Arial MT"/>
          <w:w w:val="105"/>
          <w:sz w:val="24"/>
          <w:szCs w:val="24"/>
        </w:rPr>
        <w:t>observando:</w:t>
      </w:r>
    </w:p>
    <w:p w:rsidR="005E1CC9" w:rsidRPr="005E1CC9" w:rsidRDefault="005E1CC9" w:rsidP="002B1860">
      <w:pPr>
        <w:numPr>
          <w:ilvl w:val="0"/>
          <w:numId w:val="75"/>
        </w:numPr>
        <w:tabs>
          <w:tab w:val="left" w:pos="284"/>
          <w:tab w:val="left" w:pos="1020"/>
        </w:tabs>
        <w:ind w:left="0" w:right="-56" w:firstLine="0"/>
        <w:jc w:val="both"/>
        <w:rPr>
          <w:rFonts w:eastAsia="Arial MT"/>
          <w:sz w:val="24"/>
          <w:szCs w:val="24"/>
        </w:rPr>
      </w:pPr>
      <w:r w:rsidRPr="005E1CC9">
        <w:rPr>
          <w:rFonts w:eastAsia="Arial MT"/>
          <w:w w:val="105"/>
          <w:sz w:val="24"/>
          <w:szCs w:val="24"/>
        </w:rPr>
        <w:lastRenderedPageBreak/>
        <w:t>Lixar</w:t>
      </w:r>
      <w:r w:rsidRPr="005E1CC9">
        <w:rPr>
          <w:rFonts w:eastAsia="Arial MT"/>
          <w:spacing w:val="-3"/>
          <w:w w:val="105"/>
          <w:sz w:val="24"/>
          <w:szCs w:val="24"/>
        </w:rPr>
        <w:t xml:space="preserve"> </w:t>
      </w:r>
      <w:r w:rsidRPr="005E1CC9">
        <w:rPr>
          <w:rFonts w:eastAsia="Arial MT"/>
          <w:w w:val="105"/>
          <w:sz w:val="24"/>
          <w:szCs w:val="24"/>
        </w:rPr>
        <w:t>e</w:t>
      </w:r>
      <w:r w:rsidRPr="005E1CC9">
        <w:rPr>
          <w:rFonts w:eastAsia="Arial MT"/>
          <w:spacing w:val="-1"/>
          <w:w w:val="105"/>
          <w:sz w:val="24"/>
          <w:szCs w:val="24"/>
        </w:rPr>
        <w:t xml:space="preserve"> </w:t>
      </w:r>
      <w:r w:rsidRPr="005E1CC9">
        <w:rPr>
          <w:rFonts w:eastAsia="Arial MT"/>
          <w:w w:val="105"/>
          <w:sz w:val="24"/>
          <w:szCs w:val="24"/>
        </w:rPr>
        <w:t>desoxidar</w:t>
      </w:r>
      <w:r w:rsidRPr="005E1CC9">
        <w:rPr>
          <w:rFonts w:eastAsia="Arial MT"/>
          <w:spacing w:val="-2"/>
          <w:w w:val="105"/>
          <w:sz w:val="24"/>
          <w:szCs w:val="24"/>
        </w:rPr>
        <w:t xml:space="preserve"> </w:t>
      </w:r>
      <w:r w:rsidRPr="005E1CC9">
        <w:rPr>
          <w:rFonts w:eastAsia="Arial MT"/>
          <w:w w:val="105"/>
          <w:sz w:val="24"/>
          <w:szCs w:val="24"/>
        </w:rPr>
        <w:t>completamente</w:t>
      </w:r>
      <w:r w:rsidRPr="005E1CC9">
        <w:rPr>
          <w:rFonts w:eastAsia="Arial MT"/>
          <w:spacing w:val="-1"/>
          <w:w w:val="105"/>
          <w:sz w:val="24"/>
          <w:szCs w:val="24"/>
        </w:rPr>
        <w:t xml:space="preserve"> </w:t>
      </w:r>
      <w:r w:rsidRPr="005E1CC9">
        <w:rPr>
          <w:rFonts w:eastAsia="Arial MT"/>
          <w:w w:val="105"/>
          <w:sz w:val="24"/>
          <w:szCs w:val="24"/>
        </w:rPr>
        <w:t>a</w:t>
      </w:r>
      <w:r w:rsidRPr="005E1CC9">
        <w:rPr>
          <w:rFonts w:eastAsia="Arial MT"/>
          <w:spacing w:val="-2"/>
          <w:w w:val="105"/>
          <w:sz w:val="24"/>
          <w:szCs w:val="24"/>
        </w:rPr>
        <w:t xml:space="preserve"> </w:t>
      </w:r>
      <w:r w:rsidRPr="005E1CC9">
        <w:rPr>
          <w:rFonts w:eastAsia="Arial MT"/>
          <w:w w:val="105"/>
          <w:sz w:val="24"/>
          <w:szCs w:val="24"/>
        </w:rPr>
        <w:t>superfície;</w:t>
      </w:r>
    </w:p>
    <w:p w:rsidR="005E1CC9" w:rsidRPr="005E1CC9" w:rsidRDefault="005E1CC9" w:rsidP="002B1860">
      <w:pPr>
        <w:numPr>
          <w:ilvl w:val="0"/>
          <w:numId w:val="75"/>
        </w:numPr>
        <w:tabs>
          <w:tab w:val="left" w:pos="284"/>
          <w:tab w:val="left" w:pos="1020"/>
        </w:tabs>
        <w:ind w:left="0" w:right="-56" w:firstLine="0"/>
        <w:jc w:val="both"/>
        <w:rPr>
          <w:rFonts w:eastAsia="Arial MT"/>
          <w:sz w:val="24"/>
          <w:szCs w:val="24"/>
        </w:rPr>
      </w:pPr>
      <w:r w:rsidRPr="005E1CC9">
        <w:rPr>
          <w:rFonts w:eastAsia="Arial MT"/>
          <w:w w:val="105"/>
          <w:sz w:val="24"/>
          <w:szCs w:val="24"/>
        </w:rPr>
        <w:t>Aplicar</w:t>
      </w:r>
      <w:r w:rsidRPr="005E1CC9">
        <w:rPr>
          <w:rFonts w:eastAsia="Arial MT"/>
          <w:spacing w:val="-1"/>
          <w:w w:val="105"/>
          <w:sz w:val="24"/>
          <w:szCs w:val="24"/>
        </w:rPr>
        <w:t xml:space="preserve"> </w:t>
      </w:r>
      <w:r w:rsidRPr="005E1CC9">
        <w:rPr>
          <w:rFonts w:eastAsia="Arial MT"/>
          <w:w w:val="105"/>
          <w:sz w:val="24"/>
          <w:szCs w:val="24"/>
        </w:rPr>
        <w:t>uma</w:t>
      </w:r>
      <w:r w:rsidRPr="005E1CC9">
        <w:rPr>
          <w:rFonts w:eastAsia="Arial MT"/>
          <w:spacing w:val="-1"/>
          <w:w w:val="105"/>
          <w:sz w:val="24"/>
          <w:szCs w:val="24"/>
        </w:rPr>
        <w:t xml:space="preserve"> </w:t>
      </w:r>
      <w:r w:rsidRPr="005E1CC9">
        <w:rPr>
          <w:rFonts w:eastAsia="Arial MT"/>
          <w:w w:val="105"/>
          <w:sz w:val="24"/>
          <w:szCs w:val="24"/>
        </w:rPr>
        <w:t>ou</w:t>
      </w:r>
      <w:r w:rsidRPr="005E1CC9">
        <w:rPr>
          <w:rFonts w:eastAsia="Arial MT"/>
          <w:spacing w:val="-1"/>
          <w:w w:val="105"/>
          <w:sz w:val="24"/>
          <w:szCs w:val="24"/>
        </w:rPr>
        <w:t xml:space="preserve"> </w:t>
      </w:r>
      <w:r w:rsidRPr="005E1CC9">
        <w:rPr>
          <w:rFonts w:eastAsia="Arial MT"/>
          <w:w w:val="105"/>
          <w:sz w:val="24"/>
          <w:szCs w:val="24"/>
        </w:rPr>
        <w:t>duas</w:t>
      </w:r>
      <w:r w:rsidRPr="005E1CC9">
        <w:rPr>
          <w:rFonts w:eastAsia="Arial MT"/>
          <w:spacing w:val="-1"/>
          <w:w w:val="105"/>
          <w:sz w:val="24"/>
          <w:szCs w:val="24"/>
        </w:rPr>
        <w:t xml:space="preserve"> </w:t>
      </w:r>
      <w:r w:rsidRPr="005E1CC9">
        <w:rPr>
          <w:rFonts w:eastAsia="Arial MT"/>
          <w:w w:val="105"/>
          <w:sz w:val="24"/>
          <w:szCs w:val="24"/>
        </w:rPr>
        <w:t>demãos</w:t>
      </w:r>
      <w:r w:rsidRPr="005E1CC9">
        <w:rPr>
          <w:rFonts w:eastAsia="Arial MT"/>
          <w:spacing w:val="-3"/>
          <w:w w:val="105"/>
          <w:sz w:val="24"/>
          <w:szCs w:val="24"/>
        </w:rPr>
        <w:t xml:space="preserve"> </w:t>
      </w:r>
      <w:r w:rsidRPr="005E1CC9">
        <w:rPr>
          <w:rFonts w:eastAsia="Arial MT"/>
          <w:w w:val="105"/>
          <w:sz w:val="24"/>
          <w:szCs w:val="24"/>
        </w:rPr>
        <w:t>de</w:t>
      </w:r>
      <w:r w:rsidRPr="005E1CC9">
        <w:rPr>
          <w:rFonts w:eastAsia="Arial MT"/>
          <w:spacing w:val="-2"/>
          <w:w w:val="105"/>
          <w:sz w:val="24"/>
          <w:szCs w:val="24"/>
        </w:rPr>
        <w:t xml:space="preserve"> </w:t>
      </w:r>
      <w:r w:rsidRPr="005E1CC9">
        <w:rPr>
          <w:rFonts w:eastAsia="Arial MT"/>
          <w:w w:val="105"/>
          <w:sz w:val="24"/>
          <w:szCs w:val="24"/>
        </w:rPr>
        <w:t>zarcão,</w:t>
      </w:r>
      <w:r w:rsidRPr="005E1CC9">
        <w:rPr>
          <w:rFonts w:eastAsia="Arial MT"/>
          <w:spacing w:val="-1"/>
          <w:w w:val="105"/>
          <w:sz w:val="24"/>
          <w:szCs w:val="24"/>
        </w:rPr>
        <w:t xml:space="preserve"> </w:t>
      </w:r>
      <w:r w:rsidRPr="005E1CC9">
        <w:rPr>
          <w:rFonts w:eastAsia="Arial MT"/>
          <w:w w:val="105"/>
          <w:sz w:val="24"/>
          <w:szCs w:val="24"/>
        </w:rPr>
        <w:t>conforme</w:t>
      </w:r>
      <w:r w:rsidRPr="005E1CC9">
        <w:rPr>
          <w:rFonts w:eastAsia="Arial MT"/>
          <w:spacing w:val="-1"/>
          <w:w w:val="105"/>
          <w:sz w:val="24"/>
          <w:szCs w:val="24"/>
        </w:rPr>
        <w:t xml:space="preserve"> </w:t>
      </w:r>
      <w:r w:rsidRPr="005E1CC9">
        <w:rPr>
          <w:rFonts w:eastAsia="Arial MT"/>
          <w:w w:val="105"/>
          <w:sz w:val="24"/>
          <w:szCs w:val="24"/>
        </w:rPr>
        <w:t>o</w:t>
      </w:r>
      <w:r w:rsidRPr="005E1CC9">
        <w:rPr>
          <w:rFonts w:eastAsia="Arial MT"/>
          <w:spacing w:val="-2"/>
          <w:w w:val="105"/>
          <w:sz w:val="24"/>
          <w:szCs w:val="24"/>
        </w:rPr>
        <w:t xml:space="preserve"> </w:t>
      </w:r>
      <w:r w:rsidRPr="005E1CC9">
        <w:rPr>
          <w:rFonts w:eastAsia="Arial MT"/>
          <w:w w:val="105"/>
          <w:sz w:val="24"/>
          <w:szCs w:val="24"/>
        </w:rPr>
        <w:t>local;</w:t>
      </w:r>
    </w:p>
    <w:p w:rsidR="005E1CC9" w:rsidRPr="005E1CC9" w:rsidRDefault="005E1CC9" w:rsidP="002B1860">
      <w:pPr>
        <w:numPr>
          <w:ilvl w:val="0"/>
          <w:numId w:val="75"/>
        </w:numPr>
        <w:tabs>
          <w:tab w:val="left" w:pos="284"/>
          <w:tab w:val="left" w:pos="1020"/>
        </w:tabs>
        <w:ind w:left="0" w:right="-56" w:firstLine="0"/>
        <w:jc w:val="both"/>
        <w:rPr>
          <w:rFonts w:eastAsia="Arial MT"/>
          <w:sz w:val="24"/>
          <w:szCs w:val="24"/>
        </w:rPr>
      </w:pPr>
      <w:r w:rsidRPr="005E1CC9">
        <w:rPr>
          <w:rFonts w:eastAsia="Arial MT"/>
          <w:w w:val="105"/>
          <w:sz w:val="24"/>
          <w:szCs w:val="24"/>
        </w:rPr>
        <w:t>Lixar,</w:t>
      </w:r>
      <w:r w:rsidRPr="005E1CC9">
        <w:rPr>
          <w:rFonts w:eastAsia="Arial MT"/>
          <w:spacing w:val="-2"/>
          <w:w w:val="105"/>
          <w:sz w:val="24"/>
          <w:szCs w:val="24"/>
        </w:rPr>
        <w:t xml:space="preserve"> </w:t>
      </w:r>
      <w:r w:rsidRPr="005E1CC9">
        <w:rPr>
          <w:rFonts w:eastAsia="Arial MT"/>
          <w:w w:val="105"/>
          <w:sz w:val="24"/>
          <w:szCs w:val="24"/>
        </w:rPr>
        <w:t>levemente,</w:t>
      </w:r>
      <w:r w:rsidRPr="005E1CC9">
        <w:rPr>
          <w:rFonts w:eastAsia="Arial MT"/>
          <w:spacing w:val="-2"/>
          <w:w w:val="105"/>
          <w:sz w:val="24"/>
          <w:szCs w:val="24"/>
        </w:rPr>
        <w:t xml:space="preserve"> </w:t>
      </w:r>
      <w:r w:rsidRPr="005E1CC9">
        <w:rPr>
          <w:rFonts w:eastAsia="Arial MT"/>
          <w:w w:val="105"/>
          <w:sz w:val="24"/>
          <w:szCs w:val="24"/>
        </w:rPr>
        <w:t>o</w:t>
      </w:r>
      <w:r w:rsidRPr="005E1CC9">
        <w:rPr>
          <w:rFonts w:eastAsia="Arial MT"/>
          <w:spacing w:val="-3"/>
          <w:w w:val="105"/>
          <w:sz w:val="24"/>
          <w:szCs w:val="24"/>
        </w:rPr>
        <w:t xml:space="preserve"> </w:t>
      </w:r>
      <w:r w:rsidRPr="005E1CC9">
        <w:rPr>
          <w:rFonts w:eastAsia="Arial MT"/>
          <w:w w:val="105"/>
          <w:sz w:val="24"/>
          <w:szCs w:val="24"/>
        </w:rPr>
        <w:t>fundo</w:t>
      </w:r>
      <w:r w:rsidRPr="005E1CC9">
        <w:rPr>
          <w:rFonts w:eastAsia="Arial MT"/>
          <w:spacing w:val="-1"/>
          <w:w w:val="105"/>
          <w:sz w:val="24"/>
          <w:szCs w:val="24"/>
        </w:rPr>
        <w:t xml:space="preserve"> </w:t>
      </w:r>
      <w:r w:rsidRPr="005E1CC9">
        <w:rPr>
          <w:rFonts w:eastAsia="Arial MT"/>
          <w:w w:val="105"/>
          <w:sz w:val="24"/>
          <w:szCs w:val="24"/>
        </w:rPr>
        <w:t>após</w:t>
      </w:r>
      <w:r w:rsidRPr="005E1CC9">
        <w:rPr>
          <w:rFonts w:eastAsia="Arial MT"/>
          <w:spacing w:val="-1"/>
          <w:w w:val="105"/>
          <w:sz w:val="24"/>
          <w:szCs w:val="24"/>
        </w:rPr>
        <w:t xml:space="preserve"> </w:t>
      </w:r>
      <w:r w:rsidRPr="005E1CC9">
        <w:rPr>
          <w:rFonts w:eastAsia="Arial MT"/>
          <w:w w:val="105"/>
          <w:sz w:val="24"/>
          <w:szCs w:val="24"/>
        </w:rPr>
        <w:t>10</w:t>
      </w:r>
      <w:r w:rsidRPr="005E1CC9">
        <w:rPr>
          <w:rFonts w:eastAsia="Arial MT"/>
          <w:spacing w:val="-1"/>
          <w:w w:val="105"/>
          <w:sz w:val="24"/>
          <w:szCs w:val="24"/>
        </w:rPr>
        <w:t xml:space="preserve"> </w:t>
      </w:r>
      <w:r w:rsidRPr="005E1CC9">
        <w:rPr>
          <w:rFonts w:eastAsia="Arial MT"/>
          <w:w w:val="105"/>
          <w:sz w:val="24"/>
          <w:szCs w:val="24"/>
        </w:rPr>
        <w:t>horas</w:t>
      </w:r>
      <w:r w:rsidRPr="005E1CC9">
        <w:rPr>
          <w:rFonts w:eastAsia="Arial MT"/>
          <w:spacing w:val="-3"/>
          <w:w w:val="105"/>
          <w:sz w:val="24"/>
          <w:szCs w:val="24"/>
        </w:rPr>
        <w:t xml:space="preserve"> </w:t>
      </w:r>
      <w:r w:rsidRPr="005E1CC9">
        <w:rPr>
          <w:rFonts w:eastAsia="Arial MT"/>
          <w:w w:val="105"/>
          <w:sz w:val="24"/>
          <w:szCs w:val="24"/>
        </w:rPr>
        <w:t>de</w:t>
      </w:r>
      <w:r w:rsidRPr="005E1CC9">
        <w:rPr>
          <w:rFonts w:eastAsia="Arial MT"/>
          <w:spacing w:val="-1"/>
          <w:w w:val="105"/>
          <w:sz w:val="24"/>
          <w:szCs w:val="24"/>
        </w:rPr>
        <w:t xml:space="preserve"> </w:t>
      </w:r>
      <w:r w:rsidRPr="005E1CC9">
        <w:rPr>
          <w:rFonts w:eastAsia="Arial MT"/>
          <w:w w:val="105"/>
          <w:sz w:val="24"/>
          <w:szCs w:val="24"/>
        </w:rPr>
        <w:t>secagem;</w:t>
      </w:r>
    </w:p>
    <w:p w:rsidR="005E1CC9" w:rsidRPr="005E1CC9" w:rsidRDefault="005E1CC9" w:rsidP="002B1860">
      <w:pPr>
        <w:numPr>
          <w:ilvl w:val="0"/>
          <w:numId w:val="75"/>
        </w:numPr>
        <w:tabs>
          <w:tab w:val="left" w:pos="284"/>
          <w:tab w:val="left" w:pos="1020"/>
        </w:tabs>
        <w:ind w:left="0" w:right="-56" w:firstLine="0"/>
        <w:jc w:val="both"/>
        <w:rPr>
          <w:rFonts w:eastAsia="Arial MT"/>
          <w:sz w:val="24"/>
          <w:szCs w:val="24"/>
        </w:rPr>
      </w:pPr>
      <w:r w:rsidRPr="005E1CC9">
        <w:rPr>
          <w:rFonts w:eastAsia="Arial MT"/>
          <w:w w:val="105"/>
          <w:sz w:val="24"/>
          <w:szCs w:val="24"/>
        </w:rPr>
        <w:t>Aplicar</w:t>
      </w:r>
      <w:r w:rsidRPr="005E1CC9">
        <w:rPr>
          <w:rFonts w:eastAsia="Arial MT"/>
          <w:spacing w:val="33"/>
          <w:w w:val="105"/>
          <w:sz w:val="24"/>
          <w:szCs w:val="24"/>
        </w:rPr>
        <w:t xml:space="preserve"> </w:t>
      </w:r>
      <w:r w:rsidRPr="005E1CC9">
        <w:rPr>
          <w:rFonts w:eastAsia="Arial MT"/>
          <w:w w:val="105"/>
          <w:sz w:val="24"/>
          <w:szCs w:val="24"/>
        </w:rPr>
        <w:t>duas</w:t>
      </w:r>
      <w:r w:rsidRPr="005E1CC9">
        <w:rPr>
          <w:rFonts w:eastAsia="Arial MT"/>
          <w:spacing w:val="32"/>
          <w:w w:val="105"/>
          <w:sz w:val="24"/>
          <w:szCs w:val="24"/>
        </w:rPr>
        <w:t xml:space="preserve"> </w:t>
      </w:r>
      <w:r w:rsidRPr="005E1CC9">
        <w:rPr>
          <w:rFonts w:eastAsia="Arial MT"/>
          <w:w w:val="105"/>
          <w:sz w:val="24"/>
          <w:szCs w:val="24"/>
        </w:rPr>
        <w:t>demãos</w:t>
      </w:r>
      <w:r w:rsidRPr="005E1CC9">
        <w:rPr>
          <w:rFonts w:eastAsia="Arial MT"/>
          <w:spacing w:val="35"/>
          <w:w w:val="105"/>
          <w:sz w:val="24"/>
          <w:szCs w:val="24"/>
        </w:rPr>
        <w:t xml:space="preserve"> </w:t>
      </w:r>
      <w:r w:rsidRPr="005E1CC9">
        <w:rPr>
          <w:rFonts w:eastAsia="Arial MT"/>
          <w:w w:val="105"/>
          <w:sz w:val="24"/>
          <w:szCs w:val="24"/>
        </w:rPr>
        <w:t>de</w:t>
      </w:r>
      <w:r w:rsidRPr="005E1CC9">
        <w:rPr>
          <w:rFonts w:eastAsia="Arial MT"/>
          <w:spacing w:val="32"/>
          <w:w w:val="105"/>
          <w:sz w:val="24"/>
          <w:szCs w:val="24"/>
        </w:rPr>
        <w:t xml:space="preserve"> </w:t>
      </w:r>
      <w:r w:rsidRPr="005E1CC9">
        <w:rPr>
          <w:rFonts w:eastAsia="Arial MT"/>
          <w:w w:val="105"/>
          <w:sz w:val="24"/>
          <w:szCs w:val="24"/>
        </w:rPr>
        <w:t>tinta</w:t>
      </w:r>
      <w:r w:rsidRPr="005E1CC9">
        <w:rPr>
          <w:rFonts w:eastAsia="Arial MT"/>
          <w:spacing w:val="35"/>
          <w:w w:val="105"/>
          <w:sz w:val="24"/>
          <w:szCs w:val="24"/>
        </w:rPr>
        <w:t xml:space="preserve"> </w:t>
      </w:r>
      <w:r w:rsidRPr="005E1CC9">
        <w:rPr>
          <w:rFonts w:eastAsia="Arial MT"/>
          <w:w w:val="105"/>
          <w:sz w:val="24"/>
          <w:szCs w:val="24"/>
        </w:rPr>
        <w:t>a</w:t>
      </w:r>
      <w:r w:rsidRPr="005E1CC9">
        <w:rPr>
          <w:rFonts w:eastAsia="Arial MT"/>
          <w:spacing w:val="32"/>
          <w:w w:val="105"/>
          <w:sz w:val="24"/>
          <w:szCs w:val="24"/>
        </w:rPr>
        <w:t xml:space="preserve"> </w:t>
      </w:r>
      <w:r w:rsidRPr="005E1CC9">
        <w:rPr>
          <w:rFonts w:eastAsia="Arial MT"/>
          <w:w w:val="105"/>
          <w:sz w:val="24"/>
          <w:szCs w:val="24"/>
        </w:rPr>
        <w:t>óleo</w:t>
      </w:r>
      <w:r w:rsidRPr="005E1CC9">
        <w:rPr>
          <w:rFonts w:eastAsia="Arial MT"/>
          <w:spacing w:val="32"/>
          <w:w w:val="105"/>
          <w:sz w:val="24"/>
          <w:szCs w:val="24"/>
        </w:rPr>
        <w:t xml:space="preserve"> </w:t>
      </w:r>
      <w:r w:rsidRPr="005E1CC9">
        <w:rPr>
          <w:rFonts w:eastAsia="Arial MT"/>
          <w:w w:val="105"/>
          <w:sz w:val="24"/>
          <w:szCs w:val="24"/>
        </w:rPr>
        <w:t>brilhante</w:t>
      </w:r>
      <w:r w:rsidRPr="005E1CC9">
        <w:rPr>
          <w:rFonts w:eastAsia="Arial MT"/>
          <w:spacing w:val="36"/>
          <w:w w:val="105"/>
          <w:sz w:val="24"/>
          <w:szCs w:val="24"/>
        </w:rPr>
        <w:t xml:space="preserve"> </w:t>
      </w:r>
      <w:r w:rsidRPr="005E1CC9">
        <w:rPr>
          <w:rFonts w:eastAsia="Arial MT"/>
          <w:w w:val="105"/>
          <w:sz w:val="24"/>
          <w:szCs w:val="24"/>
        </w:rPr>
        <w:t>como</w:t>
      </w:r>
      <w:r w:rsidRPr="005E1CC9">
        <w:rPr>
          <w:rFonts w:eastAsia="Arial MT"/>
          <w:spacing w:val="34"/>
          <w:w w:val="105"/>
          <w:sz w:val="24"/>
          <w:szCs w:val="24"/>
        </w:rPr>
        <w:t xml:space="preserve"> </w:t>
      </w:r>
      <w:r w:rsidRPr="005E1CC9">
        <w:rPr>
          <w:rFonts w:eastAsia="Arial MT"/>
          <w:w w:val="105"/>
          <w:sz w:val="24"/>
          <w:szCs w:val="24"/>
        </w:rPr>
        <w:t>acabamento,</w:t>
      </w:r>
      <w:r w:rsidRPr="005E1CC9">
        <w:rPr>
          <w:rFonts w:eastAsia="Arial MT"/>
          <w:spacing w:val="36"/>
          <w:w w:val="105"/>
          <w:sz w:val="24"/>
          <w:szCs w:val="24"/>
        </w:rPr>
        <w:t xml:space="preserve"> </w:t>
      </w:r>
      <w:r w:rsidRPr="005E1CC9">
        <w:rPr>
          <w:rFonts w:eastAsia="Arial MT"/>
          <w:w w:val="105"/>
          <w:sz w:val="24"/>
          <w:szCs w:val="24"/>
        </w:rPr>
        <w:t>com</w:t>
      </w:r>
      <w:r w:rsidRPr="005E1CC9">
        <w:rPr>
          <w:rFonts w:eastAsia="Arial MT"/>
          <w:spacing w:val="-67"/>
          <w:w w:val="105"/>
          <w:sz w:val="24"/>
          <w:szCs w:val="24"/>
        </w:rPr>
        <w:t xml:space="preserve"> </w:t>
      </w:r>
      <w:r w:rsidRPr="005E1CC9">
        <w:rPr>
          <w:rFonts w:eastAsia="Arial MT"/>
          <w:w w:val="105"/>
          <w:sz w:val="24"/>
          <w:szCs w:val="24"/>
        </w:rPr>
        <w:t>intervalo</w:t>
      </w:r>
      <w:r w:rsidRPr="005E1CC9">
        <w:rPr>
          <w:rFonts w:eastAsia="Arial MT"/>
          <w:spacing w:val="-2"/>
          <w:w w:val="105"/>
          <w:sz w:val="24"/>
          <w:szCs w:val="24"/>
        </w:rPr>
        <w:t xml:space="preserve"> </w:t>
      </w:r>
      <w:r w:rsidRPr="005E1CC9">
        <w:rPr>
          <w:rFonts w:eastAsia="Arial MT"/>
          <w:w w:val="105"/>
          <w:sz w:val="24"/>
          <w:szCs w:val="24"/>
        </w:rPr>
        <w:t>de 12</w:t>
      </w:r>
      <w:r w:rsidRPr="005E1CC9">
        <w:rPr>
          <w:rFonts w:eastAsia="Arial MT"/>
          <w:spacing w:val="-1"/>
          <w:w w:val="105"/>
          <w:sz w:val="24"/>
          <w:szCs w:val="24"/>
        </w:rPr>
        <w:t xml:space="preserve"> </w:t>
      </w:r>
      <w:r w:rsidRPr="005E1CC9">
        <w:rPr>
          <w:rFonts w:eastAsia="Arial MT"/>
          <w:w w:val="105"/>
          <w:sz w:val="24"/>
          <w:szCs w:val="24"/>
        </w:rPr>
        <w:t>horas</w:t>
      </w:r>
      <w:r w:rsidRPr="005E1CC9">
        <w:rPr>
          <w:rFonts w:eastAsia="Arial MT"/>
          <w:spacing w:val="1"/>
          <w:w w:val="105"/>
          <w:sz w:val="24"/>
          <w:szCs w:val="24"/>
        </w:rPr>
        <w:t xml:space="preserve"> </w:t>
      </w:r>
      <w:r w:rsidRPr="005E1CC9">
        <w:rPr>
          <w:rFonts w:eastAsia="Arial MT"/>
          <w:w w:val="105"/>
          <w:sz w:val="24"/>
          <w:szCs w:val="24"/>
        </w:rPr>
        <w:t>entre</w:t>
      </w:r>
      <w:r w:rsidRPr="005E1CC9">
        <w:rPr>
          <w:rFonts w:eastAsia="Arial MT"/>
          <w:spacing w:val="1"/>
          <w:w w:val="105"/>
          <w:sz w:val="24"/>
          <w:szCs w:val="24"/>
        </w:rPr>
        <w:t xml:space="preserve"> </w:t>
      </w:r>
      <w:r w:rsidRPr="005E1CC9">
        <w:rPr>
          <w:rFonts w:eastAsia="Arial MT"/>
          <w:w w:val="105"/>
          <w:sz w:val="24"/>
          <w:szCs w:val="24"/>
        </w:rPr>
        <w:t>as</w:t>
      </w:r>
      <w:r w:rsidRPr="005E1CC9">
        <w:rPr>
          <w:rFonts w:eastAsia="Arial MT"/>
          <w:spacing w:val="1"/>
          <w:w w:val="105"/>
          <w:sz w:val="24"/>
          <w:szCs w:val="24"/>
        </w:rPr>
        <w:t xml:space="preserve"> </w:t>
      </w:r>
      <w:r w:rsidRPr="005E1CC9">
        <w:rPr>
          <w:rFonts w:eastAsia="Arial MT"/>
          <w:w w:val="105"/>
          <w:sz w:val="24"/>
          <w:szCs w:val="24"/>
        </w:rPr>
        <w:t>demãos.</w:t>
      </w:r>
    </w:p>
    <w:p w:rsidR="005E1CC9" w:rsidRPr="005E1CC9" w:rsidRDefault="005E1CC9" w:rsidP="005E1CC9">
      <w:pPr>
        <w:tabs>
          <w:tab w:val="left" w:pos="284"/>
        </w:tabs>
        <w:ind w:right="-56"/>
        <w:jc w:val="both"/>
        <w:rPr>
          <w:rFonts w:eastAsia="Arial MT"/>
          <w:sz w:val="24"/>
          <w:szCs w:val="24"/>
        </w:rPr>
      </w:pPr>
    </w:p>
    <w:p w:rsidR="005E1CC9" w:rsidRPr="005E1CC9" w:rsidRDefault="005E1CC9" w:rsidP="002B1860">
      <w:pPr>
        <w:numPr>
          <w:ilvl w:val="1"/>
          <w:numId w:val="76"/>
        </w:numPr>
        <w:tabs>
          <w:tab w:val="left" w:pos="284"/>
          <w:tab w:val="left" w:pos="851"/>
          <w:tab w:val="left" w:pos="1087"/>
        </w:tabs>
        <w:ind w:left="0" w:right="-56" w:firstLine="0"/>
        <w:jc w:val="both"/>
        <w:outlineLvl w:val="0"/>
        <w:rPr>
          <w:rFonts w:eastAsia="Arial"/>
          <w:b/>
          <w:bCs/>
          <w:sz w:val="24"/>
          <w:szCs w:val="24"/>
          <w:u w:val="single"/>
        </w:rPr>
      </w:pPr>
      <w:r w:rsidRPr="005E1CC9">
        <w:rPr>
          <w:rFonts w:eastAsia="Arial"/>
          <w:b/>
          <w:bCs/>
          <w:sz w:val="24"/>
          <w:szCs w:val="24"/>
          <w:u w:val="single"/>
        </w:rPr>
        <w:t>PINTURA</w:t>
      </w:r>
      <w:r w:rsidRPr="005E1CC9">
        <w:rPr>
          <w:rFonts w:eastAsia="Arial"/>
          <w:b/>
          <w:bCs/>
          <w:spacing w:val="-1"/>
          <w:sz w:val="24"/>
          <w:szCs w:val="24"/>
          <w:u w:val="single"/>
        </w:rPr>
        <w:t xml:space="preserve"> </w:t>
      </w:r>
      <w:r w:rsidRPr="005E1CC9">
        <w:rPr>
          <w:rFonts w:eastAsia="Arial"/>
          <w:b/>
          <w:bCs/>
          <w:sz w:val="24"/>
          <w:szCs w:val="24"/>
          <w:u w:val="single"/>
        </w:rPr>
        <w:t>EM</w:t>
      </w:r>
      <w:r w:rsidRPr="005E1CC9">
        <w:rPr>
          <w:rFonts w:eastAsia="Arial"/>
          <w:b/>
          <w:bCs/>
          <w:spacing w:val="-3"/>
          <w:sz w:val="24"/>
          <w:szCs w:val="24"/>
          <w:u w:val="single"/>
        </w:rPr>
        <w:t xml:space="preserve"> </w:t>
      </w:r>
      <w:r w:rsidRPr="005E1CC9">
        <w:rPr>
          <w:rFonts w:eastAsia="Arial"/>
          <w:b/>
          <w:bCs/>
          <w:sz w:val="24"/>
          <w:szCs w:val="24"/>
          <w:u w:val="single"/>
        </w:rPr>
        <w:t>PISO:</w:t>
      </w:r>
    </w:p>
    <w:p w:rsidR="005E1CC9" w:rsidRPr="005E1CC9" w:rsidRDefault="005E1CC9" w:rsidP="005E1CC9">
      <w:pPr>
        <w:tabs>
          <w:tab w:val="left" w:pos="284"/>
        </w:tabs>
        <w:ind w:right="-56"/>
        <w:jc w:val="both"/>
        <w:rPr>
          <w:rFonts w:eastAsia="Arial MT"/>
          <w:sz w:val="24"/>
          <w:szCs w:val="24"/>
        </w:rPr>
      </w:pPr>
      <w:r w:rsidRPr="005E1CC9">
        <w:rPr>
          <w:rFonts w:eastAsia="Arial MT"/>
          <w:sz w:val="24"/>
          <w:szCs w:val="24"/>
        </w:rPr>
        <w:t>O piso da quadra receberá pintura e a superfície deverá ser preparada. A</w:t>
      </w:r>
      <w:r w:rsidRPr="005E1CC9">
        <w:rPr>
          <w:rFonts w:eastAsia="Arial MT"/>
          <w:spacing w:val="1"/>
          <w:sz w:val="24"/>
          <w:szCs w:val="24"/>
        </w:rPr>
        <w:t xml:space="preserve"> </w:t>
      </w:r>
      <w:r w:rsidRPr="005E1CC9">
        <w:rPr>
          <w:rFonts w:eastAsia="Arial MT"/>
          <w:sz w:val="24"/>
          <w:szCs w:val="24"/>
        </w:rPr>
        <w:t>superfície deverá ser lavada e escovada, eliminando toda poeira, partículas soltas,</w:t>
      </w:r>
      <w:r w:rsidRPr="005E1CC9">
        <w:rPr>
          <w:rFonts w:eastAsia="Arial MT"/>
          <w:spacing w:val="1"/>
          <w:sz w:val="24"/>
          <w:szCs w:val="24"/>
        </w:rPr>
        <w:t xml:space="preserve"> </w:t>
      </w:r>
      <w:r w:rsidRPr="005E1CC9">
        <w:rPr>
          <w:rFonts w:eastAsia="Arial MT"/>
          <w:sz w:val="24"/>
          <w:szCs w:val="24"/>
        </w:rPr>
        <w:t>manchas gordurosas, sabão e mofo. Após limpeza e secagem total, fazer o molde</w:t>
      </w:r>
      <w:r w:rsidRPr="005E1CC9">
        <w:rPr>
          <w:rFonts w:eastAsia="Arial MT"/>
          <w:spacing w:val="1"/>
          <w:sz w:val="24"/>
          <w:szCs w:val="24"/>
        </w:rPr>
        <w:t xml:space="preserve"> </w:t>
      </w:r>
      <w:r w:rsidRPr="005E1CC9">
        <w:rPr>
          <w:rFonts w:eastAsia="Arial MT"/>
          <w:sz w:val="24"/>
          <w:szCs w:val="24"/>
        </w:rPr>
        <w:t>demarcando</w:t>
      </w:r>
      <w:r w:rsidRPr="005E1CC9">
        <w:rPr>
          <w:rFonts w:eastAsia="Arial MT"/>
          <w:spacing w:val="12"/>
          <w:sz w:val="24"/>
          <w:szCs w:val="24"/>
        </w:rPr>
        <w:t xml:space="preserve"> </w:t>
      </w:r>
      <w:r w:rsidRPr="005E1CC9">
        <w:rPr>
          <w:rFonts w:eastAsia="Arial MT"/>
          <w:sz w:val="24"/>
          <w:szCs w:val="24"/>
        </w:rPr>
        <w:t>na</w:t>
      </w:r>
      <w:r w:rsidRPr="005E1CC9">
        <w:rPr>
          <w:rFonts w:eastAsia="Arial MT"/>
          <w:spacing w:val="11"/>
          <w:sz w:val="24"/>
          <w:szCs w:val="24"/>
        </w:rPr>
        <w:t xml:space="preserve"> </w:t>
      </w:r>
      <w:r w:rsidRPr="005E1CC9">
        <w:rPr>
          <w:rFonts w:eastAsia="Arial MT"/>
          <w:sz w:val="24"/>
          <w:szCs w:val="24"/>
        </w:rPr>
        <w:t>quadra</w:t>
      </w:r>
      <w:r w:rsidRPr="005E1CC9">
        <w:rPr>
          <w:rFonts w:eastAsia="Arial MT"/>
          <w:spacing w:val="13"/>
          <w:sz w:val="24"/>
          <w:szCs w:val="24"/>
        </w:rPr>
        <w:t xml:space="preserve"> </w:t>
      </w:r>
      <w:r w:rsidRPr="005E1CC9">
        <w:rPr>
          <w:rFonts w:eastAsia="Arial MT"/>
          <w:sz w:val="24"/>
          <w:szCs w:val="24"/>
        </w:rPr>
        <w:t>as</w:t>
      </w:r>
      <w:r w:rsidRPr="005E1CC9">
        <w:rPr>
          <w:rFonts w:eastAsia="Arial MT"/>
          <w:spacing w:val="10"/>
          <w:sz w:val="24"/>
          <w:szCs w:val="24"/>
        </w:rPr>
        <w:t xml:space="preserve"> </w:t>
      </w:r>
      <w:r w:rsidRPr="005E1CC9">
        <w:rPr>
          <w:rFonts w:eastAsia="Arial MT"/>
          <w:sz w:val="24"/>
          <w:szCs w:val="24"/>
        </w:rPr>
        <w:t>faixas</w:t>
      </w:r>
      <w:r w:rsidRPr="005E1CC9">
        <w:rPr>
          <w:rFonts w:eastAsia="Arial MT"/>
          <w:spacing w:val="11"/>
          <w:sz w:val="24"/>
          <w:szCs w:val="24"/>
        </w:rPr>
        <w:t xml:space="preserve"> </w:t>
      </w:r>
      <w:r w:rsidRPr="005E1CC9">
        <w:rPr>
          <w:rFonts w:eastAsia="Arial MT"/>
          <w:sz w:val="24"/>
          <w:szCs w:val="24"/>
        </w:rPr>
        <w:t>a</w:t>
      </w:r>
      <w:r w:rsidRPr="005E1CC9">
        <w:rPr>
          <w:rFonts w:eastAsia="Arial MT"/>
          <w:spacing w:val="11"/>
          <w:sz w:val="24"/>
          <w:szCs w:val="24"/>
        </w:rPr>
        <w:t xml:space="preserve"> </w:t>
      </w:r>
      <w:r w:rsidRPr="005E1CC9">
        <w:rPr>
          <w:rFonts w:eastAsia="Arial MT"/>
          <w:sz w:val="24"/>
          <w:szCs w:val="24"/>
        </w:rPr>
        <w:t>serem</w:t>
      </w:r>
      <w:r w:rsidRPr="005E1CC9">
        <w:rPr>
          <w:rFonts w:eastAsia="Arial MT"/>
          <w:spacing w:val="11"/>
          <w:sz w:val="24"/>
          <w:szCs w:val="24"/>
        </w:rPr>
        <w:t xml:space="preserve"> </w:t>
      </w:r>
      <w:r w:rsidRPr="005E1CC9">
        <w:rPr>
          <w:rFonts w:eastAsia="Arial MT"/>
          <w:sz w:val="24"/>
          <w:szCs w:val="24"/>
        </w:rPr>
        <w:t>pintadas,</w:t>
      </w:r>
      <w:r w:rsidRPr="005E1CC9">
        <w:rPr>
          <w:rFonts w:eastAsia="Arial MT"/>
          <w:spacing w:val="11"/>
          <w:sz w:val="24"/>
          <w:szCs w:val="24"/>
        </w:rPr>
        <w:t xml:space="preserve"> </w:t>
      </w:r>
      <w:r w:rsidRPr="005E1CC9">
        <w:rPr>
          <w:rFonts w:eastAsia="Arial MT"/>
          <w:sz w:val="24"/>
          <w:szCs w:val="24"/>
        </w:rPr>
        <w:t>com</w:t>
      </w:r>
      <w:r w:rsidRPr="005E1CC9">
        <w:rPr>
          <w:rFonts w:eastAsia="Arial MT"/>
          <w:spacing w:val="11"/>
          <w:sz w:val="24"/>
          <w:szCs w:val="24"/>
        </w:rPr>
        <w:t xml:space="preserve"> </w:t>
      </w:r>
      <w:r w:rsidRPr="005E1CC9">
        <w:rPr>
          <w:rFonts w:eastAsia="Arial MT"/>
          <w:sz w:val="24"/>
          <w:szCs w:val="24"/>
        </w:rPr>
        <w:t>aplicação</w:t>
      </w:r>
      <w:r w:rsidRPr="005E1CC9">
        <w:rPr>
          <w:rFonts w:eastAsia="Arial MT"/>
          <w:spacing w:val="9"/>
          <w:sz w:val="24"/>
          <w:szCs w:val="24"/>
        </w:rPr>
        <w:t xml:space="preserve"> </w:t>
      </w:r>
      <w:r w:rsidRPr="005E1CC9">
        <w:rPr>
          <w:rFonts w:eastAsia="Arial MT"/>
          <w:sz w:val="24"/>
          <w:szCs w:val="24"/>
        </w:rPr>
        <w:t>da</w:t>
      </w:r>
      <w:r w:rsidRPr="005E1CC9">
        <w:rPr>
          <w:rFonts w:eastAsia="Arial MT"/>
          <w:spacing w:val="11"/>
          <w:sz w:val="24"/>
          <w:szCs w:val="24"/>
        </w:rPr>
        <w:t xml:space="preserve"> </w:t>
      </w:r>
      <w:r w:rsidRPr="005E1CC9">
        <w:rPr>
          <w:rFonts w:eastAsia="Arial MT"/>
          <w:sz w:val="24"/>
          <w:szCs w:val="24"/>
        </w:rPr>
        <w:t>fita</w:t>
      </w:r>
      <w:r w:rsidRPr="005E1CC9">
        <w:rPr>
          <w:rFonts w:eastAsia="Arial MT"/>
          <w:spacing w:val="11"/>
          <w:sz w:val="24"/>
          <w:szCs w:val="24"/>
        </w:rPr>
        <w:t xml:space="preserve"> </w:t>
      </w:r>
      <w:r w:rsidRPr="005E1CC9">
        <w:rPr>
          <w:rFonts w:eastAsia="Arial MT"/>
          <w:sz w:val="24"/>
          <w:szCs w:val="24"/>
        </w:rPr>
        <w:t>crepe</w:t>
      </w:r>
      <w:r w:rsidRPr="005E1CC9">
        <w:rPr>
          <w:rFonts w:eastAsia="Arial MT"/>
          <w:spacing w:val="12"/>
          <w:sz w:val="24"/>
          <w:szCs w:val="24"/>
        </w:rPr>
        <w:t xml:space="preserve"> </w:t>
      </w:r>
      <w:r w:rsidRPr="005E1CC9">
        <w:rPr>
          <w:rFonts w:eastAsia="Arial MT"/>
          <w:sz w:val="24"/>
          <w:szCs w:val="24"/>
        </w:rPr>
        <w:t>em</w:t>
      </w:r>
      <w:r w:rsidRPr="005E1CC9">
        <w:rPr>
          <w:rFonts w:eastAsia="Arial MT"/>
          <w:spacing w:val="-64"/>
          <w:sz w:val="24"/>
          <w:szCs w:val="24"/>
        </w:rPr>
        <w:t xml:space="preserve">                    </w:t>
      </w:r>
      <w:r w:rsidRPr="005E1CC9">
        <w:rPr>
          <w:rFonts w:eastAsia="Arial MT"/>
          <w:sz w:val="24"/>
          <w:szCs w:val="24"/>
        </w:rPr>
        <w:t xml:space="preserve">duas camadas, tomando cuidado para que fiquem bem </w:t>
      </w:r>
      <w:proofErr w:type="gramStart"/>
      <w:r w:rsidRPr="005E1CC9">
        <w:rPr>
          <w:rFonts w:eastAsia="Arial MT"/>
          <w:sz w:val="24"/>
          <w:szCs w:val="24"/>
        </w:rPr>
        <w:t>fixas, uniformes</w:t>
      </w:r>
      <w:proofErr w:type="gramEnd"/>
      <w:r w:rsidRPr="005E1CC9">
        <w:rPr>
          <w:rFonts w:eastAsia="Arial MT"/>
          <w:sz w:val="24"/>
          <w:szCs w:val="24"/>
        </w:rPr>
        <w:t xml:space="preserve"> e perfeitamente</w:t>
      </w:r>
      <w:r w:rsidRPr="005E1CC9">
        <w:rPr>
          <w:rFonts w:eastAsia="Arial MT"/>
          <w:spacing w:val="1"/>
          <w:sz w:val="24"/>
          <w:szCs w:val="24"/>
        </w:rPr>
        <w:t xml:space="preserve"> </w:t>
      </w:r>
      <w:r w:rsidRPr="005E1CC9">
        <w:rPr>
          <w:rFonts w:eastAsia="Arial MT"/>
          <w:sz w:val="24"/>
          <w:szCs w:val="24"/>
        </w:rPr>
        <w:t>alinhadas.</w:t>
      </w:r>
      <w:r w:rsidRPr="005E1CC9">
        <w:rPr>
          <w:rFonts w:eastAsia="Arial MT"/>
          <w:spacing w:val="1"/>
          <w:sz w:val="24"/>
          <w:szCs w:val="24"/>
        </w:rPr>
        <w:t xml:space="preserve"> </w:t>
      </w:r>
      <w:r w:rsidRPr="005E1CC9">
        <w:rPr>
          <w:rFonts w:eastAsia="Arial MT"/>
          <w:sz w:val="24"/>
          <w:szCs w:val="24"/>
        </w:rPr>
        <w:t>A</w:t>
      </w:r>
      <w:r w:rsidRPr="005E1CC9">
        <w:rPr>
          <w:rFonts w:eastAsia="Arial MT"/>
          <w:spacing w:val="1"/>
          <w:sz w:val="24"/>
          <w:szCs w:val="24"/>
        </w:rPr>
        <w:t xml:space="preserve"> </w:t>
      </w:r>
      <w:r w:rsidRPr="005E1CC9">
        <w:rPr>
          <w:rFonts w:eastAsia="Arial MT"/>
          <w:sz w:val="24"/>
          <w:szCs w:val="24"/>
        </w:rPr>
        <w:t>quadra</w:t>
      </w:r>
      <w:r w:rsidRPr="005E1CC9">
        <w:rPr>
          <w:rFonts w:eastAsia="Arial MT"/>
          <w:spacing w:val="1"/>
          <w:sz w:val="24"/>
          <w:szCs w:val="24"/>
        </w:rPr>
        <w:t xml:space="preserve"> </w:t>
      </w:r>
      <w:r w:rsidRPr="005E1CC9">
        <w:rPr>
          <w:rFonts w:eastAsia="Arial MT"/>
          <w:sz w:val="24"/>
          <w:szCs w:val="24"/>
        </w:rPr>
        <w:t>deverá</w:t>
      </w:r>
      <w:r w:rsidRPr="005E1CC9">
        <w:rPr>
          <w:rFonts w:eastAsia="Arial MT"/>
          <w:spacing w:val="1"/>
          <w:sz w:val="24"/>
          <w:szCs w:val="24"/>
        </w:rPr>
        <w:t xml:space="preserve"> </w:t>
      </w:r>
      <w:r w:rsidRPr="005E1CC9">
        <w:rPr>
          <w:rFonts w:eastAsia="Arial MT"/>
          <w:sz w:val="24"/>
          <w:szCs w:val="24"/>
        </w:rPr>
        <w:t>ser</w:t>
      </w:r>
      <w:r w:rsidRPr="005E1CC9">
        <w:rPr>
          <w:rFonts w:eastAsia="Arial MT"/>
          <w:spacing w:val="1"/>
          <w:sz w:val="24"/>
          <w:szCs w:val="24"/>
        </w:rPr>
        <w:t xml:space="preserve"> </w:t>
      </w:r>
      <w:r w:rsidRPr="005E1CC9">
        <w:rPr>
          <w:rFonts w:eastAsia="Arial MT"/>
          <w:sz w:val="24"/>
          <w:szCs w:val="24"/>
        </w:rPr>
        <w:t>pintada</w:t>
      </w:r>
      <w:r w:rsidRPr="005E1CC9">
        <w:rPr>
          <w:rFonts w:eastAsia="Arial MT"/>
          <w:spacing w:val="1"/>
          <w:sz w:val="24"/>
          <w:szCs w:val="24"/>
        </w:rPr>
        <w:t xml:space="preserve"> </w:t>
      </w:r>
      <w:r w:rsidRPr="005E1CC9">
        <w:rPr>
          <w:rFonts w:eastAsia="Arial MT"/>
          <w:sz w:val="24"/>
          <w:szCs w:val="24"/>
        </w:rPr>
        <w:t>com</w:t>
      </w:r>
      <w:r w:rsidRPr="005E1CC9">
        <w:rPr>
          <w:rFonts w:eastAsia="Arial MT"/>
          <w:spacing w:val="1"/>
          <w:sz w:val="24"/>
          <w:szCs w:val="24"/>
        </w:rPr>
        <w:t xml:space="preserve"> </w:t>
      </w:r>
      <w:r w:rsidRPr="005E1CC9">
        <w:rPr>
          <w:rFonts w:eastAsia="Arial MT"/>
          <w:sz w:val="24"/>
          <w:szCs w:val="24"/>
        </w:rPr>
        <w:t>tinta</w:t>
      </w:r>
      <w:r w:rsidRPr="005E1CC9">
        <w:rPr>
          <w:rFonts w:eastAsia="Arial MT"/>
          <w:spacing w:val="1"/>
          <w:sz w:val="24"/>
          <w:szCs w:val="24"/>
        </w:rPr>
        <w:t xml:space="preserve"> </w:t>
      </w:r>
      <w:r w:rsidRPr="005E1CC9">
        <w:rPr>
          <w:rFonts w:eastAsia="Arial MT"/>
          <w:sz w:val="24"/>
          <w:szCs w:val="24"/>
        </w:rPr>
        <w:t>acrílica</w:t>
      </w:r>
      <w:r w:rsidRPr="005E1CC9">
        <w:rPr>
          <w:rFonts w:eastAsia="Arial MT"/>
          <w:spacing w:val="1"/>
          <w:sz w:val="24"/>
          <w:szCs w:val="24"/>
        </w:rPr>
        <w:t xml:space="preserve"> </w:t>
      </w:r>
      <w:r w:rsidRPr="005E1CC9">
        <w:rPr>
          <w:rFonts w:eastAsia="Arial MT"/>
          <w:sz w:val="24"/>
          <w:szCs w:val="24"/>
        </w:rPr>
        <w:t>para</w:t>
      </w:r>
      <w:r w:rsidRPr="005E1CC9">
        <w:rPr>
          <w:rFonts w:eastAsia="Arial MT"/>
          <w:spacing w:val="66"/>
          <w:sz w:val="24"/>
          <w:szCs w:val="24"/>
        </w:rPr>
        <w:t xml:space="preserve"> </w:t>
      </w:r>
      <w:r w:rsidRPr="005E1CC9">
        <w:rPr>
          <w:rFonts w:eastAsia="Arial MT"/>
          <w:sz w:val="24"/>
          <w:szCs w:val="24"/>
        </w:rPr>
        <w:t>piso. Após a pintura do piso será realizada a repintura sobre demarcação existente.</w:t>
      </w:r>
      <w:r w:rsidRPr="005E1CC9">
        <w:rPr>
          <w:rFonts w:eastAsia="Arial MT"/>
          <w:spacing w:val="-3"/>
          <w:sz w:val="24"/>
          <w:szCs w:val="24"/>
        </w:rPr>
        <w:t xml:space="preserve"> </w:t>
      </w:r>
      <w:r w:rsidRPr="005E1CC9">
        <w:rPr>
          <w:rFonts w:eastAsia="Arial MT"/>
          <w:sz w:val="24"/>
          <w:szCs w:val="24"/>
        </w:rPr>
        <w:t>As</w:t>
      </w:r>
      <w:r w:rsidRPr="005E1CC9">
        <w:rPr>
          <w:rFonts w:eastAsia="Arial MT"/>
          <w:spacing w:val="-1"/>
          <w:sz w:val="24"/>
          <w:szCs w:val="24"/>
        </w:rPr>
        <w:t xml:space="preserve"> </w:t>
      </w:r>
      <w:r w:rsidRPr="005E1CC9">
        <w:rPr>
          <w:rFonts w:eastAsia="Arial MT"/>
          <w:sz w:val="24"/>
          <w:szCs w:val="24"/>
        </w:rPr>
        <w:t>cores</w:t>
      </w:r>
      <w:r w:rsidRPr="005E1CC9">
        <w:rPr>
          <w:rFonts w:eastAsia="Arial MT"/>
          <w:spacing w:val="-2"/>
          <w:sz w:val="24"/>
          <w:szCs w:val="24"/>
        </w:rPr>
        <w:t xml:space="preserve"> </w:t>
      </w:r>
      <w:r w:rsidRPr="005E1CC9">
        <w:rPr>
          <w:rFonts w:eastAsia="Arial MT"/>
          <w:sz w:val="24"/>
          <w:szCs w:val="24"/>
        </w:rPr>
        <w:t>deverão seguir</w:t>
      </w:r>
      <w:r w:rsidRPr="005E1CC9">
        <w:rPr>
          <w:rFonts w:eastAsia="Arial MT"/>
          <w:spacing w:val="-1"/>
          <w:sz w:val="24"/>
          <w:szCs w:val="24"/>
        </w:rPr>
        <w:t xml:space="preserve"> </w:t>
      </w:r>
      <w:r w:rsidRPr="005E1CC9">
        <w:rPr>
          <w:rFonts w:eastAsia="Arial MT"/>
          <w:sz w:val="24"/>
          <w:szCs w:val="24"/>
        </w:rPr>
        <w:t>o</w:t>
      </w:r>
      <w:r w:rsidRPr="005E1CC9">
        <w:rPr>
          <w:rFonts w:eastAsia="Arial MT"/>
          <w:spacing w:val="-4"/>
          <w:sz w:val="24"/>
          <w:szCs w:val="24"/>
        </w:rPr>
        <w:t xml:space="preserve"> </w:t>
      </w:r>
      <w:r w:rsidRPr="005E1CC9">
        <w:rPr>
          <w:rFonts w:eastAsia="Arial MT"/>
          <w:sz w:val="24"/>
          <w:szCs w:val="24"/>
        </w:rPr>
        <w:t>detalhamento</w:t>
      </w:r>
      <w:r w:rsidRPr="005E1CC9">
        <w:rPr>
          <w:rFonts w:eastAsia="Arial MT"/>
          <w:spacing w:val="-1"/>
          <w:sz w:val="24"/>
          <w:szCs w:val="24"/>
        </w:rPr>
        <w:t xml:space="preserve"> </w:t>
      </w:r>
      <w:r w:rsidRPr="005E1CC9">
        <w:rPr>
          <w:rFonts w:eastAsia="Arial MT"/>
          <w:sz w:val="24"/>
          <w:szCs w:val="24"/>
        </w:rPr>
        <w:t>apresentado</w:t>
      </w:r>
      <w:r w:rsidRPr="005E1CC9">
        <w:rPr>
          <w:rFonts w:eastAsia="Arial MT"/>
          <w:spacing w:val="-1"/>
          <w:sz w:val="24"/>
          <w:szCs w:val="24"/>
        </w:rPr>
        <w:t xml:space="preserve"> </w:t>
      </w:r>
      <w:r w:rsidRPr="005E1CC9">
        <w:rPr>
          <w:rFonts w:eastAsia="Arial MT"/>
          <w:sz w:val="24"/>
          <w:szCs w:val="24"/>
        </w:rPr>
        <w:t>em</w:t>
      </w:r>
      <w:r w:rsidRPr="005E1CC9">
        <w:rPr>
          <w:rFonts w:eastAsia="Arial MT"/>
          <w:spacing w:val="-2"/>
          <w:sz w:val="24"/>
          <w:szCs w:val="24"/>
        </w:rPr>
        <w:t xml:space="preserve"> </w:t>
      </w:r>
      <w:r w:rsidRPr="005E1CC9">
        <w:rPr>
          <w:rFonts w:eastAsia="Arial MT"/>
          <w:sz w:val="24"/>
          <w:szCs w:val="24"/>
        </w:rPr>
        <w:t xml:space="preserve">projeto. </w:t>
      </w:r>
    </w:p>
    <w:p w:rsidR="005E1CC9" w:rsidRPr="005E1CC9" w:rsidRDefault="005E1CC9" w:rsidP="005E1CC9">
      <w:pPr>
        <w:tabs>
          <w:tab w:val="left" w:pos="284"/>
        </w:tabs>
        <w:ind w:right="-56"/>
        <w:jc w:val="both"/>
        <w:rPr>
          <w:rFonts w:eastAsia="Arial MT"/>
          <w:b/>
          <w:bCs/>
          <w:sz w:val="24"/>
          <w:szCs w:val="24"/>
        </w:rPr>
      </w:pPr>
    </w:p>
    <w:p w:rsidR="005E1CC9" w:rsidRPr="005E1CC9" w:rsidRDefault="005E1CC9" w:rsidP="002B1860">
      <w:pPr>
        <w:numPr>
          <w:ilvl w:val="1"/>
          <w:numId w:val="91"/>
        </w:numPr>
        <w:shd w:val="clear" w:color="auto" w:fill="D9D9D9" w:themeFill="background1" w:themeFillShade="D9"/>
        <w:tabs>
          <w:tab w:val="left" w:pos="284"/>
          <w:tab w:val="left" w:pos="993"/>
        </w:tabs>
        <w:ind w:left="0" w:right="-56" w:firstLine="0"/>
        <w:jc w:val="both"/>
        <w:rPr>
          <w:rFonts w:eastAsia="Arial MT"/>
          <w:b/>
          <w:bCs/>
          <w:sz w:val="24"/>
          <w:szCs w:val="24"/>
        </w:rPr>
      </w:pPr>
      <w:r w:rsidRPr="005E1CC9">
        <w:rPr>
          <w:rFonts w:eastAsia="Arial MT"/>
          <w:b/>
          <w:bCs/>
          <w:sz w:val="24"/>
          <w:szCs w:val="24"/>
        </w:rPr>
        <w:t xml:space="preserve">APARELHOS HIDRÁULICOS, SANITÁRIOS, ELÉTRICOS, MECÂNICOS E </w:t>
      </w:r>
      <w:proofErr w:type="gramStart"/>
      <w:r w:rsidRPr="005E1CC9">
        <w:rPr>
          <w:rFonts w:eastAsia="Arial MT"/>
          <w:b/>
          <w:bCs/>
          <w:sz w:val="24"/>
          <w:szCs w:val="24"/>
        </w:rPr>
        <w:t>ESPORTIVOS</w:t>
      </w:r>
      <w:proofErr w:type="gramEnd"/>
    </w:p>
    <w:p w:rsidR="005E1CC9" w:rsidRPr="005E1CC9" w:rsidRDefault="005E1CC9" w:rsidP="005E1CC9">
      <w:pPr>
        <w:tabs>
          <w:tab w:val="left" w:pos="284"/>
        </w:tabs>
        <w:ind w:right="-56"/>
        <w:jc w:val="both"/>
        <w:rPr>
          <w:rFonts w:eastAsia="Arial MT"/>
          <w:b/>
          <w:bCs/>
          <w:sz w:val="24"/>
          <w:szCs w:val="24"/>
        </w:rPr>
      </w:pPr>
    </w:p>
    <w:p w:rsidR="005E1CC9" w:rsidRPr="005E1CC9" w:rsidRDefault="005E1CC9" w:rsidP="002B1860">
      <w:pPr>
        <w:numPr>
          <w:ilvl w:val="1"/>
          <w:numId w:val="76"/>
        </w:numPr>
        <w:tabs>
          <w:tab w:val="left" w:pos="284"/>
          <w:tab w:val="left" w:pos="709"/>
          <w:tab w:val="left" w:pos="851"/>
          <w:tab w:val="left" w:pos="1019"/>
          <w:tab w:val="left" w:pos="1020"/>
        </w:tabs>
        <w:ind w:left="0" w:right="-56" w:firstLine="0"/>
        <w:jc w:val="both"/>
        <w:outlineLvl w:val="0"/>
        <w:rPr>
          <w:rFonts w:eastAsia="Arial"/>
          <w:b/>
          <w:bCs/>
          <w:sz w:val="24"/>
          <w:szCs w:val="24"/>
          <w:u w:val="single"/>
        </w:rPr>
      </w:pPr>
      <w:r w:rsidRPr="005E1CC9">
        <w:rPr>
          <w:rFonts w:eastAsia="Arial"/>
          <w:b/>
          <w:bCs/>
          <w:sz w:val="24"/>
          <w:szCs w:val="24"/>
          <w:u w:val="single"/>
        </w:rPr>
        <w:t>CONJUNTO</w:t>
      </w:r>
      <w:r w:rsidRPr="005E1CC9">
        <w:rPr>
          <w:rFonts w:eastAsia="Arial"/>
          <w:b/>
          <w:bCs/>
          <w:spacing w:val="-3"/>
          <w:sz w:val="24"/>
          <w:szCs w:val="24"/>
          <w:u w:val="single"/>
        </w:rPr>
        <w:t xml:space="preserve"> </w:t>
      </w:r>
      <w:r w:rsidRPr="005E1CC9">
        <w:rPr>
          <w:rFonts w:eastAsia="Arial"/>
          <w:b/>
          <w:bCs/>
          <w:sz w:val="24"/>
          <w:szCs w:val="24"/>
          <w:u w:val="single"/>
        </w:rPr>
        <w:t>TABELA</w:t>
      </w:r>
      <w:r w:rsidRPr="005E1CC9">
        <w:rPr>
          <w:rFonts w:eastAsia="Arial"/>
          <w:b/>
          <w:bCs/>
          <w:spacing w:val="-1"/>
          <w:sz w:val="24"/>
          <w:szCs w:val="24"/>
          <w:u w:val="single"/>
        </w:rPr>
        <w:t xml:space="preserve"> </w:t>
      </w:r>
      <w:r w:rsidRPr="005E1CC9">
        <w:rPr>
          <w:rFonts w:eastAsia="Arial"/>
          <w:b/>
          <w:bCs/>
          <w:sz w:val="24"/>
          <w:szCs w:val="24"/>
          <w:u w:val="single"/>
        </w:rPr>
        <w:t>DE</w:t>
      </w:r>
      <w:r w:rsidRPr="005E1CC9">
        <w:rPr>
          <w:rFonts w:eastAsia="Arial"/>
          <w:b/>
          <w:bCs/>
          <w:spacing w:val="-3"/>
          <w:sz w:val="24"/>
          <w:szCs w:val="24"/>
          <w:u w:val="single"/>
        </w:rPr>
        <w:t xml:space="preserve"> </w:t>
      </w:r>
      <w:r w:rsidRPr="005E1CC9">
        <w:rPr>
          <w:rFonts w:eastAsia="Arial"/>
          <w:b/>
          <w:bCs/>
          <w:sz w:val="24"/>
          <w:szCs w:val="24"/>
          <w:u w:val="single"/>
        </w:rPr>
        <w:t>BASQUETE (REMOVÍVEL):</w:t>
      </w:r>
    </w:p>
    <w:p w:rsidR="005E1CC9" w:rsidRPr="005E1CC9" w:rsidRDefault="005E1CC9" w:rsidP="005E1CC9">
      <w:pPr>
        <w:tabs>
          <w:tab w:val="left" w:pos="284"/>
        </w:tabs>
        <w:ind w:right="-56"/>
        <w:jc w:val="both"/>
        <w:rPr>
          <w:rFonts w:eastAsia="Arial MT"/>
          <w:sz w:val="24"/>
          <w:szCs w:val="24"/>
        </w:rPr>
      </w:pPr>
      <w:r w:rsidRPr="005E1CC9">
        <w:rPr>
          <w:rFonts w:eastAsia="Arial MT"/>
          <w:sz w:val="24"/>
          <w:szCs w:val="24"/>
        </w:rPr>
        <w:t xml:space="preserve">Deverão ser fornecidas e instaladas </w:t>
      </w:r>
      <w:proofErr w:type="gramStart"/>
      <w:r w:rsidRPr="005E1CC9">
        <w:rPr>
          <w:rFonts w:eastAsia="Arial MT"/>
          <w:sz w:val="24"/>
          <w:szCs w:val="24"/>
        </w:rPr>
        <w:t>2</w:t>
      </w:r>
      <w:proofErr w:type="gramEnd"/>
      <w:r w:rsidRPr="005E1CC9">
        <w:rPr>
          <w:rFonts w:eastAsia="Arial MT"/>
          <w:sz w:val="24"/>
          <w:szCs w:val="24"/>
        </w:rPr>
        <w:t xml:space="preserve"> tabelas de basquete, de acordo com as</w:t>
      </w:r>
      <w:r w:rsidRPr="005E1CC9">
        <w:rPr>
          <w:rFonts w:eastAsia="Arial MT"/>
          <w:spacing w:val="1"/>
          <w:sz w:val="24"/>
          <w:szCs w:val="24"/>
        </w:rPr>
        <w:t xml:space="preserve"> </w:t>
      </w:r>
      <w:r w:rsidRPr="005E1CC9">
        <w:rPr>
          <w:rFonts w:eastAsia="Arial MT"/>
          <w:sz w:val="24"/>
          <w:szCs w:val="24"/>
        </w:rPr>
        <w:t>dimensões</w:t>
      </w:r>
      <w:r w:rsidRPr="005E1CC9">
        <w:rPr>
          <w:rFonts w:eastAsia="Arial MT"/>
          <w:spacing w:val="-4"/>
          <w:sz w:val="24"/>
          <w:szCs w:val="24"/>
        </w:rPr>
        <w:t xml:space="preserve"> </w:t>
      </w:r>
      <w:r w:rsidRPr="005E1CC9">
        <w:rPr>
          <w:rFonts w:eastAsia="Arial MT"/>
          <w:sz w:val="24"/>
          <w:szCs w:val="24"/>
        </w:rPr>
        <w:t>especificadas</w:t>
      </w:r>
      <w:r w:rsidRPr="005E1CC9">
        <w:rPr>
          <w:rFonts w:eastAsia="Arial MT"/>
          <w:spacing w:val="-1"/>
          <w:sz w:val="24"/>
          <w:szCs w:val="24"/>
        </w:rPr>
        <w:t xml:space="preserve"> </w:t>
      </w:r>
      <w:r w:rsidRPr="005E1CC9">
        <w:rPr>
          <w:rFonts w:eastAsia="Arial MT"/>
          <w:sz w:val="24"/>
          <w:szCs w:val="24"/>
        </w:rPr>
        <w:t>em projeto.</w:t>
      </w:r>
      <w:r w:rsidRPr="005E1CC9">
        <w:rPr>
          <w:rFonts w:eastAsia="Arial MT"/>
          <w:spacing w:val="-3"/>
          <w:sz w:val="24"/>
          <w:szCs w:val="24"/>
        </w:rPr>
        <w:t xml:space="preserve"> </w:t>
      </w:r>
      <w:r w:rsidRPr="005E1CC9">
        <w:rPr>
          <w:rFonts w:eastAsia="Arial MT"/>
          <w:sz w:val="24"/>
          <w:szCs w:val="24"/>
        </w:rPr>
        <w:t>Seguem abaixo</w:t>
      </w:r>
      <w:r w:rsidRPr="005E1CC9">
        <w:rPr>
          <w:rFonts w:eastAsia="Arial MT"/>
          <w:spacing w:val="-1"/>
          <w:sz w:val="24"/>
          <w:szCs w:val="24"/>
        </w:rPr>
        <w:t xml:space="preserve"> </w:t>
      </w:r>
      <w:r w:rsidRPr="005E1CC9">
        <w:rPr>
          <w:rFonts w:eastAsia="Arial MT"/>
          <w:sz w:val="24"/>
          <w:szCs w:val="24"/>
        </w:rPr>
        <w:t>algumas</w:t>
      </w:r>
      <w:r w:rsidRPr="005E1CC9">
        <w:rPr>
          <w:rFonts w:eastAsia="Arial MT"/>
          <w:spacing w:val="-4"/>
          <w:sz w:val="24"/>
          <w:szCs w:val="24"/>
        </w:rPr>
        <w:t xml:space="preserve"> </w:t>
      </w:r>
      <w:r w:rsidRPr="005E1CC9">
        <w:rPr>
          <w:rFonts w:eastAsia="Arial MT"/>
          <w:sz w:val="24"/>
          <w:szCs w:val="24"/>
        </w:rPr>
        <w:t>especificações:</w:t>
      </w:r>
    </w:p>
    <w:p w:rsidR="005E1CC9" w:rsidRPr="005E1CC9" w:rsidRDefault="005E1CC9" w:rsidP="002B1860">
      <w:pPr>
        <w:numPr>
          <w:ilvl w:val="0"/>
          <w:numId w:val="74"/>
        </w:numPr>
        <w:tabs>
          <w:tab w:val="left" w:pos="284"/>
          <w:tab w:val="left" w:pos="583"/>
        </w:tabs>
        <w:ind w:left="0" w:right="-56" w:firstLine="0"/>
        <w:jc w:val="both"/>
        <w:rPr>
          <w:rFonts w:eastAsia="Arial MT"/>
          <w:sz w:val="24"/>
          <w:szCs w:val="24"/>
        </w:rPr>
      </w:pPr>
      <w:r w:rsidRPr="005E1CC9">
        <w:rPr>
          <w:rFonts w:eastAsia="Arial MT"/>
          <w:sz w:val="24"/>
          <w:szCs w:val="24"/>
        </w:rPr>
        <w:t>Tabela oficial confeccionada em compensado naval com moldura em cantoneira</w:t>
      </w:r>
      <w:r w:rsidRPr="005E1CC9">
        <w:rPr>
          <w:rFonts w:eastAsia="Arial MT"/>
          <w:spacing w:val="-64"/>
          <w:sz w:val="24"/>
          <w:szCs w:val="24"/>
        </w:rPr>
        <w:t xml:space="preserve"> </w:t>
      </w:r>
      <w:r w:rsidRPr="005E1CC9">
        <w:rPr>
          <w:rFonts w:eastAsia="Arial MT"/>
          <w:sz w:val="24"/>
          <w:szCs w:val="24"/>
        </w:rPr>
        <w:t>de</w:t>
      </w:r>
      <w:r w:rsidRPr="005E1CC9">
        <w:rPr>
          <w:rFonts w:eastAsia="Arial MT"/>
          <w:spacing w:val="-1"/>
          <w:sz w:val="24"/>
          <w:szCs w:val="24"/>
        </w:rPr>
        <w:t xml:space="preserve"> </w:t>
      </w:r>
      <w:r w:rsidRPr="005E1CC9">
        <w:rPr>
          <w:rFonts w:eastAsia="Arial MT"/>
          <w:sz w:val="24"/>
          <w:szCs w:val="24"/>
        </w:rPr>
        <w:t>aço</w:t>
      </w:r>
      <w:r w:rsidRPr="005E1CC9">
        <w:rPr>
          <w:rFonts w:eastAsia="Arial MT"/>
          <w:spacing w:val="-2"/>
          <w:sz w:val="24"/>
          <w:szCs w:val="24"/>
        </w:rPr>
        <w:t xml:space="preserve"> </w:t>
      </w:r>
      <w:r w:rsidRPr="005E1CC9">
        <w:rPr>
          <w:rFonts w:eastAsia="Arial MT"/>
          <w:sz w:val="24"/>
          <w:szCs w:val="24"/>
        </w:rPr>
        <w:t>medindo: 1,80</w:t>
      </w:r>
      <w:r w:rsidRPr="005E1CC9">
        <w:rPr>
          <w:rFonts w:eastAsia="Arial MT"/>
          <w:spacing w:val="-2"/>
          <w:sz w:val="24"/>
          <w:szCs w:val="24"/>
        </w:rPr>
        <w:t xml:space="preserve"> </w:t>
      </w:r>
      <w:r w:rsidRPr="005E1CC9">
        <w:rPr>
          <w:rFonts w:eastAsia="Arial MT"/>
          <w:sz w:val="24"/>
          <w:szCs w:val="24"/>
        </w:rPr>
        <w:t>x</w:t>
      </w:r>
      <w:r w:rsidRPr="005E1CC9">
        <w:rPr>
          <w:rFonts w:eastAsia="Arial MT"/>
          <w:spacing w:val="-3"/>
          <w:sz w:val="24"/>
          <w:szCs w:val="24"/>
        </w:rPr>
        <w:t xml:space="preserve"> </w:t>
      </w:r>
      <w:r w:rsidRPr="005E1CC9">
        <w:rPr>
          <w:rFonts w:eastAsia="Arial MT"/>
          <w:sz w:val="24"/>
          <w:szCs w:val="24"/>
        </w:rPr>
        <w:t>1,20 m;</w:t>
      </w:r>
    </w:p>
    <w:p w:rsidR="005E1CC9" w:rsidRPr="005E1CC9" w:rsidRDefault="005E1CC9" w:rsidP="002B1860">
      <w:pPr>
        <w:numPr>
          <w:ilvl w:val="0"/>
          <w:numId w:val="74"/>
        </w:numPr>
        <w:tabs>
          <w:tab w:val="left" w:pos="284"/>
          <w:tab w:val="left" w:pos="677"/>
        </w:tabs>
        <w:ind w:left="0" w:right="-56" w:firstLine="0"/>
        <w:jc w:val="both"/>
        <w:rPr>
          <w:rFonts w:eastAsia="Arial MT"/>
          <w:sz w:val="24"/>
          <w:szCs w:val="24"/>
        </w:rPr>
      </w:pPr>
      <w:r w:rsidRPr="005E1CC9">
        <w:rPr>
          <w:rFonts w:eastAsia="Arial MT"/>
          <w:sz w:val="24"/>
          <w:szCs w:val="24"/>
        </w:rPr>
        <w:t>Aro para basquete, modelo oficial com diâmetro de 45 cm, confeccionado em</w:t>
      </w:r>
      <w:r w:rsidRPr="005E1CC9">
        <w:rPr>
          <w:rFonts w:eastAsia="Arial MT"/>
          <w:spacing w:val="1"/>
          <w:sz w:val="24"/>
          <w:szCs w:val="24"/>
        </w:rPr>
        <w:t xml:space="preserve"> </w:t>
      </w:r>
      <w:r w:rsidRPr="005E1CC9">
        <w:rPr>
          <w:rFonts w:eastAsia="Arial MT"/>
          <w:sz w:val="24"/>
          <w:szCs w:val="24"/>
        </w:rPr>
        <w:t>ferro</w:t>
      </w:r>
      <w:r w:rsidRPr="005E1CC9">
        <w:rPr>
          <w:rFonts w:eastAsia="Arial MT"/>
          <w:spacing w:val="1"/>
          <w:sz w:val="24"/>
          <w:szCs w:val="24"/>
        </w:rPr>
        <w:t xml:space="preserve"> </w:t>
      </w:r>
      <w:r w:rsidRPr="005E1CC9">
        <w:rPr>
          <w:rFonts w:eastAsia="Arial MT"/>
          <w:sz w:val="24"/>
          <w:szCs w:val="24"/>
        </w:rPr>
        <w:t>maciço</w:t>
      </w:r>
      <w:r w:rsidRPr="005E1CC9">
        <w:rPr>
          <w:rFonts w:eastAsia="Arial MT"/>
          <w:spacing w:val="1"/>
          <w:sz w:val="24"/>
          <w:szCs w:val="24"/>
        </w:rPr>
        <w:t xml:space="preserve"> </w:t>
      </w:r>
      <w:r w:rsidRPr="005E1CC9">
        <w:rPr>
          <w:rFonts w:eastAsia="Arial MT"/>
          <w:sz w:val="24"/>
          <w:szCs w:val="24"/>
        </w:rPr>
        <w:t>de</w:t>
      </w:r>
      <w:r w:rsidRPr="005E1CC9">
        <w:rPr>
          <w:rFonts w:eastAsia="Arial MT"/>
          <w:spacing w:val="1"/>
          <w:sz w:val="24"/>
          <w:szCs w:val="24"/>
        </w:rPr>
        <w:t xml:space="preserve"> </w:t>
      </w:r>
      <w:r w:rsidRPr="005E1CC9">
        <w:rPr>
          <w:rFonts w:eastAsia="Arial MT"/>
          <w:sz w:val="24"/>
          <w:szCs w:val="24"/>
        </w:rPr>
        <w:t>5/8</w:t>
      </w:r>
      <w:r w:rsidRPr="005E1CC9">
        <w:rPr>
          <w:rFonts w:eastAsia="Arial MT"/>
          <w:spacing w:val="1"/>
          <w:sz w:val="24"/>
          <w:szCs w:val="24"/>
        </w:rPr>
        <w:t xml:space="preserve"> </w:t>
      </w:r>
      <w:r w:rsidRPr="005E1CC9">
        <w:rPr>
          <w:rFonts w:eastAsia="Arial MT"/>
          <w:sz w:val="24"/>
          <w:szCs w:val="24"/>
        </w:rPr>
        <w:t>possuindo</w:t>
      </w:r>
      <w:r w:rsidRPr="005E1CC9">
        <w:rPr>
          <w:rFonts w:eastAsia="Arial MT"/>
          <w:spacing w:val="1"/>
          <w:sz w:val="24"/>
          <w:szCs w:val="24"/>
        </w:rPr>
        <w:t xml:space="preserve"> </w:t>
      </w:r>
      <w:r w:rsidRPr="005E1CC9">
        <w:rPr>
          <w:rFonts w:eastAsia="Arial MT"/>
          <w:sz w:val="24"/>
          <w:szCs w:val="24"/>
        </w:rPr>
        <w:t>na</w:t>
      </w:r>
      <w:r w:rsidRPr="005E1CC9">
        <w:rPr>
          <w:rFonts w:eastAsia="Arial MT"/>
          <w:spacing w:val="1"/>
          <w:sz w:val="24"/>
          <w:szCs w:val="24"/>
        </w:rPr>
        <w:t xml:space="preserve"> </w:t>
      </w:r>
      <w:r w:rsidRPr="005E1CC9">
        <w:rPr>
          <w:rFonts w:eastAsia="Arial MT"/>
          <w:sz w:val="24"/>
          <w:szCs w:val="24"/>
        </w:rPr>
        <w:t>sua</w:t>
      </w:r>
      <w:r w:rsidRPr="005E1CC9">
        <w:rPr>
          <w:rFonts w:eastAsia="Arial MT"/>
          <w:spacing w:val="1"/>
          <w:sz w:val="24"/>
          <w:szCs w:val="24"/>
        </w:rPr>
        <w:t xml:space="preserve"> </w:t>
      </w:r>
      <w:r w:rsidRPr="005E1CC9">
        <w:rPr>
          <w:rFonts w:eastAsia="Arial MT"/>
          <w:sz w:val="24"/>
          <w:szCs w:val="24"/>
        </w:rPr>
        <w:t>parte</w:t>
      </w:r>
      <w:r w:rsidRPr="005E1CC9">
        <w:rPr>
          <w:rFonts w:eastAsia="Arial MT"/>
          <w:spacing w:val="1"/>
          <w:sz w:val="24"/>
          <w:szCs w:val="24"/>
        </w:rPr>
        <w:t xml:space="preserve"> </w:t>
      </w:r>
      <w:r w:rsidRPr="005E1CC9">
        <w:rPr>
          <w:rFonts w:eastAsia="Arial MT"/>
          <w:sz w:val="24"/>
          <w:szCs w:val="24"/>
        </w:rPr>
        <w:t>inferior</w:t>
      </w:r>
      <w:r w:rsidRPr="005E1CC9">
        <w:rPr>
          <w:rFonts w:eastAsia="Arial MT"/>
          <w:spacing w:val="1"/>
          <w:sz w:val="24"/>
          <w:szCs w:val="24"/>
        </w:rPr>
        <w:t xml:space="preserve"> </w:t>
      </w:r>
      <w:r w:rsidRPr="005E1CC9">
        <w:rPr>
          <w:rFonts w:eastAsia="Arial MT"/>
          <w:sz w:val="24"/>
          <w:szCs w:val="24"/>
        </w:rPr>
        <w:t>dispositivo</w:t>
      </w:r>
      <w:r w:rsidRPr="005E1CC9">
        <w:rPr>
          <w:rFonts w:eastAsia="Arial MT"/>
          <w:spacing w:val="1"/>
          <w:sz w:val="24"/>
          <w:szCs w:val="24"/>
        </w:rPr>
        <w:t xml:space="preserve"> </w:t>
      </w:r>
      <w:r w:rsidRPr="005E1CC9">
        <w:rPr>
          <w:rFonts w:eastAsia="Arial MT"/>
          <w:sz w:val="24"/>
          <w:szCs w:val="24"/>
        </w:rPr>
        <w:t>individual,</w:t>
      </w:r>
      <w:r w:rsidRPr="005E1CC9">
        <w:rPr>
          <w:rFonts w:eastAsia="Arial MT"/>
          <w:spacing w:val="1"/>
          <w:sz w:val="24"/>
          <w:szCs w:val="24"/>
        </w:rPr>
        <w:t xml:space="preserve"> </w:t>
      </w:r>
      <w:r w:rsidRPr="005E1CC9">
        <w:rPr>
          <w:rFonts w:eastAsia="Arial MT"/>
          <w:sz w:val="24"/>
          <w:szCs w:val="24"/>
        </w:rPr>
        <w:t>para</w:t>
      </w:r>
      <w:r w:rsidRPr="005E1CC9">
        <w:rPr>
          <w:rFonts w:eastAsia="Arial MT"/>
          <w:spacing w:val="-64"/>
          <w:sz w:val="24"/>
          <w:szCs w:val="24"/>
        </w:rPr>
        <w:t xml:space="preserve"> </w:t>
      </w:r>
      <w:r w:rsidRPr="005E1CC9">
        <w:rPr>
          <w:rFonts w:eastAsia="Arial MT"/>
          <w:sz w:val="24"/>
          <w:szCs w:val="24"/>
        </w:rPr>
        <w:t>posicionamento</w:t>
      </w:r>
      <w:r w:rsidRPr="005E1CC9">
        <w:rPr>
          <w:rFonts w:eastAsia="Arial MT"/>
          <w:spacing w:val="-1"/>
          <w:sz w:val="24"/>
          <w:szCs w:val="24"/>
        </w:rPr>
        <w:t xml:space="preserve"> </w:t>
      </w:r>
      <w:r w:rsidRPr="005E1CC9">
        <w:rPr>
          <w:rFonts w:eastAsia="Arial MT"/>
          <w:sz w:val="24"/>
          <w:szCs w:val="24"/>
        </w:rPr>
        <w:t>das</w:t>
      </w:r>
      <w:r w:rsidRPr="005E1CC9">
        <w:rPr>
          <w:rFonts w:eastAsia="Arial MT"/>
          <w:spacing w:val="-3"/>
          <w:sz w:val="24"/>
          <w:szCs w:val="24"/>
        </w:rPr>
        <w:t xml:space="preserve"> </w:t>
      </w:r>
      <w:r w:rsidRPr="005E1CC9">
        <w:rPr>
          <w:rFonts w:eastAsia="Arial MT"/>
          <w:sz w:val="24"/>
          <w:szCs w:val="24"/>
        </w:rPr>
        <w:t>redes;</w:t>
      </w:r>
    </w:p>
    <w:p w:rsidR="005E1CC9" w:rsidRPr="005E1CC9" w:rsidRDefault="005E1CC9" w:rsidP="005E1CC9">
      <w:pPr>
        <w:tabs>
          <w:tab w:val="left" w:pos="284"/>
        </w:tabs>
        <w:ind w:right="-56"/>
        <w:jc w:val="both"/>
        <w:rPr>
          <w:rFonts w:eastAsia="Arial MT"/>
          <w:sz w:val="24"/>
          <w:szCs w:val="24"/>
        </w:rPr>
      </w:pPr>
      <w:r w:rsidRPr="005E1CC9">
        <w:rPr>
          <w:rFonts w:eastAsia="Arial MT"/>
          <w:sz w:val="24"/>
          <w:szCs w:val="24"/>
        </w:rPr>
        <w:t>Para maior resistência, o mesmo possuirá chapas de aço laterais de formato</w:t>
      </w:r>
      <w:r w:rsidRPr="005E1CC9">
        <w:rPr>
          <w:rFonts w:eastAsia="Arial MT"/>
          <w:spacing w:val="1"/>
          <w:sz w:val="24"/>
          <w:szCs w:val="24"/>
        </w:rPr>
        <w:t xml:space="preserve"> </w:t>
      </w:r>
      <w:r w:rsidRPr="005E1CC9">
        <w:rPr>
          <w:rFonts w:eastAsia="Arial MT"/>
          <w:sz w:val="24"/>
          <w:szCs w:val="24"/>
        </w:rPr>
        <w:t>arredondado.</w:t>
      </w:r>
    </w:p>
    <w:p w:rsidR="005E1CC9" w:rsidRPr="005E1CC9" w:rsidRDefault="005E1CC9" w:rsidP="002B1860">
      <w:pPr>
        <w:numPr>
          <w:ilvl w:val="0"/>
          <w:numId w:val="74"/>
        </w:numPr>
        <w:tabs>
          <w:tab w:val="left" w:pos="284"/>
          <w:tab w:val="left" w:pos="598"/>
        </w:tabs>
        <w:ind w:left="0" w:right="-56" w:firstLine="0"/>
        <w:jc w:val="both"/>
        <w:rPr>
          <w:rFonts w:eastAsia="Arial MT"/>
          <w:sz w:val="24"/>
          <w:szCs w:val="24"/>
        </w:rPr>
      </w:pPr>
      <w:r w:rsidRPr="005E1CC9">
        <w:rPr>
          <w:rFonts w:eastAsia="Arial MT"/>
          <w:sz w:val="24"/>
          <w:szCs w:val="24"/>
        </w:rPr>
        <w:t xml:space="preserve">01/par de Redes esportiva oficial para Basquetebol, confeccionada Nylon </w:t>
      </w:r>
      <w:proofErr w:type="gramStart"/>
      <w:r w:rsidRPr="005E1CC9">
        <w:rPr>
          <w:rFonts w:eastAsia="Arial MT"/>
          <w:sz w:val="24"/>
          <w:szCs w:val="24"/>
        </w:rPr>
        <w:t>6mm</w:t>
      </w:r>
      <w:proofErr w:type="gramEnd"/>
      <w:r w:rsidRPr="005E1CC9">
        <w:rPr>
          <w:rFonts w:eastAsia="Arial MT"/>
          <w:spacing w:val="1"/>
          <w:sz w:val="24"/>
          <w:szCs w:val="24"/>
        </w:rPr>
        <w:t xml:space="preserve"> </w:t>
      </w:r>
      <w:r w:rsidRPr="005E1CC9">
        <w:rPr>
          <w:rFonts w:eastAsia="Arial MT"/>
          <w:sz w:val="24"/>
          <w:szCs w:val="24"/>
        </w:rPr>
        <w:t>de espessura, alta densida de trançado / torcido malha 7 x 7cm, e abertura superior</w:t>
      </w:r>
      <w:r w:rsidRPr="005E1CC9">
        <w:rPr>
          <w:rFonts w:eastAsia="Arial MT"/>
          <w:spacing w:val="1"/>
          <w:sz w:val="24"/>
          <w:szCs w:val="24"/>
        </w:rPr>
        <w:t xml:space="preserve"> </w:t>
      </w:r>
      <w:r w:rsidRPr="005E1CC9">
        <w:rPr>
          <w:rFonts w:eastAsia="Arial MT"/>
          <w:sz w:val="24"/>
          <w:szCs w:val="24"/>
        </w:rPr>
        <w:t>de</w:t>
      </w:r>
      <w:r w:rsidRPr="005E1CC9">
        <w:rPr>
          <w:rFonts w:eastAsia="Arial MT"/>
          <w:spacing w:val="-3"/>
          <w:sz w:val="24"/>
          <w:szCs w:val="24"/>
        </w:rPr>
        <w:t xml:space="preserve"> </w:t>
      </w:r>
      <w:r w:rsidRPr="005E1CC9">
        <w:rPr>
          <w:rFonts w:eastAsia="Arial MT"/>
          <w:sz w:val="24"/>
          <w:szCs w:val="24"/>
        </w:rPr>
        <w:t>fixação com</w:t>
      </w:r>
      <w:r w:rsidRPr="005E1CC9">
        <w:rPr>
          <w:rFonts w:eastAsia="Arial MT"/>
          <w:spacing w:val="-2"/>
          <w:sz w:val="24"/>
          <w:szCs w:val="24"/>
        </w:rPr>
        <w:t xml:space="preserve"> </w:t>
      </w:r>
      <w:r w:rsidRPr="005E1CC9">
        <w:rPr>
          <w:rFonts w:eastAsia="Arial MT"/>
          <w:sz w:val="24"/>
          <w:szCs w:val="24"/>
        </w:rPr>
        <w:t>diâmetro de</w:t>
      </w:r>
      <w:r w:rsidRPr="005E1CC9">
        <w:rPr>
          <w:rFonts w:eastAsia="Arial MT"/>
          <w:spacing w:val="-2"/>
          <w:sz w:val="24"/>
          <w:szCs w:val="24"/>
        </w:rPr>
        <w:t xml:space="preserve"> </w:t>
      </w:r>
      <w:r w:rsidRPr="005E1CC9">
        <w:rPr>
          <w:rFonts w:eastAsia="Arial MT"/>
          <w:sz w:val="24"/>
          <w:szCs w:val="24"/>
        </w:rPr>
        <w:t>45cm com</w:t>
      </w:r>
      <w:r w:rsidRPr="005E1CC9">
        <w:rPr>
          <w:rFonts w:eastAsia="Arial MT"/>
          <w:spacing w:val="-1"/>
          <w:sz w:val="24"/>
          <w:szCs w:val="24"/>
        </w:rPr>
        <w:t xml:space="preserve"> </w:t>
      </w:r>
      <w:r w:rsidRPr="005E1CC9">
        <w:rPr>
          <w:rFonts w:eastAsia="Arial MT"/>
          <w:sz w:val="24"/>
          <w:szCs w:val="24"/>
        </w:rPr>
        <w:t>11/</w:t>
      </w:r>
      <w:r w:rsidRPr="005E1CC9">
        <w:rPr>
          <w:rFonts w:eastAsia="Arial MT"/>
          <w:spacing w:val="-2"/>
          <w:sz w:val="24"/>
          <w:szCs w:val="24"/>
        </w:rPr>
        <w:t xml:space="preserve"> </w:t>
      </w:r>
      <w:r w:rsidRPr="005E1CC9">
        <w:rPr>
          <w:rFonts w:eastAsia="Arial MT"/>
          <w:sz w:val="24"/>
          <w:szCs w:val="24"/>
        </w:rPr>
        <w:t>alças,</w:t>
      </w:r>
      <w:r w:rsidRPr="005E1CC9">
        <w:rPr>
          <w:rFonts w:eastAsia="Arial MT"/>
          <w:spacing w:val="-1"/>
          <w:sz w:val="24"/>
          <w:szCs w:val="24"/>
        </w:rPr>
        <w:t xml:space="preserve"> </w:t>
      </w:r>
      <w:r w:rsidRPr="005E1CC9">
        <w:rPr>
          <w:rFonts w:eastAsia="Arial MT"/>
          <w:sz w:val="24"/>
          <w:szCs w:val="24"/>
        </w:rPr>
        <w:t>e</w:t>
      </w:r>
      <w:r w:rsidRPr="005E1CC9">
        <w:rPr>
          <w:rFonts w:eastAsia="Arial MT"/>
          <w:spacing w:val="-2"/>
          <w:sz w:val="24"/>
          <w:szCs w:val="24"/>
        </w:rPr>
        <w:t xml:space="preserve"> </w:t>
      </w:r>
      <w:r w:rsidRPr="005E1CC9">
        <w:rPr>
          <w:rFonts w:eastAsia="Arial MT"/>
          <w:sz w:val="24"/>
          <w:szCs w:val="24"/>
        </w:rPr>
        <w:t>altura</w:t>
      </w:r>
      <w:r w:rsidRPr="005E1CC9">
        <w:rPr>
          <w:rFonts w:eastAsia="Arial MT"/>
          <w:spacing w:val="-2"/>
          <w:sz w:val="24"/>
          <w:szCs w:val="24"/>
        </w:rPr>
        <w:t xml:space="preserve"> </w:t>
      </w:r>
      <w:r w:rsidRPr="005E1CC9">
        <w:rPr>
          <w:rFonts w:eastAsia="Arial MT"/>
          <w:sz w:val="24"/>
          <w:szCs w:val="24"/>
        </w:rPr>
        <w:t>de</w:t>
      </w:r>
      <w:r w:rsidRPr="005E1CC9">
        <w:rPr>
          <w:rFonts w:eastAsia="Arial MT"/>
          <w:spacing w:val="-3"/>
          <w:sz w:val="24"/>
          <w:szCs w:val="24"/>
        </w:rPr>
        <w:t xml:space="preserve"> </w:t>
      </w:r>
      <w:r w:rsidRPr="005E1CC9">
        <w:rPr>
          <w:rFonts w:eastAsia="Arial MT"/>
          <w:sz w:val="24"/>
          <w:szCs w:val="24"/>
        </w:rPr>
        <w:t>40cm;</w:t>
      </w:r>
    </w:p>
    <w:p w:rsidR="005E1CC9" w:rsidRPr="005E1CC9" w:rsidRDefault="005E1CC9" w:rsidP="002B1860">
      <w:pPr>
        <w:numPr>
          <w:ilvl w:val="0"/>
          <w:numId w:val="74"/>
        </w:numPr>
        <w:tabs>
          <w:tab w:val="left" w:pos="284"/>
          <w:tab w:val="left" w:pos="595"/>
        </w:tabs>
        <w:ind w:left="0" w:right="-56" w:firstLine="0"/>
        <w:jc w:val="both"/>
        <w:rPr>
          <w:rFonts w:eastAsia="Arial MT"/>
          <w:sz w:val="24"/>
          <w:szCs w:val="24"/>
        </w:rPr>
      </w:pPr>
      <w:r w:rsidRPr="005E1CC9">
        <w:rPr>
          <w:rFonts w:eastAsia="Arial MT"/>
          <w:sz w:val="24"/>
          <w:szCs w:val="24"/>
        </w:rPr>
        <w:t xml:space="preserve">Estrutura metálica em tubo </w:t>
      </w:r>
      <w:proofErr w:type="gramStart"/>
      <w:r w:rsidRPr="005E1CC9">
        <w:rPr>
          <w:rFonts w:eastAsia="Arial MT"/>
          <w:sz w:val="24"/>
          <w:szCs w:val="24"/>
        </w:rPr>
        <w:t>2</w:t>
      </w:r>
      <w:proofErr w:type="gramEnd"/>
      <w:r w:rsidRPr="005E1CC9">
        <w:rPr>
          <w:rFonts w:eastAsia="Arial MT"/>
          <w:sz w:val="24"/>
          <w:szCs w:val="24"/>
        </w:rPr>
        <w:t>” de ferro galvanizado com as peças e dimensões</w:t>
      </w:r>
      <w:r w:rsidRPr="005E1CC9">
        <w:rPr>
          <w:rFonts w:eastAsia="Arial MT"/>
          <w:spacing w:val="1"/>
          <w:sz w:val="24"/>
          <w:szCs w:val="24"/>
        </w:rPr>
        <w:t xml:space="preserve"> </w:t>
      </w:r>
      <w:r w:rsidRPr="005E1CC9">
        <w:rPr>
          <w:rFonts w:eastAsia="Arial MT"/>
          <w:sz w:val="24"/>
          <w:szCs w:val="24"/>
        </w:rPr>
        <w:t>detalhadas</w:t>
      </w:r>
      <w:r w:rsidRPr="005E1CC9">
        <w:rPr>
          <w:rFonts w:eastAsia="Arial MT"/>
          <w:spacing w:val="1"/>
          <w:sz w:val="24"/>
          <w:szCs w:val="24"/>
        </w:rPr>
        <w:t xml:space="preserve"> </w:t>
      </w:r>
      <w:r w:rsidRPr="005E1CC9">
        <w:rPr>
          <w:rFonts w:eastAsia="Arial MT"/>
          <w:sz w:val="24"/>
          <w:szCs w:val="24"/>
        </w:rPr>
        <w:t>em</w:t>
      </w:r>
      <w:r w:rsidRPr="005E1CC9">
        <w:rPr>
          <w:rFonts w:eastAsia="Arial MT"/>
          <w:spacing w:val="1"/>
          <w:sz w:val="24"/>
          <w:szCs w:val="24"/>
        </w:rPr>
        <w:t xml:space="preserve"> </w:t>
      </w:r>
      <w:r w:rsidRPr="005E1CC9">
        <w:rPr>
          <w:rFonts w:eastAsia="Arial MT"/>
          <w:sz w:val="24"/>
          <w:szCs w:val="24"/>
        </w:rPr>
        <w:t>projeto.</w:t>
      </w:r>
      <w:r w:rsidRPr="005E1CC9">
        <w:rPr>
          <w:rFonts w:eastAsia="Arial MT"/>
          <w:spacing w:val="1"/>
          <w:sz w:val="24"/>
          <w:szCs w:val="24"/>
        </w:rPr>
        <w:t xml:space="preserve"> </w:t>
      </w:r>
      <w:r w:rsidRPr="005E1CC9">
        <w:rPr>
          <w:rFonts w:eastAsia="Arial MT"/>
          <w:sz w:val="24"/>
          <w:szCs w:val="24"/>
        </w:rPr>
        <w:t>A</w:t>
      </w:r>
      <w:r w:rsidRPr="005E1CC9">
        <w:rPr>
          <w:rFonts w:eastAsia="Arial MT"/>
          <w:spacing w:val="1"/>
          <w:sz w:val="24"/>
          <w:szCs w:val="24"/>
        </w:rPr>
        <w:t xml:space="preserve"> </w:t>
      </w:r>
      <w:r w:rsidRPr="005E1CC9">
        <w:rPr>
          <w:rFonts w:eastAsia="Arial MT"/>
          <w:sz w:val="24"/>
          <w:szCs w:val="24"/>
        </w:rPr>
        <w:t>estrutura</w:t>
      </w:r>
      <w:r w:rsidRPr="005E1CC9">
        <w:rPr>
          <w:rFonts w:eastAsia="Arial MT"/>
          <w:spacing w:val="1"/>
          <w:sz w:val="24"/>
          <w:szCs w:val="24"/>
        </w:rPr>
        <w:t xml:space="preserve"> </w:t>
      </w:r>
      <w:r w:rsidRPr="005E1CC9">
        <w:rPr>
          <w:rFonts w:eastAsia="Arial MT"/>
          <w:sz w:val="24"/>
          <w:szCs w:val="24"/>
        </w:rPr>
        <w:t>deverá</w:t>
      </w:r>
      <w:r w:rsidRPr="005E1CC9">
        <w:rPr>
          <w:rFonts w:eastAsia="Arial MT"/>
          <w:spacing w:val="1"/>
          <w:sz w:val="24"/>
          <w:szCs w:val="24"/>
        </w:rPr>
        <w:t xml:space="preserve"> </w:t>
      </w:r>
      <w:r w:rsidRPr="005E1CC9">
        <w:rPr>
          <w:rFonts w:eastAsia="Arial MT"/>
          <w:sz w:val="24"/>
          <w:szCs w:val="24"/>
        </w:rPr>
        <w:t>apresentar</w:t>
      </w:r>
      <w:r w:rsidRPr="005E1CC9">
        <w:rPr>
          <w:rFonts w:eastAsia="Arial MT"/>
          <w:spacing w:val="1"/>
          <w:sz w:val="24"/>
          <w:szCs w:val="24"/>
        </w:rPr>
        <w:t xml:space="preserve"> </w:t>
      </w:r>
      <w:r w:rsidRPr="005E1CC9">
        <w:rPr>
          <w:rFonts w:eastAsia="Arial MT"/>
          <w:sz w:val="24"/>
          <w:szCs w:val="24"/>
        </w:rPr>
        <w:t>pintura</w:t>
      </w:r>
      <w:r w:rsidRPr="005E1CC9">
        <w:rPr>
          <w:rFonts w:eastAsia="Arial MT"/>
          <w:spacing w:val="1"/>
          <w:sz w:val="24"/>
          <w:szCs w:val="24"/>
        </w:rPr>
        <w:t xml:space="preserve"> </w:t>
      </w:r>
      <w:r w:rsidRPr="005E1CC9">
        <w:rPr>
          <w:rFonts w:eastAsia="Arial MT"/>
          <w:sz w:val="24"/>
          <w:szCs w:val="24"/>
        </w:rPr>
        <w:t>eletrostática</w:t>
      </w:r>
      <w:r w:rsidRPr="005E1CC9">
        <w:rPr>
          <w:rFonts w:eastAsia="Arial MT"/>
          <w:spacing w:val="1"/>
          <w:sz w:val="24"/>
          <w:szCs w:val="24"/>
        </w:rPr>
        <w:t xml:space="preserve"> </w:t>
      </w:r>
      <w:r w:rsidRPr="005E1CC9">
        <w:rPr>
          <w:rFonts w:eastAsia="Arial MT"/>
          <w:sz w:val="24"/>
          <w:szCs w:val="24"/>
        </w:rPr>
        <w:t>(cor</w:t>
      </w:r>
      <w:r w:rsidRPr="005E1CC9">
        <w:rPr>
          <w:rFonts w:eastAsia="Arial MT"/>
          <w:spacing w:val="1"/>
          <w:sz w:val="24"/>
          <w:szCs w:val="24"/>
        </w:rPr>
        <w:t xml:space="preserve"> </w:t>
      </w:r>
      <w:r w:rsidRPr="005E1CC9">
        <w:rPr>
          <w:rFonts w:eastAsia="Arial MT"/>
          <w:sz w:val="24"/>
          <w:szCs w:val="24"/>
        </w:rPr>
        <w:t>branca).</w:t>
      </w:r>
      <w:r w:rsidRPr="005E1CC9">
        <w:rPr>
          <w:rFonts w:eastAsia="Arial MT"/>
          <w:spacing w:val="-4"/>
          <w:sz w:val="24"/>
          <w:szCs w:val="24"/>
        </w:rPr>
        <w:t xml:space="preserve"> </w:t>
      </w:r>
      <w:r w:rsidRPr="005E1CC9">
        <w:rPr>
          <w:rFonts w:eastAsia="Arial MT"/>
          <w:sz w:val="24"/>
          <w:szCs w:val="24"/>
        </w:rPr>
        <w:t>Sua</w:t>
      </w:r>
      <w:r w:rsidRPr="005E1CC9">
        <w:rPr>
          <w:rFonts w:eastAsia="Arial MT"/>
          <w:spacing w:val="-4"/>
          <w:sz w:val="24"/>
          <w:szCs w:val="24"/>
        </w:rPr>
        <w:t xml:space="preserve"> </w:t>
      </w:r>
      <w:r w:rsidRPr="005E1CC9">
        <w:rPr>
          <w:rFonts w:eastAsia="Arial MT"/>
          <w:sz w:val="24"/>
          <w:szCs w:val="24"/>
        </w:rPr>
        <w:t>fixação será através de buchas</w:t>
      </w:r>
      <w:r w:rsidRPr="005E1CC9">
        <w:rPr>
          <w:rFonts w:eastAsia="Arial MT"/>
          <w:spacing w:val="-6"/>
          <w:sz w:val="24"/>
          <w:szCs w:val="24"/>
        </w:rPr>
        <w:t xml:space="preserve"> </w:t>
      </w:r>
      <w:r w:rsidRPr="005E1CC9">
        <w:rPr>
          <w:rFonts w:eastAsia="Arial MT"/>
          <w:sz w:val="24"/>
          <w:szCs w:val="24"/>
        </w:rPr>
        <w:t>fixadas</w:t>
      </w:r>
      <w:r w:rsidRPr="005E1CC9">
        <w:rPr>
          <w:rFonts w:eastAsia="Arial MT"/>
          <w:spacing w:val="-2"/>
          <w:sz w:val="24"/>
          <w:szCs w:val="24"/>
        </w:rPr>
        <w:t xml:space="preserve"> </w:t>
      </w:r>
      <w:r w:rsidRPr="005E1CC9">
        <w:rPr>
          <w:rFonts w:eastAsia="Arial MT"/>
          <w:sz w:val="24"/>
          <w:szCs w:val="24"/>
        </w:rPr>
        <w:t>no</w:t>
      </w:r>
      <w:r w:rsidRPr="005E1CC9">
        <w:rPr>
          <w:rFonts w:eastAsia="Arial MT"/>
          <w:spacing w:val="-2"/>
          <w:sz w:val="24"/>
          <w:szCs w:val="24"/>
        </w:rPr>
        <w:t xml:space="preserve"> </w:t>
      </w:r>
      <w:r w:rsidRPr="005E1CC9">
        <w:rPr>
          <w:rFonts w:eastAsia="Arial MT"/>
          <w:sz w:val="24"/>
          <w:szCs w:val="24"/>
        </w:rPr>
        <w:t>piso.</w:t>
      </w:r>
    </w:p>
    <w:p w:rsidR="005E1CC9" w:rsidRPr="005E1CC9" w:rsidRDefault="005E1CC9" w:rsidP="005E1CC9">
      <w:pPr>
        <w:tabs>
          <w:tab w:val="left" w:pos="284"/>
          <w:tab w:val="left" w:pos="595"/>
        </w:tabs>
        <w:ind w:right="-56"/>
        <w:jc w:val="both"/>
        <w:rPr>
          <w:rFonts w:eastAsia="Arial MT"/>
          <w:sz w:val="24"/>
          <w:szCs w:val="24"/>
        </w:rPr>
      </w:pPr>
    </w:p>
    <w:p w:rsidR="005E1CC9" w:rsidRPr="005E1CC9" w:rsidRDefault="005E1CC9" w:rsidP="002B1860">
      <w:pPr>
        <w:numPr>
          <w:ilvl w:val="1"/>
          <w:numId w:val="76"/>
        </w:numPr>
        <w:tabs>
          <w:tab w:val="left" w:pos="284"/>
          <w:tab w:val="left" w:pos="709"/>
          <w:tab w:val="left" w:pos="851"/>
          <w:tab w:val="left" w:pos="1019"/>
          <w:tab w:val="left" w:pos="1020"/>
        </w:tabs>
        <w:ind w:left="0" w:right="-56" w:firstLine="0"/>
        <w:jc w:val="both"/>
        <w:outlineLvl w:val="0"/>
        <w:rPr>
          <w:rFonts w:eastAsia="Arial"/>
          <w:bCs/>
          <w:sz w:val="24"/>
          <w:szCs w:val="24"/>
          <w:u w:val="single"/>
        </w:rPr>
      </w:pPr>
      <w:r w:rsidRPr="005E1CC9">
        <w:rPr>
          <w:rFonts w:eastAsia="Arial"/>
          <w:b/>
          <w:bCs/>
          <w:sz w:val="24"/>
          <w:szCs w:val="24"/>
          <w:u w:val="single"/>
        </w:rPr>
        <w:t>CONJUNTO</w:t>
      </w:r>
      <w:r w:rsidRPr="005E1CC9">
        <w:rPr>
          <w:rFonts w:eastAsia="Arial"/>
          <w:b/>
          <w:bCs/>
          <w:spacing w:val="-3"/>
          <w:sz w:val="24"/>
          <w:szCs w:val="24"/>
          <w:u w:val="single"/>
        </w:rPr>
        <w:t xml:space="preserve"> </w:t>
      </w:r>
      <w:r w:rsidRPr="005E1CC9">
        <w:rPr>
          <w:rFonts w:eastAsia="Arial"/>
          <w:b/>
          <w:bCs/>
          <w:sz w:val="24"/>
          <w:szCs w:val="24"/>
          <w:u w:val="single"/>
        </w:rPr>
        <w:t>GOLEIRAS</w:t>
      </w:r>
      <w:r w:rsidRPr="005E1CC9">
        <w:rPr>
          <w:rFonts w:eastAsia="Arial"/>
          <w:b/>
          <w:bCs/>
          <w:spacing w:val="-2"/>
          <w:sz w:val="24"/>
          <w:szCs w:val="24"/>
          <w:u w:val="single"/>
        </w:rPr>
        <w:t xml:space="preserve"> </w:t>
      </w:r>
      <w:r w:rsidRPr="005E1CC9">
        <w:rPr>
          <w:rFonts w:eastAsia="Arial"/>
          <w:b/>
          <w:bCs/>
          <w:sz w:val="24"/>
          <w:szCs w:val="24"/>
          <w:u w:val="single"/>
        </w:rPr>
        <w:t>DE</w:t>
      </w:r>
      <w:r w:rsidRPr="005E1CC9">
        <w:rPr>
          <w:rFonts w:eastAsia="Arial"/>
          <w:b/>
          <w:bCs/>
          <w:spacing w:val="-4"/>
          <w:sz w:val="24"/>
          <w:szCs w:val="24"/>
          <w:u w:val="single"/>
        </w:rPr>
        <w:t xml:space="preserve"> </w:t>
      </w:r>
      <w:r w:rsidRPr="005E1CC9">
        <w:rPr>
          <w:rFonts w:eastAsia="Arial"/>
          <w:b/>
          <w:bCs/>
          <w:sz w:val="24"/>
          <w:szCs w:val="24"/>
          <w:u w:val="single"/>
        </w:rPr>
        <w:t>FUTEBOL</w:t>
      </w:r>
      <w:r w:rsidRPr="005E1CC9">
        <w:rPr>
          <w:rFonts w:eastAsia="Arial"/>
          <w:b/>
          <w:bCs/>
          <w:spacing w:val="-2"/>
          <w:sz w:val="24"/>
          <w:szCs w:val="24"/>
          <w:u w:val="single"/>
        </w:rPr>
        <w:t xml:space="preserve"> </w:t>
      </w:r>
      <w:r w:rsidRPr="005E1CC9">
        <w:rPr>
          <w:rFonts w:eastAsia="Arial"/>
          <w:b/>
          <w:bCs/>
          <w:sz w:val="24"/>
          <w:szCs w:val="24"/>
          <w:u w:val="single"/>
        </w:rPr>
        <w:t>(REMOVÍVEL</w:t>
      </w:r>
      <w:r w:rsidRPr="005E1CC9">
        <w:rPr>
          <w:rFonts w:eastAsia="Arial"/>
          <w:bCs/>
          <w:sz w:val="24"/>
          <w:szCs w:val="24"/>
          <w:u w:val="single"/>
        </w:rPr>
        <w:t>):</w:t>
      </w:r>
    </w:p>
    <w:p w:rsidR="005E1CC9" w:rsidRPr="005E1CC9" w:rsidRDefault="005E1CC9" w:rsidP="005E1CC9">
      <w:pPr>
        <w:tabs>
          <w:tab w:val="left" w:pos="284"/>
        </w:tabs>
        <w:ind w:right="-56"/>
        <w:jc w:val="both"/>
        <w:rPr>
          <w:rFonts w:eastAsia="Arial MT"/>
          <w:sz w:val="24"/>
          <w:szCs w:val="24"/>
        </w:rPr>
      </w:pPr>
      <w:r w:rsidRPr="005E1CC9">
        <w:rPr>
          <w:rFonts w:eastAsia="Arial MT"/>
          <w:sz w:val="24"/>
          <w:szCs w:val="24"/>
        </w:rPr>
        <w:t xml:space="preserve">Deverão ser fornecidas e instaladas </w:t>
      </w:r>
      <w:proofErr w:type="gramStart"/>
      <w:r w:rsidRPr="005E1CC9">
        <w:rPr>
          <w:rFonts w:eastAsia="Arial MT"/>
          <w:sz w:val="24"/>
          <w:szCs w:val="24"/>
        </w:rPr>
        <w:t>2</w:t>
      </w:r>
      <w:proofErr w:type="gramEnd"/>
      <w:r w:rsidRPr="005E1CC9">
        <w:rPr>
          <w:rFonts w:eastAsia="Arial MT"/>
          <w:sz w:val="24"/>
          <w:szCs w:val="24"/>
        </w:rPr>
        <w:t xml:space="preserve"> goleiras de futebol, de acordo com as</w:t>
      </w:r>
      <w:r w:rsidRPr="005E1CC9">
        <w:rPr>
          <w:rFonts w:eastAsia="Arial MT"/>
          <w:spacing w:val="1"/>
          <w:sz w:val="24"/>
          <w:szCs w:val="24"/>
        </w:rPr>
        <w:t xml:space="preserve"> </w:t>
      </w:r>
      <w:r w:rsidRPr="005E1CC9">
        <w:rPr>
          <w:rFonts w:eastAsia="Arial MT"/>
          <w:sz w:val="24"/>
          <w:szCs w:val="24"/>
        </w:rPr>
        <w:t>dimensões</w:t>
      </w:r>
      <w:r w:rsidRPr="005E1CC9">
        <w:rPr>
          <w:rFonts w:eastAsia="Arial MT"/>
          <w:spacing w:val="-4"/>
          <w:sz w:val="24"/>
          <w:szCs w:val="24"/>
        </w:rPr>
        <w:t xml:space="preserve"> </w:t>
      </w:r>
      <w:r w:rsidRPr="005E1CC9">
        <w:rPr>
          <w:rFonts w:eastAsia="Arial MT"/>
          <w:sz w:val="24"/>
          <w:szCs w:val="24"/>
        </w:rPr>
        <w:t>especificadas</w:t>
      </w:r>
      <w:r w:rsidRPr="005E1CC9">
        <w:rPr>
          <w:rFonts w:eastAsia="Arial MT"/>
          <w:spacing w:val="-1"/>
          <w:sz w:val="24"/>
          <w:szCs w:val="24"/>
        </w:rPr>
        <w:t xml:space="preserve"> </w:t>
      </w:r>
      <w:r w:rsidRPr="005E1CC9">
        <w:rPr>
          <w:rFonts w:eastAsia="Arial MT"/>
          <w:sz w:val="24"/>
          <w:szCs w:val="24"/>
        </w:rPr>
        <w:t>em projeto.</w:t>
      </w:r>
      <w:r w:rsidRPr="005E1CC9">
        <w:rPr>
          <w:rFonts w:eastAsia="Arial MT"/>
          <w:spacing w:val="-3"/>
          <w:sz w:val="24"/>
          <w:szCs w:val="24"/>
        </w:rPr>
        <w:t xml:space="preserve"> </w:t>
      </w:r>
      <w:r w:rsidRPr="005E1CC9">
        <w:rPr>
          <w:rFonts w:eastAsia="Arial MT"/>
          <w:sz w:val="24"/>
          <w:szCs w:val="24"/>
        </w:rPr>
        <w:t>Seguem abaixo</w:t>
      </w:r>
      <w:r w:rsidRPr="005E1CC9">
        <w:rPr>
          <w:rFonts w:eastAsia="Arial MT"/>
          <w:spacing w:val="-1"/>
          <w:sz w:val="24"/>
          <w:szCs w:val="24"/>
        </w:rPr>
        <w:t xml:space="preserve"> </w:t>
      </w:r>
      <w:r w:rsidRPr="005E1CC9">
        <w:rPr>
          <w:rFonts w:eastAsia="Arial MT"/>
          <w:sz w:val="24"/>
          <w:szCs w:val="24"/>
        </w:rPr>
        <w:t>algumas</w:t>
      </w:r>
      <w:r w:rsidRPr="005E1CC9">
        <w:rPr>
          <w:rFonts w:eastAsia="Arial MT"/>
          <w:spacing w:val="-4"/>
          <w:sz w:val="24"/>
          <w:szCs w:val="24"/>
        </w:rPr>
        <w:t xml:space="preserve"> </w:t>
      </w:r>
      <w:r w:rsidRPr="005E1CC9">
        <w:rPr>
          <w:rFonts w:eastAsia="Arial MT"/>
          <w:sz w:val="24"/>
          <w:szCs w:val="24"/>
        </w:rPr>
        <w:t>especificações:</w:t>
      </w:r>
    </w:p>
    <w:p w:rsidR="005E1CC9" w:rsidRPr="005E1CC9" w:rsidRDefault="005E1CC9" w:rsidP="002B1860">
      <w:pPr>
        <w:numPr>
          <w:ilvl w:val="0"/>
          <w:numId w:val="74"/>
        </w:numPr>
        <w:tabs>
          <w:tab w:val="left" w:pos="284"/>
          <w:tab w:val="left" w:pos="595"/>
        </w:tabs>
        <w:ind w:left="0" w:right="-56" w:firstLine="0"/>
        <w:jc w:val="both"/>
        <w:rPr>
          <w:rFonts w:eastAsia="Arial MT"/>
          <w:sz w:val="24"/>
          <w:szCs w:val="24"/>
        </w:rPr>
      </w:pPr>
      <w:r w:rsidRPr="005E1CC9">
        <w:rPr>
          <w:rFonts w:eastAsia="Arial MT"/>
          <w:sz w:val="24"/>
          <w:szCs w:val="24"/>
        </w:rPr>
        <w:t xml:space="preserve">Estrutura metálica em tubo </w:t>
      </w:r>
      <w:proofErr w:type="gramStart"/>
      <w:r w:rsidRPr="005E1CC9">
        <w:rPr>
          <w:rFonts w:eastAsia="Arial MT"/>
          <w:sz w:val="24"/>
          <w:szCs w:val="24"/>
        </w:rPr>
        <w:t>3</w:t>
      </w:r>
      <w:proofErr w:type="gramEnd"/>
      <w:r w:rsidRPr="005E1CC9">
        <w:rPr>
          <w:rFonts w:eastAsia="Arial MT"/>
          <w:sz w:val="24"/>
          <w:szCs w:val="24"/>
        </w:rPr>
        <w:t>” de ferro galvanizado com as peças e dimensões</w:t>
      </w:r>
      <w:r w:rsidRPr="005E1CC9">
        <w:rPr>
          <w:rFonts w:eastAsia="Arial MT"/>
          <w:spacing w:val="1"/>
          <w:sz w:val="24"/>
          <w:szCs w:val="24"/>
        </w:rPr>
        <w:t xml:space="preserve"> </w:t>
      </w:r>
      <w:r w:rsidRPr="005E1CC9">
        <w:rPr>
          <w:rFonts w:eastAsia="Arial MT"/>
          <w:sz w:val="24"/>
          <w:szCs w:val="24"/>
        </w:rPr>
        <w:t>detalhadas</w:t>
      </w:r>
      <w:r w:rsidRPr="005E1CC9">
        <w:rPr>
          <w:rFonts w:eastAsia="Arial MT"/>
          <w:spacing w:val="1"/>
          <w:sz w:val="24"/>
          <w:szCs w:val="24"/>
        </w:rPr>
        <w:t xml:space="preserve"> </w:t>
      </w:r>
      <w:r w:rsidRPr="005E1CC9">
        <w:rPr>
          <w:rFonts w:eastAsia="Arial MT"/>
          <w:sz w:val="24"/>
          <w:szCs w:val="24"/>
        </w:rPr>
        <w:t>em</w:t>
      </w:r>
      <w:r w:rsidRPr="005E1CC9">
        <w:rPr>
          <w:rFonts w:eastAsia="Arial MT"/>
          <w:spacing w:val="1"/>
          <w:sz w:val="24"/>
          <w:szCs w:val="24"/>
        </w:rPr>
        <w:t xml:space="preserve"> </w:t>
      </w:r>
      <w:r w:rsidRPr="005E1CC9">
        <w:rPr>
          <w:rFonts w:eastAsia="Arial MT"/>
          <w:sz w:val="24"/>
          <w:szCs w:val="24"/>
        </w:rPr>
        <w:t>projeto.</w:t>
      </w:r>
      <w:r w:rsidRPr="005E1CC9">
        <w:rPr>
          <w:rFonts w:eastAsia="Arial MT"/>
          <w:spacing w:val="1"/>
          <w:sz w:val="24"/>
          <w:szCs w:val="24"/>
        </w:rPr>
        <w:t xml:space="preserve"> </w:t>
      </w:r>
      <w:r w:rsidRPr="005E1CC9">
        <w:rPr>
          <w:rFonts w:eastAsia="Arial MT"/>
          <w:sz w:val="24"/>
          <w:szCs w:val="24"/>
        </w:rPr>
        <w:t>A</w:t>
      </w:r>
      <w:r w:rsidRPr="005E1CC9">
        <w:rPr>
          <w:rFonts w:eastAsia="Arial MT"/>
          <w:spacing w:val="1"/>
          <w:sz w:val="24"/>
          <w:szCs w:val="24"/>
        </w:rPr>
        <w:t xml:space="preserve"> </w:t>
      </w:r>
      <w:r w:rsidRPr="005E1CC9">
        <w:rPr>
          <w:rFonts w:eastAsia="Arial MT"/>
          <w:sz w:val="24"/>
          <w:szCs w:val="24"/>
        </w:rPr>
        <w:t>estrutura</w:t>
      </w:r>
      <w:r w:rsidRPr="005E1CC9">
        <w:rPr>
          <w:rFonts w:eastAsia="Arial MT"/>
          <w:spacing w:val="1"/>
          <w:sz w:val="24"/>
          <w:szCs w:val="24"/>
        </w:rPr>
        <w:t xml:space="preserve"> </w:t>
      </w:r>
      <w:r w:rsidRPr="005E1CC9">
        <w:rPr>
          <w:rFonts w:eastAsia="Arial MT"/>
          <w:sz w:val="24"/>
          <w:szCs w:val="24"/>
        </w:rPr>
        <w:t>deverá</w:t>
      </w:r>
      <w:r w:rsidRPr="005E1CC9">
        <w:rPr>
          <w:rFonts w:eastAsia="Arial MT"/>
          <w:spacing w:val="1"/>
          <w:sz w:val="24"/>
          <w:szCs w:val="24"/>
        </w:rPr>
        <w:t xml:space="preserve"> </w:t>
      </w:r>
      <w:r w:rsidRPr="005E1CC9">
        <w:rPr>
          <w:rFonts w:eastAsia="Arial MT"/>
          <w:sz w:val="24"/>
          <w:szCs w:val="24"/>
        </w:rPr>
        <w:t>apresentar</w:t>
      </w:r>
      <w:r w:rsidRPr="005E1CC9">
        <w:rPr>
          <w:rFonts w:eastAsia="Arial MT"/>
          <w:spacing w:val="1"/>
          <w:sz w:val="24"/>
          <w:szCs w:val="24"/>
        </w:rPr>
        <w:t xml:space="preserve"> </w:t>
      </w:r>
      <w:r w:rsidRPr="005E1CC9">
        <w:rPr>
          <w:rFonts w:eastAsia="Arial MT"/>
          <w:sz w:val="24"/>
          <w:szCs w:val="24"/>
        </w:rPr>
        <w:t>pintura</w:t>
      </w:r>
      <w:r w:rsidRPr="005E1CC9">
        <w:rPr>
          <w:rFonts w:eastAsia="Arial MT"/>
          <w:spacing w:val="1"/>
          <w:sz w:val="24"/>
          <w:szCs w:val="24"/>
        </w:rPr>
        <w:t xml:space="preserve"> </w:t>
      </w:r>
      <w:r w:rsidRPr="005E1CC9">
        <w:rPr>
          <w:rFonts w:eastAsia="Arial MT"/>
          <w:sz w:val="24"/>
          <w:szCs w:val="24"/>
        </w:rPr>
        <w:t>eletrostática</w:t>
      </w:r>
      <w:r w:rsidRPr="005E1CC9">
        <w:rPr>
          <w:rFonts w:eastAsia="Arial MT"/>
          <w:spacing w:val="1"/>
          <w:sz w:val="24"/>
          <w:szCs w:val="24"/>
        </w:rPr>
        <w:t xml:space="preserve"> </w:t>
      </w:r>
      <w:r w:rsidRPr="005E1CC9">
        <w:rPr>
          <w:rFonts w:eastAsia="Arial MT"/>
          <w:sz w:val="24"/>
          <w:szCs w:val="24"/>
        </w:rPr>
        <w:t>(cor</w:t>
      </w:r>
      <w:r w:rsidRPr="005E1CC9">
        <w:rPr>
          <w:rFonts w:eastAsia="Arial MT"/>
          <w:spacing w:val="1"/>
          <w:sz w:val="24"/>
          <w:szCs w:val="24"/>
        </w:rPr>
        <w:t xml:space="preserve"> </w:t>
      </w:r>
      <w:r w:rsidRPr="005E1CC9">
        <w:rPr>
          <w:rFonts w:eastAsia="Arial MT"/>
          <w:sz w:val="24"/>
          <w:szCs w:val="24"/>
        </w:rPr>
        <w:t>branca) e possuir na sua parte inferior dispositivos individuais, para posicionamento</w:t>
      </w:r>
      <w:r w:rsidRPr="005E1CC9">
        <w:rPr>
          <w:rFonts w:eastAsia="Arial MT"/>
          <w:spacing w:val="1"/>
          <w:sz w:val="24"/>
          <w:szCs w:val="24"/>
        </w:rPr>
        <w:t xml:space="preserve"> </w:t>
      </w:r>
      <w:r w:rsidRPr="005E1CC9">
        <w:rPr>
          <w:rFonts w:eastAsia="Arial MT"/>
          <w:sz w:val="24"/>
          <w:szCs w:val="24"/>
        </w:rPr>
        <w:t>das</w:t>
      </w:r>
      <w:r w:rsidRPr="005E1CC9">
        <w:rPr>
          <w:rFonts w:eastAsia="Arial MT"/>
          <w:spacing w:val="-1"/>
          <w:sz w:val="24"/>
          <w:szCs w:val="24"/>
        </w:rPr>
        <w:t xml:space="preserve"> </w:t>
      </w:r>
      <w:r w:rsidRPr="005E1CC9">
        <w:rPr>
          <w:rFonts w:eastAsia="Arial MT"/>
          <w:sz w:val="24"/>
          <w:szCs w:val="24"/>
        </w:rPr>
        <w:t>redes.</w:t>
      </w:r>
      <w:r w:rsidRPr="005E1CC9">
        <w:rPr>
          <w:rFonts w:eastAsia="Arial MT"/>
          <w:spacing w:val="-2"/>
          <w:sz w:val="24"/>
          <w:szCs w:val="24"/>
        </w:rPr>
        <w:t xml:space="preserve"> </w:t>
      </w:r>
      <w:r w:rsidRPr="005E1CC9">
        <w:rPr>
          <w:rFonts w:eastAsia="Arial MT"/>
          <w:sz w:val="24"/>
          <w:szCs w:val="24"/>
        </w:rPr>
        <w:t>Sua</w:t>
      </w:r>
      <w:r w:rsidRPr="005E1CC9">
        <w:rPr>
          <w:rFonts w:eastAsia="Arial MT"/>
          <w:spacing w:val="-4"/>
          <w:sz w:val="24"/>
          <w:szCs w:val="24"/>
        </w:rPr>
        <w:t xml:space="preserve"> </w:t>
      </w:r>
      <w:r w:rsidRPr="005E1CC9">
        <w:rPr>
          <w:rFonts w:eastAsia="Arial MT"/>
          <w:sz w:val="24"/>
          <w:szCs w:val="24"/>
        </w:rPr>
        <w:t>fixação</w:t>
      </w:r>
      <w:r w:rsidRPr="005E1CC9">
        <w:rPr>
          <w:rFonts w:eastAsia="Arial MT"/>
          <w:spacing w:val="-2"/>
          <w:sz w:val="24"/>
          <w:szCs w:val="24"/>
        </w:rPr>
        <w:t xml:space="preserve"> </w:t>
      </w:r>
      <w:r w:rsidRPr="005E1CC9">
        <w:rPr>
          <w:rFonts w:eastAsia="Arial MT"/>
          <w:sz w:val="24"/>
          <w:szCs w:val="24"/>
        </w:rPr>
        <w:t>será através</w:t>
      </w:r>
      <w:r w:rsidRPr="005E1CC9">
        <w:rPr>
          <w:rFonts w:eastAsia="Arial MT"/>
          <w:spacing w:val="-1"/>
          <w:sz w:val="24"/>
          <w:szCs w:val="24"/>
        </w:rPr>
        <w:t xml:space="preserve"> </w:t>
      </w:r>
      <w:r w:rsidRPr="005E1CC9">
        <w:rPr>
          <w:rFonts w:eastAsia="Arial MT"/>
          <w:sz w:val="24"/>
          <w:szCs w:val="24"/>
        </w:rPr>
        <w:t>de buchas fixadas</w:t>
      </w:r>
      <w:r w:rsidRPr="005E1CC9">
        <w:rPr>
          <w:rFonts w:eastAsia="Arial MT"/>
          <w:spacing w:val="-3"/>
          <w:sz w:val="24"/>
          <w:szCs w:val="24"/>
        </w:rPr>
        <w:t xml:space="preserve"> </w:t>
      </w:r>
      <w:r w:rsidRPr="005E1CC9">
        <w:rPr>
          <w:rFonts w:eastAsia="Arial MT"/>
          <w:sz w:val="24"/>
          <w:szCs w:val="24"/>
        </w:rPr>
        <w:t>no</w:t>
      </w:r>
      <w:r w:rsidRPr="005E1CC9">
        <w:rPr>
          <w:rFonts w:eastAsia="Arial MT"/>
          <w:spacing w:val="-2"/>
          <w:sz w:val="24"/>
          <w:szCs w:val="24"/>
        </w:rPr>
        <w:t xml:space="preserve"> </w:t>
      </w:r>
      <w:r w:rsidRPr="005E1CC9">
        <w:rPr>
          <w:rFonts w:eastAsia="Arial MT"/>
          <w:sz w:val="24"/>
          <w:szCs w:val="24"/>
        </w:rPr>
        <w:t>piso.</w:t>
      </w:r>
    </w:p>
    <w:p w:rsidR="005E1CC9" w:rsidRDefault="005E1CC9" w:rsidP="002B1860">
      <w:pPr>
        <w:numPr>
          <w:ilvl w:val="0"/>
          <w:numId w:val="74"/>
        </w:numPr>
        <w:tabs>
          <w:tab w:val="left" w:pos="284"/>
          <w:tab w:val="left" w:pos="578"/>
        </w:tabs>
        <w:ind w:left="0" w:right="-56" w:firstLine="0"/>
        <w:jc w:val="both"/>
        <w:rPr>
          <w:rFonts w:eastAsia="Arial MT"/>
          <w:sz w:val="24"/>
          <w:szCs w:val="24"/>
        </w:rPr>
      </w:pPr>
      <w:r w:rsidRPr="005E1CC9">
        <w:rPr>
          <w:rFonts w:eastAsia="Arial MT"/>
          <w:sz w:val="24"/>
          <w:szCs w:val="24"/>
        </w:rPr>
        <w:t>Rede</w:t>
      </w:r>
      <w:r w:rsidRPr="005E1CC9">
        <w:rPr>
          <w:rFonts w:eastAsia="Arial MT"/>
          <w:spacing w:val="-2"/>
          <w:sz w:val="24"/>
          <w:szCs w:val="24"/>
        </w:rPr>
        <w:t xml:space="preserve"> </w:t>
      </w:r>
      <w:r w:rsidRPr="005E1CC9">
        <w:rPr>
          <w:rFonts w:eastAsia="Arial MT"/>
          <w:sz w:val="24"/>
          <w:szCs w:val="24"/>
        </w:rPr>
        <w:t>confeccionada</w:t>
      </w:r>
      <w:r w:rsidRPr="005E1CC9">
        <w:rPr>
          <w:rFonts w:eastAsia="Arial MT"/>
          <w:spacing w:val="-3"/>
          <w:sz w:val="24"/>
          <w:szCs w:val="24"/>
        </w:rPr>
        <w:t xml:space="preserve"> </w:t>
      </w:r>
      <w:r w:rsidRPr="005E1CC9">
        <w:rPr>
          <w:rFonts w:eastAsia="Arial MT"/>
          <w:sz w:val="24"/>
          <w:szCs w:val="24"/>
        </w:rPr>
        <w:t>com</w:t>
      </w:r>
      <w:r w:rsidRPr="005E1CC9">
        <w:rPr>
          <w:rFonts w:eastAsia="Arial MT"/>
          <w:spacing w:val="-3"/>
          <w:sz w:val="24"/>
          <w:szCs w:val="24"/>
        </w:rPr>
        <w:t xml:space="preserve"> </w:t>
      </w:r>
      <w:r w:rsidRPr="005E1CC9">
        <w:rPr>
          <w:rFonts w:eastAsia="Arial MT"/>
          <w:sz w:val="24"/>
          <w:szCs w:val="24"/>
        </w:rPr>
        <w:t>fio</w:t>
      </w:r>
      <w:r w:rsidRPr="005E1CC9">
        <w:rPr>
          <w:rFonts w:eastAsia="Arial MT"/>
          <w:spacing w:val="-1"/>
          <w:sz w:val="24"/>
          <w:szCs w:val="24"/>
        </w:rPr>
        <w:t xml:space="preserve"> </w:t>
      </w:r>
      <w:r w:rsidRPr="005E1CC9">
        <w:rPr>
          <w:rFonts w:eastAsia="Arial MT"/>
          <w:sz w:val="24"/>
          <w:szCs w:val="24"/>
        </w:rPr>
        <w:t>de</w:t>
      </w:r>
      <w:r w:rsidRPr="005E1CC9">
        <w:rPr>
          <w:rFonts w:eastAsia="Arial MT"/>
          <w:spacing w:val="-2"/>
          <w:sz w:val="24"/>
          <w:szCs w:val="24"/>
        </w:rPr>
        <w:t xml:space="preserve"> </w:t>
      </w:r>
      <w:r w:rsidRPr="005E1CC9">
        <w:rPr>
          <w:rFonts w:eastAsia="Arial MT"/>
          <w:sz w:val="24"/>
          <w:szCs w:val="24"/>
        </w:rPr>
        <w:t>Nylon de</w:t>
      </w:r>
      <w:r w:rsidRPr="005E1CC9">
        <w:rPr>
          <w:rFonts w:eastAsia="Arial MT"/>
          <w:spacing w:val="-3"/>
          <w:sz w:val="24"/>
          <w:szCs w:val="24"/>
        </w:rPr>
        <w:t xml:space="preserve"> </w:t>
      </w:r>
      <w:r w:rsidRPr="005E1CC9">
        <w:rPr>
          <w:rFonts w:eastAsia="Arial MT"/>
          <w:sz w:val="24"/>
          <w:szCs w:val="24"/>
        </w:rPr>
        <w:t>alta</w:t>
      </w:r>
      <w:r w:rsidRPr="005E1CC9">
        <w:rPr>
          <w:rFonts w:eastAsia="Arial MT"/>
          <w:spacing w:val="-2"/>
          <w:sz w:val="24"/>
          <w:szCs w:val="24"/>
        </w:rPr>
        <w:t xml:space="preserve"> </w:t>
      </w:r>
      <w:r w:rsidRPr="005E1CC9">
        <w:rPr>
          <w:rFonts w:eastAsia="Arial MT"/>
          <w:sz w:val="24"/>
          <w:szCs w:val="24"/>
        </w:rPr>
        <w:t>resistência,</w:t>
      </w:r>
      <w:r w:rsidRPr="005E1CC9">
        <w:rPr>
          <w:rFonts w:eastAsia="Arial MT"/>
          <w:spacing w:val="4"/>
          <w:sz w:val="24"/>
          <w:szCs w:val="24"/>
        </w:rPr>
        <w:t xml:space="preserve"> </w:t>
      </w:r>
      <w:r w:rsidRPr="005E1CC9">
        <w:rPr>
          <w:rFonts w:eastAsia="Arial MT"/>
          <w:sz w:val="24"/>
          <w:szCs w:val="24"/>
        </w:rPr>
        <w:t>malha</w:t>
      </w:r>
      <w:r w:rsidRPr="005E1CC9">
        <w:rPr>
          <w:rFonts w:eastAsia="Arial MT"/>
          <w:spacing w:val="-2"/>
          <w:sz w:val="24"/>
          <w:szCs w:val="24"/>
        </w:rPr>
        <w:t xml:space="preserve"> </w:t>
      </w:r>
      <w:proofErr w:type="gramStart"/>
      <w:r w:rsidRPr="005E1CC9">
        <w:rPr>
          <w:rFonts w:eastAsia="Arial MT"/>
          <w:sz w:val="24"/>
          <w:szCs w:val="24"/>
        </w:rPr>
        <w:t>7</w:t>
      </w:r>
      <w:proofErr w:type="gramEnd"/>
      <w:r w:rsidRPr="005E1CC9">
        <w:rPr>
          <w:rFonts w:eastAsia="Arial MT"/>
          <w:sz w:val="24"/>
          <w:szCs w:val="24"/>
        </w:rPr>
        <w:t>.</w:t>
      </w:r>
    </w:p>
    <w:p w:rsidR="005E1CC9" w:rsidRDefault="005E1CC9" w:rsidP="005E1CC9">
      <w:pPr>
        <w:tabs>
          <w:tab w:val="left" w:pos="284"/>
          <w:tab w:val="left" w:pos="578"/>
        </w:tabs>
        <w:ind w:right="-56"/>
        <w:jc w:val="both"/>
        <w:rPr>
          <w:rFonts w:eastAsia="Arial MT"/>
          <w:sz w:val="24"/>
          <w:szCs w:val="24"/>
        </w:rPr>
      </w:pPr>
    </w:p>
    <w:p w:rsidR="005E1CC9" w:rsidRDefault="005E1CC9" w:rsidP="005E1CC9">
      <w:pPr>
        <w:tabs>
          <w:tab w:val="left" w:pos="284"/>
          <w:tab w:val="left" w:pos="578"/>
        </w:tabs>
        <w:ind w:right="-56"/>
        <w:jc w:val="both"/>
        <w:rPr>
          <w:rFonts w:eastAsia="Arial MT"/>
          <w:sz w:val="24"/>
          <w:szCs w:val="24"/>
        </w:rPr>
      </w:pPr>
    </w:p>
    <w:p w:rsidR="005E1CC9" w:rsidRDefault="005E1CC9" w:rsidP="005E1CC9">
      <w:pPr>
        <w:tabs>
          <w:tab w:val="left" w:pos="284"/>
          <w:tab w:val="left" w:pos="578"/>
        </w:tabs>
        <w:ind w:right="-56"/>
        <w:jc w:val="both"/>
        <w:rPr>
          <w:rFonts w:eastAsia="Arial MT"/>
          <w:sz w:val="24"/>
          <w:szCs w:val="24"/>
        </w:rPr>
      </w:pPr>
    </w:p>
    <w:p w:rsidR="005E1CC9" w:rsidRDefault="005E1CC9" w:rsidP="005E1CC9">
      <w:pPr>
        <w:tabs>
          <w:tab w:val="left" w:pos="284"/>
          <w:tab w:val="left" w:pos="578"/>
        </w:tabs>
        <w:ind w:right="-56"/>
        <w:jc w:val="both"/>
        <w:rPr>
          <w:rFonts w:eastAsia="Arial MT"/>
          <w:sz w:val="24"/>
          <w:szCs w:val="24"/>
        </w:rPr>
      </w:pPr>
    </w:p>
    <w:p w:rsidR="005E1CC9" w:rsidRDefault="005E1CC9" w:rsidP="005E1CC9">
      <w:pPr>
        <w:tabs>
          <w:tab w:val="left" w:pos="284"/>
          <w:tab w:val="left" w:pos="578"/>
        </w:tabs>
        <w:ind w:right="-56"/>
        <w:jc w:val="both"/>
        <w:rPr>
          <w:rFonts w:eastAsia="Arial MT"/>
          <w:sz w:val="24"/>
          <w:szCs w:val="24"/>
        </w:rPr>
      </w:pPr>
    </w:p>
    <w:p w:rsidR="005E1CC9" w:rsidRDefault="005E1CC9" w:rsidP="005E1CC9">
      <w:pPr>
        <w:tabs>
          <w:tab w:val="left" w:pos="284"/>
          <w:tab w:val="left" w:pos="578"/>
        </w:tabs>
        <w:ind w:right="-56"/>
        <w:jc w:val="both"/>
        <w:rPr>
          <w:rFonts w:eastAsia="Arial MT"/>
          <w:sz w:val="24"/>
          <w:szCs w:val="24"/>
        </w:rPr>
      </w:pPr>
    </w:p>
    <w:p w:rsidR="005E1CC9" w:rsidRDefault="005E1CC9" w:rsidP="005E1CC9">
      <w:pPr>
        <w:tabs>
          <w:tab w:val="left" w:pos="284"/>
          <w:tab w:val="left" w:pos="578"/>
        </w:tabs>
        <w:ind w:right="-56"/>
        <w:jc w:val="both"/>
        <w:rPr>
          <w:rFonts w:eastAsia="Arial MT"/>
          <w:sz w:val="24"/>
          <w:szCs w:val="24"/>
        </w:rPr>
      </w:pPr>
    </w:p>
    <w:p w:rsidR="005E1CC9" w:rsidRDefault="005E1CC9" w:rsidP="005E1CC9">
      <w:pPr>
        <w:tabs>
          <w:tab w:val="left" w:pos="284"/>
          <w:tab w:val="left" w:pos="578"/>
        </w:tabs>
        <w:ind w:right="-56"/>
        <w:jc w:val="both"/>
        <w:rPr>
          <w:rFonts w:eastAsia="Arial MT"/>
          <w:sz w:val="24"/>
          <w:szCs w:val="24"/>
        </w:rPr>
      </w:pPr>
    </w:p>
    <w:p w:rsidR="005E1CC9" w:rsidRPr="005E1CC9" w:rsidRDefault="005E1CC9" w:rsidP="005E1CC9">
      <w:pPr>
        <w:tabs>
          <w:tab w:val="left" w:pos="284"/>
          <w:tab w:val="left" w:pos="578"/>
        </w:tabs>
        <w:ind w:right="-56"/>
        <w:jc w:val="both"/>
        <w:rPr>
          <w:rFonts w:eastAsia="Arial MT"/>
          <w:sz w:val="24"/>
          <w:szCs w:val="24"/>
        </w:rPr>
      </w:pPr>
    </w:p>
    <w:p w:rsidR="005E1CC9" w:rsidRPr="005E1CC9" w:rsidRDefault="005E1CC9" w:rsidP="005E1CC9">
      <w:pPr>
        <w:tabs>
          <w:tab w:val="left" w:pos="284"/>
        </w:tabs>
        <w:ind w:right="-56"/>
        <w:jc w:val="both"/>
        <w:rPr>
          <w:rFonts w:eastAsia="Arial MT"/>
          <w:sz w:val="24"/>
          <w:szCs w:val="24"/>
        </w:rPr>
      </w:pPr>
    </w:p>
    <w:p w:rsidR="005E1CC9" w:rsidRPr="005E1CC9" w:rsidRDefault="005E1CC9" w:rsidP="002B1860">
      <w:pPr>
        <w:numPr>
          <w:ilvl w:val="1"/>
          <w:numId w:val="91"/>
        </w:numPr>
        <w:shd w:val="clear" w:color="auto" w:fill="D9D9D9" w:themeFill="background1" w:themeFillShade="D9"/>
        <w:tabs>
          <w:tab w:val="left" w:pos="284"/>
          <w:tab w:val="left" w:pos="851"/>
        </w:tabs>
        <w:ind w:left="0" w:right="-56" w:firstLine="0"/>
        <w:jc w:val="both"/>
        <w:outlineLvl w:val="0"/>
        <w:rPr>
          <w:rFonts w:eastAsia="Arial"/>
          <w:b/>
          <w:bCs/>
          <w:sz w:val="24"/>
          <w:szCs w:val="24"/>
        </w:rPr>
      </w:pPr>
      <w:r w:rsidRPr="005E1CC9">
        <w:rPr>
          <w:rFonts w:eastAsia="Arial"/>
          <w:b/>
          <w:bCs/>
          <w:sz w:val="24"/>
          <w:szCs w:val="24"/>
        </w:rPr>
        <w:t xml:space="preserve">SERVIÇOS FINAIS </w:t>
      </w:r>
    </w:p>
    <w:p w:rsidR="005E1CC9" w:rsidRPr="005E1CC9" w:rsidRDefault="005E1CC9" w:rsidP="005E1CC9">
      <w:pPr>
        <w:tabs>
          <w:tab w:val="left" w:pos="284"/>
        </w:tabs>
        <w:ind w:right="-56"/>
        <w:jc w:val="both"/>
        <w:rPr>
          <w:rFonts w:eastAsia="Arial MT"/>
          <w:b/>
          <w:sz w:val="24"/>
          <w:szCs w:val="24"/>
        </w:rPr>
      </w:pPr>
    </w:p>
    <w:p w:rsidR="005E1CC9" w:rsidRPr="005E1CC9" w:rsidRDefault="005E1CC9" w:rsidP="005E1CC9">
      <w:pPr>
        <w:tabs>
          <w:tab w:val="left" w:pos="284"/>
        </w:tabs>
        <w:ind w:right="-56"/>
        <w:jc w:val="both"/>
        <w:rPr>
          <w:rFonts w:eastAsia="Arial MT"/>
          <w:w w:val="105"/>
          <w:sz w:val="24"/>
          <w:szCs w:val="24"/>
        </w:rPr>
      </w:pPr>
      <w:proofErr w:type="gramStart"/>
      <w:r w:rsidRPr="005E1CC9">
        <w:rPr>
          <w:rFonts w:eastAsia="Arial MT"/>
          <w:w w:val="105"/>
          <w:sz w:val="24"/>
          <w:szCs w:val="24"/>
        </w:rPr>
        <w:t>Após</w:t>
      </w:r>
      <w:proofErr w:type="gramEnd"/>
      <w:r w:rsidRPr="005E1CC9">
        <w:rPr>
          <w:rFonts w:eastAsia="Arial MT"/>
          <w:w w:val="105"/>
          <w:sz w:val="24"/>
          <w:szCs w:val="24"/>
        </w:rPr>
        <w:t xml:space="preserve"> finalizados todos os serviços, e dado a obra por concluída, será instalada a placa de inauguração com as descrições estabelecidas pela Prefeitura.</w:t>
      </w:r>
    </w:p>
    <w:p w:rsidR="005E1CC9" w:rsidRPr="005E1CC9" w:rsidRDefault="005E1CC9" w:rsidP="005E1CC9">
      <w:pPr>
        <w:spacing w:line="360" w:lineRule="auto"/>
        <w:ind w:right="-56"/>
        <w:jc w:val="both"/>
        <w:rPr>
          <w:rFonts w:eastAsia="Arial MT"/>
          <w:w w:val="105"/>
          <w:sz w:val="24"/>
          <w:szCs w:val="24"/>
        </w:rPr>
      </w:pPr>
    </w:p>
    <w:tbl>
      <w:tblPr>
        <w:tblStyle w:val="TableNormal"/>
        <w:tblpPr w:leftFromText="141" w:rightFromText="141" w:vertAnchor="text" w:horzAnchor="margin" w:tblpXSpec="center" w:tblpY="101"/>
        <w:tblW w:w="0" w:type="auto"/>
        <w:tblLayout w:type="fixed"/>
        <w:tblLook w:val="01E0" w:firstRow="1" w:lastRow="1" w:firstColumn="1" w:lastColumn="1" w:noHBand="0" w:noVBand="0"/>
      </w:tblPr>
      <w:tblGrid>
        <w:gridCol w:w="4669"/>
      </w:tblGrid>
      <w:tr w:rsidR="005E1CC9" w:rsidRPr="005E1CC9" w:rsidTr="00B703C0">
        <w:trPr>
          <w:trHeight w:val="258"/>
        </w:trPr>
        <w:tc>
          <w:tcPr>
            <w:tcW w:w="4669" w:type="dxa"/>
            <w:tcBorders>
              <w:bottom w:val="single" w:sz="8" w:space="0" w:color="000000"/>
            </w:tcBorders>
          </w:tcPr>
          <w:p w:rsidR="005E1CC9" w:rsidRPr="005E1CC9" w:rsidRDefault="005E1CC9" w:rsidP="005E1CC9">
            <w:pPr>
              <w:spacing w:line="360" w:lineRule="auto"/>
              <w:ind w:right="-56"/>
              <w:jc w:val="center"/>
              <w:rPr>
                <w:rFonts w:eastAsia="Arial MT"/>
                <w:sz w:val="18"/>
              </w:rPr>
            </w:pPr>
          </w:p>
        </w:tc>
      </w:tr>
      <w:tr w:rsidR="005E1CC9" w:rsidRPr="005E1CC9" w:rsidTr="00B703C0">
        <w:trPr>
          <w:trHeight w:val="305"/>
        </w:trPr>
        <w:tc>
          <w:tcPr>
            <w:tcW w:w="4669" w:type="dxa"/>
            <w:tcBorders>
              <w:top w:val="single" w:sz="8" w:space="0" w:color="000000"/>
            </w:tcBorders>
          </w:tcPr>
          <w:p w:rsidR="005E1CC9" w:rsidRPr="005E1CC9" w:rsidRDefault="005E1CC9" w:rsidP="005E1CC9">
            <w:pPr>
              <w:ind w:right="-56"/>
              <w:jc w:val="center"/>
              <w:rPr>
                <w:rFonts w:eastAsia="Arial MT"/>
                <w:sz w:val="24"/>
                <w:szCs w:val="20"/>
              </w:rPr>
            </w:pPr>
            <w:r w:rsidRPr="005E1CC9">
              <w:rPr>
                <w:rFonts w:eastAsia="Arial MT"/>
                <w:sz w:val="24"/>
                <w:szCs w:val="20"/>
              </w:rPr>
              <w:t>Aline</w:t>
            </w:r>
            <w:r w:rsidRPr="005E1CC9">
              <w:rPr>
                <w:rFonts w:eastAsia="Arial MT"/>
                <w:spacing w:val="-2"/>
                <w:sz w:val="24"/>
                <w:szCs w:val="20"/>
              </w:rPr>
              <w:t xml:space="preserve"> </w:t>
            </w:r>
            <w:r w:rsidRPr="005E1CC9">
              <w:rPr>
                <w:rFonts w:eastAsia="Arial MT"/>
                <w:sz w:val="24"/>
                <w:szCs w:val="20"/>
              </w:rPr>
              <w:t>Estele</w:t>
            </w:r>
            <w:r w:rsidRPr="005E1CC9">
              <w:rPr>
                <w:rFonts w:eastAsia="Arial MT"/>
                <w:spacing w:val="-1"/>
                <w:sz w:val="24"/>
                <w:szCs w:val="20"/>
              </w:rPr>
              <w:t xml:space="preserve"> </w:t>
            </w:r>
            <w:r w:rsidRPr="005E1CC9">
              <w:rPr>
                <w:rFonts w:eastAsia="Arial MT"/>
                <w:sz w:val="24"/>
                <w:szCs w:val="20"/>
              </w:rPr>
              <w:t>Câmara</w:t>
            </w:r>
          </w:p>
        </w:tc>
      </w:tr>
      <w:tr w:rsidR="005E1CC9" w:rsidRPr="005E1CC9" w:rsidTr="00B703C0">
        <w:trPr>
          <w:trHeight w:val="300"/>
        </w:trPr>
        <w:tc>
          <w:tcPr>
            <w:tcW w:w="4669" w:type="dxa"/>
          </w:tcPr>
          <w:p w:rsidR="005E1CC9" w:rsidRPr="005E1CC9" w:rsidRDefault="005E1CC9" w:rsidP="005E1CC9">
            <w:pPr>
              <w:ind w:right="-56"/>
              <w:jc w:val="center"/>
              <w:rPr>
                <w:rFonts w:eastAsia="Arial MT"/>
                <w:sz w:val="24"/>
                <w:szCs w:val="20"/>
              </w:rPr>
            </w:pPr>
            <w:r w:rsidRPr="005E1CC9">
              <w:rPr>
                <w:rFonts w:eastAsia="Arial MT"/>
                <w:sz w:val="24"/>
                <w:szCs w:val="20"/>
              </w:rPr>
              <w:t>Engenheira</w:t>
            </w:r>
            <w:r w:rsidRPr="005E1CC9">
              <w:rPr>
                <w:rFonts w:eastAsia="Arial MT"/>
                <w:spacing w:val="-3"/>
                <w:sz w:val="24"/>
                <w:szCs w:val="20"/>
              </w:rPr>
              <w:t xml:space="preserve"> </w:t>
            </w:r>
            <w:r w:rsidRPr="005E1CC9">
              <w:rPr>
                <w:rFonts w:eastAsia="Arial MT"/>
                <w:sz w:val="24"/>
                <w:szCs w:val="20"/>
              </w:rPr>
              <w:t>Civil</w:t>
            </w:r>
            <w:r w:rsidRPr="005E1CC9">
              <w:rPr>
                <w:rFonts w:eastAsia="Arial MT"/>
                <w:spacing w:val="-2"/>
                <w:sz w:val="24"/>
                <w:szCs w:val="20"/>
              </w:rPr>
              <w:t xml:space="preserve"> </w:t>
            </w:r>
            <w:r w:rsidRPr="005E1CC9">
              <w:rPr>
                <w:rFonts w:eastAsia="Arial MT"/>
                <w:sz w:val="24"/>
                <w:szCs w:val="20"/>
              </w:rPr>
              <w:t>–</w:t>
            </w:r>
            <w:r w:rsidRPr="005E1CC9">
              <w:rPr>
                <w:rFonts w:eastAsia="Arial MT"/>
                <w:spacing w:val="-2"/>
                <w:sz w:val="24"/>
                <w:szCs w:val="20"/>
              </w:rPr>
              <w:t xml:space="preserve"> </w:t>
            </w:r>
            <w:r w:rsidRPr="005E1CC9">
              <w:rPr>
                <w:rFonts w:eastAsia="Arial MT"/>
                <w:sz w:val="24"/>
                <w:szCs w:val="20"/>
              </w:rPr>
              <w:t>CREA-RJ:</w:t>
            </w:r>
            <w:r w:rsidRPr="005E1CC9">
              <w:rPr>
                <w:rFonts w:eastAsia="Arial MT"/>
                <w:spacing w:val="-2"/>
                <w:sz w:val="24"/>
                <w:szCs w:val="20"/>
              </w:rPr>
              <w:t xml:space="preserve"> </w:t>
            </w:r>
            <w:r w:rsidRPr="005E1CC9">
              <w:rPr>
                <w:rFonts w:eastAsia="Arial MT"/>
                <w:sz w:val="24"/>
                <w:szCs w:val="20"/>
              </w:rPr>
              <w:t>2020107685</w:t>
            </w:r>
          </w:p>
        </w:tc>
      </w:tr>
      <w:tr w:rsidR="005E1CC9" w:rsidRPr="005E1CC9" w:rsidTr="00B703C0">
        <w:trPr>
          <w:trHeight w:val="300"/>
        </w:trPr>
        <w:tc>
          <w:tcPr>
            <w:tcW w:w="4669" w:type="dxa"/>
          </w:tcPr>
          <w:p w:rsidR="005E1CC9" w:rsidRPr="005E1CC9" w:rsidRDefault="005E1CC9" w:rsidP="005E1CC9">
            <w:pPr>
              <w:ind w:right="-56"/>
              <w:jc w:val="center"/>
              <w:rPr>
                <w:rFonts w:eastAsia="Arial MT"/>
                <w:sz w:val="24"/>
                <w:szCs w:val="20"/>
              </w:rPr>
            </w:pPr>
            <w:r w:rsidRPr="005E1CC9">
              <w:rPr>
                <w:rFonts w:eastAsia="Arial MT"/>
                <w:sz w:val="24"/>
                <w:szCs w:val="20"/>
              </w:rPr>
              <w:t>Assessora</w:t>
            </w:r>
            <w:r w:rsidRPr="005E1CC9">
              <w:rPr>
                <w:rFonts w:eastAsia="Arial MT"/>
                <w:spacing w:val="-3"/>
                <w:sz w:val="24"/>
                <w:szCs w:val="20"/>
              </w:rPr>
              <w:t xml:space="preserve"> </w:t>
            </w:r>
            <w:r w:rsidRPr="005E1CC9">
              <w:rPr>
                <w:rFonts w:eastAsia="Arial MT"/>
                <w:sz w:val="24"/>
                <w:szCs w:val="20"/>
              </w:rPr>
              <w:t>de</w:t>
            </w:r>
            <w:r w:rsidRPr="005E1CC9">
              <w:rPr>
                <w:rFonts w:eastAsia="Arial MT"/>
                <w:spacing w:val="-2"/>
                <w:sz w:val="24"/>
                <w:szCs w:val="20"/>
              </w:rPr>
              <w:t xml:space="preserve"> </w:t>
            </w:r>
            <w:r w:rsidRPr="005E1CC9">
              <w:rPr>
                <w:rFonts w:eastAsia="Arial MT"/>
                <w:sz w:val="24"/>
                <w:szCs w:val="20"/>
              </w:rPr>
              <w:t>Projetos</w:t>
            </w:r>
            <w:r w:rsidRPr="005E1CC9">
              <w:rPr>
                <w:rFonts w:eastAsia="Arial MT"/>
                <w:spacing w:val="-3"/>
                <w:sz w:val="24"/>
                <w:szCs w:val="20"/>
              </w:rPr>
              <w:t xml:space="preserve"> </w:t>
            </w:r>
            <w:r w:rsidRPr="005E1CC9">
              <w:rPr>
                <w:rFonts w:eastAsia="Arial MT"/>
                <w:sz w:val="24"/>
                <w:szCs w:val="20"/>
              </w:rPr>
              <w:t>Especiais</w:t>
            </w:r>
          </w:p>
        </w:tc>
      </w:tr>
      <w:tr w:rsidR="005E1CC9" w:rsidRPr="005E1CC9" w:rsidTr="00B703C0">
        <w:trPr>
          <w:trHeight w:val="284"/>
        </w:trPr>
        <w:tc>
          <w:tcPr>
            <w:tcW w:w="4669" w:type="dxa"/>
          </w:tcPr>
          <w:p w:rsidR="005E1CC9" w:rsidRPr="005E1CC9" w:rsidRDefault="005E1CC9" w:rsidP="005E1CC9">
            <w:pPr>
              <w:ind w:right="-56"/>
              <w:jc w:val="center"/>
              <w:rPr>
                <w:rFonts w:eastAsia="Arial MT"/>
                <w:sz w:val="24"/>
                <w:szCs w:val="20"/>
              </w:rPr>
            </w:pPr>
            <w:r w:rsidRPr="005E1CC9">
              <w:rPr>
                <w:rFonts w:eastAsia="Arial MT"/>
                <w:sz w:val="24"/>
                <w:szCs w:val="20"/>
              </w:rPr>
              <w:t>Mat.41/7223 -</w:t>
            </w:r>
            <w:r w:rsidRPr="005E1CC9">
              <w:rPr>
                <w:rFonts w:eastAsia="Arial MT"/>
                <w:spacing w:val="-4"/>
                <w:sz w:val="24"/>
                <w:szCs w:val="20"/>
              </w:rPr>
              <w:t xml:space="preserve"> </w:t>
            </w:r>
            <w:r w:rsidRPr="005E1CC9">
              <w:rPr>
                <w:rFonts w:eastAsia="Arial MT"/>
                <w:sz w:val="24"/>
                <w:szCs w:val="20"/>
              </w:rPr>
              <w:t>SMPE</w:t>
            </w:r>
          </w:p>
        </w:tc>
      </w:tr>
    </w:tbl>
    <w:p w:rsidR="005E1CC9" w:rsidRPr="005E1CC9" w:rsidRDefault="005E1CC9" w:rsidP="005E1CC9">
      <w:pPr>
        <w:spacing w:line="360" w:lineRule="auto"/>
        <w:ind w:right="-56"/>
        <w:jc w:val="both"/>
        <w:rPr>
          <w:rFonts w:eastAsia="Arial MT"/>
          <w:w w:val="105"/>
          <w:sz w:val="24"/>
          <w:szCs w:val="24"/>
        </w:rPr>
      </w:pPr>
    </w:p>
    <w:p w:rsidR="005E1CC9" w:rsidRPr="005E1CC9" w:rsidRDefault="005E1CC9" w:rsidP="005E1CC9">
      <w:pPr>
        <w:spacing w:line="360" w:lineRule="auto"/>
        <w:ind w:right="-56"/>
        <w:jc w:val="both"/>
        <w:rPr>
          <w:rFonts w:eastAsia="Arial MT"/>
          <w:w w:val="105"/>
          <w:sz w:val="24"/>
          <w:szCs w:val="24"/>
        </w:rPr>
      </w:pPr>
    </w:p>
    <w:p w:rsidR="005E1CC9" w:rsidRPr="005E1CC9" w:rsidRDefault="005E1CC9" w:rsidP="005E1CC9">
      <w:pPr>
        <w:spacing w:line="360" w:lineRule="auto"/>
        <w:ind w:right="-56"/>
        <w:jc w:val="both"/>
        <w:rPr>
          <w:rFonts w:eastAsia="Arial MT"/>
          <w:w w:val="105"/>
          <w:sz w:val="24"/>
          <w:szCs w:val="24"/>
        </w:rPr>
      </w:pPr>
    </w:p>
    <w:p w:rsidR="005E1CC9" w:rsidRPr="005E1CC9" w:rsidRDefault="005E1CC9" w:rsidP="005E1CC9">
      <w:pPr>
        <w:spacing w:line="360" w:lineRule="auto"/>
        <w:ind w:right="-56"/>
        <w:jc w:val="both"/>
        <w:rPr>
          <w:rFonts w:eastAsia="Arial MT"/>
          <w:w w:val="105"/>
          <w:sz w:val="24"/>
          <w:szCs w:val="24"/>
        </w:rPr>
      </w:pPr>
    </w:p>
    <w:p w:rsidR="005E1CC9" w:rsidRPr="005E1CC9" w:rsidRDefault="005E1CC9" w:rsidP="005E1CC9">
      <w:pPr>
        <w:spacing w:line="360" w:lineRule="auto"/>
        <w:ind w:right="-56"/>
        <w:jc w:val="both"/>
        <w:rPr>
          <w:rFonts w:eastAsia="Arial MT"/>
          <w:w w:val="105"/>
          <w:sz w:val="24"/>
          <w:szCs w:val="24"/>
        </w:rPr>
      </w:pPr>
    </w:p>
    <w:p w:rsidR="005E1CC9" w:rsidRPr="005E1CC9" w:rsidRDefault="005E1CC9" w:rsidP="005E1CC9">
      <w:pPr>
        <w:spacing w:line="360" w:lineRule="auto"/>
        <w:ind w:right="-56"/>
        <w:jc w:val="both"/>
        <w:rPr>
          <w:rFonts w:eastAsia="Arial MT"/>
          <w:w w:val="105"/>
          <w:sz w:val="24"/>
          <w:szCs w:val="24"/>
        </w:rPr>
      </w:pPr>
    </w:p>
    <w:p w:rsidR="005E1CC9" w:rsidRPr="005E1CC9" w:rsidRDefault="005E1CC9" w:rsidP="005E1CC9">
      <w:pPr>
        <w:spacing w:line="360" w:lineRule="auto"/>
        <w:ind w:right="-56"/>
        <w:jc w:val="both"/>
        <w:rPr>
          <w:rFonts w:eastAsia="Arial MT"/>
          <w:w w:val="105"/>
          <w:sz w:val="24"/>
          <w:szCs w:val="24"/>
        </w:rPr>
      </w:pPr>
    </w:p>
    <w:tbl>
      <w:tblPr>
        <w:tblStyle w:val="TableNormal"/>
        <w:tblpPr w:leftFromText="141" w:rightFromText="141" w:vertAnchor="text" w:horzAnchor="margin" w:tblpXSpec="center" w:tblpY="3"/>
        <w:tblW w:w="0" w:type="auto"/>
        <w:tblLayout w:type="fixed"/>
        <w:tblLook w:val="01E0" w:firstRow="1" w:lastRow="1" w:firstColumn="1" w:lastColumn="1" w:noHBand="0" w:noVBand="0"/>
      </w:tblPr>
      <w:tblGrid>
        <w:gridCol w:w="4669"/>
      </w:tblGrid>
      <w:tr w:rsidR="005E1CC9" w:rsidRPr="005E1CC9" w:rsidTr="00B703C0">
        <w:trPr>
          <w:trHeight w:val="258"/>
        </w:trPr>
        <w:tc>
          <w:tcPr>
            <w:tcW w:w="4669" w:type="dxa"/>
            <w:tcBorders>
              <w:bottom w:val="single" w:sz="8" w:space="0" w:color="000000"/>
            </w:tcBorders>
          </w:tcPr>
          <w:p w:rsidR="005E1CC9" w:rsidRPr="005E1CC9" w:rsidRDefault="005E1CC9" w:rsidP="005E1CC9">
            <w:pPr>
              <w:spacing w:line="360" w:lineRule="auto"/>
              <w:ind w:right="-56"/>
              <w:jc w:val="center"/>
              <w:rPr>
                <w:rFonts w:eastAsia="Arial MT"/>
                <w:sz w:val="24"/>
                <w:szCs w:val="24"/>
              </w:rPr>
            </w:pPr>
          </w:p>
        </w:tc>
      </w:tr>
      <w:tr w:rsidR="005E1CC9" w:rsidRPr="005E1CC9" w:rsidTr="00B703C0">
        <w:trPr>
          <w:trHeight w:val="305"/>
        </w:trPr>
        <w:tc>
          <w:tcPr>
            <w:tcW w:w="4669" w:type="dxa"/>
            <w:tcBorders>
              <w:top w:val="single" w:sz="8" w:space="0" w:color="000000"/>
            </w:tcBorders>
          </w:tcPr>
          <w:p w:rsidR="005E1CC9" w:rsidRPr="005E1CC9" w:rsidRDefault="005E1CC9" w:rsidP="005E1CC9">
            <w:pPr>
              <w:ind w:right="-56"/>
              <w:jc w:val="center"/>
              <w:rPr>
                <w:rFonts w:eastAsia="Arial MT"/>
                <w:sz w:val="24"/>
                <w:szCs w:val="24"/>
              </w:rPr>
            </w:pPr>
            <w:r w:rsidRPr="005E1CC9">
              <w:rPr>
                <w:rFonts w:eastAsia="Arial MT"/>
                <w:sz w:val="24"/>
                <w:szCs w:val="24"/>
              </w:rPr>
              <w:t>Hudson Rodrigues de Souza</w:t>
            </w:r>
          </w:p>
        </w:tc>
      </w:tr>
      <w:tr w:rsidR="005E1CC9" w:rsidRPr="005E1CC9" w:rsidTr="00B703C0">
        <w:trPr>
          <w:trHeight w:val="300"/>
        </w:trPr>
        <w:tc>
          <w:tcPr>
            <w:tcW w:w="4669" w:type="dxa"/>
          </w:tcPr>
          <w:p w:rsidR="005E1CC9" w:rsidRPr="005E1CC9" w:rsidRDefault="005E1CC9" w:rsidP="005E1CC9">
            <w:pPr>
              <w:ind w:right="-56"/>
              <w:jc w:val="center"/>
              <w:rPr>
                <w:rFonts w:eastAsia="Arial MT"/>
                <w:sz w:val="24"/>
                <w:szCs w:val="24"/>
              </w:rPr>
            </w:pPr>
            <w:r w:rsidRPr="005E1CC9">
              <w:rPr>
                <w:rFonts w:eastAsia="Arial MT"/>
                <w:sz w:val="24"/>
                <w:szCs w:val="24"/>
              </w:rPr>
              <w:t>Engenheiro</w:t>
            </w:r>
            <w:r w:rsidRPr="005E1CC9">
              <w:rPr>
                <w:rFonts w:eastAsia="Arial MT"/>
                <w:spacing w:val="-3"/>
                <w:sz w:val="24"/>
                <w:szCs w:val="24"/>
              </w:rPr>
              <w:t xml:space="preserve"> </w:t>
            </w:r>
            <w:r w:rsidRPr="005E1CC9">
              <w:rPr>
                <w:rFonts w:eastAsia="Arial MT"/>
                <w:sz w:val="24"/>
                <w:szCs w:val="24"/>
              </w:rPr>
              <w:t>Civil</w:t>
            </w:r>
            <w:r w:rsidRPr="005E1CC9">
              <w:rPr>
                <w:rFonts w:eastAsia="Arial MT"/>
                <w:spacing w:val="-2"/>
                <w:sz w:val="24"/>
                <w:szCs w:val="24"/>
              </w:rPr>
              <w:t xml:space="preserve"> </w:t>
            </w:r>
            <w:r w:rsidRPr="005E1CC9">
              <w:rPr>
                <w:rFonts w:eastAsia="Arial MT"/>
                <w:sz w:val="24"/>
                <w:szCs w:val="24"/>
              </w:rPr>
              <w:t>–</w:t>
            </w:r>
            <w:r w:rsidRPr="005E1CC9">
              <w:rPr>
                <w:rFonts w:eastAsia="Arial MT"/>
                <w:spacing w:val="-2"/>
                <w:sz w:val="24"/>
                <w:szCs w:val="24"/>
              </w:rPr>
              <w:t xml:space="preserve"> </w:t>
            </w:r>
            <w:r w:rsidRPr="005E1CC9">
              <w:rPr>
                <w:rFonts w:eastAsia="Arial MT"/>
                <w:sz w:val="24"/>
                <w:szCs w:val="24"/>
              </w:rPr>
              <w:t>CREA-RJ:</w:t>
            </w:r>
            <w:r w:rsidRPr="005E1CC9">
              <w:rPr>
                <w:rFonts w:eastAsia="Arial MT"/>
                <w:spacing w:val="-2"/>
                <w:sz w:val="24"/>
                <w:szCs w:val="24"/>
              </w:rPr>
              <w:t xml:space="preserve"> </w:t>
            </w:r>
            <w:r w:rsidRPr="005E1CC9">
              <w:rPr>
                <w:rFonts w:eastAsia="Arial MT"/>
                <w:sz w:val="24"/>
                <w:szCs w:val="24"/>
              </w:rPr>
              <w:t>2014102052</w:t>
            </w:r>
          </w:p>
        </w:tc>
      </w:tr>
      <w:tr w:rsidR="005E1CC9" w:rsidRPr="005E1CC9" w:rsidTr="00B703C0">
        <w:trPr>
          <w:trHeight w:val="284"/>
        </w:trPr>
        <w:tc>
          <w:tcPr>
            <w:tcW w:w="4669" w:type="dxa"/>
          </w:tcPr>
          <w:p w:rsidR="005E1CC9" w:rsidRPr="005E1CC9" w:rsidRDefault="005E1CC9" w:rsidP="005E1CC9">
            <w:pPr>
              <w:ind w:right="-56"/>
              <w:jc w:val="center"/>
              <w:rPr>
                <w:rFonts w:eastAsia="Arial MT"/>
                <w:sz w:val="24"/>
                <w:szCs w:val="24"/>
              </w:rPr>
            </w:pPr>
            <w:r w:rsidRPr="005E1CC9">
              <w:rPr>
                <w:rFonts w:eastAsia="Arial MT"/>
                <w:sz w:val="24"/>
                <w:szCs w:val="24"/>
              </w:rPr>
              <w:t>Mat.10/6265 -</w:t>
            </w:r>
            <w:r w:rsidRPr="005E1CC9">
              <w:rPr>
                <w:rFonts w:eastAsia="Arial MT"/>
                <w:spacing w:val="-4"/>
                <w:sz w:val="24"/>
                <w:szCs w:val="24"/>
              </w:rPr>
              <w:t xml:space="preserve"> </w:t>
            </w:r>
            <w:r w:rsidRPr="005E1CC9">
              <w:rPr>
                <w:rFonts w:eastAsia="Arial MT"/>
                <w:sz w:val="24"/>
                <w:szCs w:val="24"/>
              </w:rPr>
              <w:t>SMPE</w:t>
            </w:r>
          </w:p>
        </w:tc>
      </w:tr>
    </w:tbl>
    <w:p w:rsidR="005E1CC9" w:rsidRDefault="005E1CC9" w:rsidP="005E1CC9">
      <w:pPr>
        <w:widowControl/>
        <w:autoSpaceDE/>
        <w:autoSpaceDN/>
        <w:spacing w:before="60" w:after="60"/>
        <w:jc w:val="center"/>
        <w:outlineLvl w:val="1"/>
        <w:rPr>
          <w:b/>
          <w:bCs/>
          <w:color w:val="000000"/>
          <w:sz w:val="36"/>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1665EE" w:rsidRDefault="001665EE" w:rsidP="00E12288">
      <w:pPr>
        <w:widowControl/>
        <w:autoSpaceDE/>
        <w:autoSpaceDN/>
        <w:spacing w:before="60" w:after="60"/>
        <w:jc w:val="center"/>
        <w:outlineLvl w:val="1"/>
        <w:rPr>
          <w:b/>
          <w:bCs/>
          <w:color w:val="000000"/>
          <w:sz w:val="32"/>
          <w:szCs w:val="24"/>
          <w:u w:val="single"/>
          <w:lang w:val="pt-BR" w:eastAsia="pt-BR"/>
        </w:rPr>
      </w:pPr>
    </w:p>
    <w:p w:rsidR="00E87FA5" w:rsidRDefault="00E87FA5" w:rsidP="00E83E75">
      <w:pPr>
        <w:pStyle w:val="Corpodetexto"/>
        <w:tabs>
          <w:tab w:val="left" w:pos="9923"/>
        </w:tabs>
        <w:spacing w:before="4"/>
        <w:ind w:left="0"/>
        <w:rPr>
          <w:b/>
          <w:sz w:val="8"/>
        </w:rPr>
      </w:pPr>
    </w:p>
    <w:p w:rsidR="00E87FA5" w:rsidRDefault="00D40672" w:rsidP="00E83E75">
      <w:pPr>
        <w:pStyle w:val="Corpodetexto"/>
        <w:tabs>
          <w:tab w:val="left" w:pos="9923"/>
        </w:tabs>
        <w:spacing w:before="0"/>
        <w:ind w:left="0"/>
        <w:rPr>
          <w:sz w:val="20"/>
        </w:rPr>
      </w:pPr>
      <w:r>
        <w:rPr>
          <w:sz w:val="20"/>
        </w:rPr>
      </w:r>
      <w:r>
        <w:rPr>
          <w:sz w:val="20"/>
        </w:rPr>
        <w:pict>
          <v:group id="_x0000_s1115" style="width:461.3pt;height:16.85pt;mso-position-horizontal-relative:char;mso-position-vertical-relative:line" coordsize="9226,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8" type="#_x0000_t75" style="position:absolute;left:9;top:7;width:9212;height:322">
              <v:imagedata r:id="rId101" o:title=""/>
            </v:shape>
            <v:rect id="_x0000_s1117" style="position:absolute;left:2844;top:190;width:128;height:20" fillcolor="black" stroked="f"/>
            <v:shapetype id="_x0000_t202" coordsize="21600,21600" o:spt="202" path="m,l,21600r21600,l21600,xe">
              <v:stroke joinstyle="miter"/>
              <v:path gradientshapeok="t" o:connecttype="rect"/>
            </v:shapetype>
            <v:shape id="_x0000_s1116" type="#_x0000_t202" style="position:absolute;left:4;top:4;width:9216;height:327" filled="f" strokeweight=".48pt">
              <v:textbox style="mso-next-textbox:#_x0000_s1116" inset="0,0,0,0">
                <w:txbxContent>
                  <w:p w:rsidR="00E05EB1" w:rsidRDefault="00E05EB1">
                    <w:pPr>
                      <w:tabs>
                        <w:tab w:val="left" w:pos="1343"/>
                      </w:tabs>
                      <w:spacing w:before="23"/>
                      <w:ind w:right="80"/>
                      <w:jc w:val="center"/>
                      <w:rPr>
                        <w:b/>
                        <w:sz w:val="24"/>
                      </w:rPr>
                    </w:pPr>
                    <w:r>
                      <w:rPr>
                        <w:b/>
                        <w:sz w:val="24"/>
                      </w:rPr>
                      <w:t>ANEXO</w:t>
                    </w:r>
                    <w:r>
                      <w:rPr>
                        <w:b/>
                        <w:spacing w:val="-4"/>
                        <w:sz w:val="24"/>
                      </w:rPr>
                      <w:t xml:space="preserve"> </w:t>
                    </w:r>
                    <w:r>
                      <w:rPr>
                        <w:b/>
                        <w:sz w:val="24"/>
                      </w:rPr>
                      <w:t>II</w:t>
                    </w:r>
                    <w:r>
                      <w:rPr>
                        <w:b/>
                        <w:sz w:val="24"/>
                      </w:rPr>
                      <w:tab/>
                      <w:t>MODELO</w:t>
                    </w:r>
                    <w:r>
                      <w:rPr>
                        <w:b/>
                        <w:spacing w:val="-3"/>
                        <w:sz w:val="24"/>
                      </w:rPr>
                      <w:t xml:space="preserve"> </w:t>
                    </w:r>
                    <w:r>
                      <w:rPr>
                        <w:b/>
                        <w:sz w:val="24"/>
                      </w:rPr>
                      <w:t>DE</w:t>
                    </w:r>
                    <w:r>
                      <w:rPr>
                        <w:b/>
                        <w:spacing w:val="-3"/>
                        <w:sz w:val="24"/>
                      </w:rPr>
                      <w:t xml:space="preserve"> </w:t>
                    </w:r>
                    <w:r>
                      <w:rPr>
                        <w:b/>
                        <w:sz w:val="24"/>
                      </w:rPr>
                      <w:t>PROPOSTA</w:t>
                    </w:r>
                    <w:r>
                      <w:rPr>
                        <w:b/>
                        <w:spacing w:val="-6"/>
                        <w:sz w:val="24"/>
                      </w:rPr>
                      <w:t xml:space="preserve"> </w:t>
                    </w:r>
                    <w:r>
                      <w:rPr>
                        <w:b/>
                        <w:sz w:val="24"/>
                      </w:rPr>
                      <w:t>COMERCIAL</w:t>
                    </w:r>
                  </w:p>
                </w:txbxContent>
              </v:textbox>
            </v:shape>
            <w10:wrap type="none"/>
            <w10:anchorlock/>
          </v:group>
        </w:pict>
      </w:r>
    </w:p>
    <w:p w:rsidR="00E87FA5" w:rsidRDefault="00E87FA5" w:rsidP="00E83E75">
      <w:pPr>
        <w:pStyle w:val="Corpodetexto"/>
        <w:tabs>
          <w:tab w:val="left" w:pos="9923"/>
        </w:tabs>
        <w:spacing w:before="2"/>
        <w:ind w:left="0"/>
        <w:rPr>
          <w:b/>
          <w:sz w:val="22"/>
        </w:rPr>
      </w:pPr>
    </w:p>
    <w:p w:rsidR="00D42224" w:rsidRDefault="00870EFC" w:rsidP="00E83E75">
      <w:pPr>
        <w:pStyle w:val="Ttulo3"/>
        <w:tabs>
          <w:tab w:val="left" w:pos="9923"/>
        </w:tabs>
        <w:spacing w:before="90" w:line="316" w:lineRule="auto"/>
        <w:ind w:left="0" w:right="2925"/>
        <w:rPr>
          <w:spacing w:val="-57"/>
        </w:rPr>
      </w:pPr>
      <w:r>
        <w:t xml:space="preserve">PROCESSO LICITATÓRIO </w:t>
      </w:r>
      <w:r w:rsidR="005E1CC9">
        <w:t>0595/202</w:t>
      </w:r>
      <w:r w:rsidR="005E1CC9">
        <w:rPr>
          <w:spacing w:val="-57"/>
        </w:rPr>
        <w:t>4</w:t>
      </w:r>
    </w:p>
    <w:p w:rsidR="00E87FA5" w:rsidRDefault="00870EFC" w:rsidP="00E83E75">
      <w:pPr>
        <w:pStyle w:val="Ttulo3"/>
        <w:tabs>
          <w:tab w:val="left" w:pos="9923"/>
        </w:tabs>
        <w:spacing w:before="90" w:line="316" w:lineRule="auto"/>
        <w:ind w:left="0" w:right="2925"/>
      </w:pPr>
      <w:r>
        <w:t>PREGÃO</w:t>
      </w:r>
      <w:r>
        <w:rPr>
          <w:spacing w:val="-4"/>
        </w:rPr>
        <w:t xml:space="preserve"> </w:t>
      </w:r>
      <w:r>
        <w:t>ELETRÔNICO</w:t>
      </w:r>
      <w:r>
        <w:rPr>
          <w:spacing w:val="-3"/>
        </w:rPr>
        <w:t xml:space="preserve"> </w:t>
      </w:r>
      <w:r w:rsidR="001C3BAF">
        <w:t>018</w:t>
      </w:r>
      <w:r>
        <w:t>/202</w:t>
      </w:r>
      <w:r w:rsidR="005E1CC9">
        <w:t>4</w:t>
      </w:r>
    </w:p>
    <w:p w:rsidR="00E87FA5" w:rsidRDefault="00E87FA5" w:rsidP="00E83E75">
      <w:pPr>
        <w:pStyle w:val="Corpodetexto"/>
        <w:tabs>
          <w:tab w:val="left" w:pos="9923"/>
        </w:tabs>
        <w:spacing w:before="10"/>
        <w:ind w:left="0"/>
        <w:rPr>
          <w:b/>
          <w:sz w:val="16"/>
        </w:rPr>
      </w:pPr>
    </w:p>
    <w:p w:rsidR="00E87FA5" w:rsidRDefault="00870EFC" w:rsidP="00E83E75">
      <w:pPr>
        <w:tabs>
          <w:tab w:val="left" w:pos="9923"/>
        </w:tabs>
        <w:spacing w:before="90"/>
        <w:rPr>
          <w:b/>
          <w:sz w:val="24"/>
        </w:rPr>
      </w:pPr>
      <w:r>
        <w:rPr>
          <w:noProof/>
          <w:lang w:val="pt-BR" w:eastAsia="pt-BR"/>
        </w:rPr>
        <w:drawing>
          <wp:anchor distT="0" distB="0" distL="0" distR="0" simplePos="0" relativeHeight="251714560" behindDoc="0" locked="0" layoutInCell="1" allowOverlap="1" wp14:anchorId="357AB787" wp14:editId="3FDF77E8">
            <wp:simplePos x="0" y="0"/>
            <wp:positionH relativeFrom="page">
              <wp:posOffset>1229867</wp:posOffset>
            </wp:positionH>
            <wp:positionV relativeFrom="paragraph">
              <wp:posOffset>95821</wp:posOffset>
            </wp:positionV>
            <wp:extent cx="1167384" cy="105156"/>
            <wp:effectExtent l="0" t="0" r="0" b="0"/>
            <wp:wrapNone/>
            <wp:docPr id="409" name="image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536.png"/>
                    <pic:cNvPicPr/>
                  </pic:nvPicPr>
                  <pic:blipFill>
                    <a:blip r:embed="rId102" cstate="print"/>
                    <a:stretch>
                      <a:fillRect/>
                    </a:stretch>
                  </pic:blipFill>
                  <pic:spPr>
                    <a:xfrm>
                      <a:off x="0" y="0"/>
                      <a:ext cx="1167384" cy="105156"/>
                    </a:xfrm>
                    <a:prstGeom prst="rect">
                      <a:avLst/>
                    </a:prstGeom>
                  </pic:spPr>
                </pic:pic>
              </a:graphicData>
            </a:graphic>
          </wp:anchor>
        </w:drawing>
      </w:r>
      <w:proofErr w:type="gramStart"/>
      <w:r>
        <w:rPr>
          <w:b/>
          <w:color w:val="00000A"/>
          <w:sz w:val="24"/>
        </w:rPr>
        <w:t>1</w:t>
      </w:r>
      <w:proofErr w:type="gramEnd"/>
    </w:p>
    <w:p w:rsidR="00E87FA5" w:rsidRDefault="00E87FA5" w:rsidP="00E83E75">
      <w:pPr>
        <w:pStyle w:val="Corpodetexto"/>
        <w:tabs>
          <w:tab w:val="left" w:pos="9923"/>
        </w:tabs>
        <w:spacing w:before="11"/>
        <w:ind w:left="0"/>
        <w:rPr>
          <w:b/>
        </w:rPr>
      </w:pPr>
    </w:p>
    <w:tbl>
      <w:tblPr>
        <w:tblStyle w:val="TableNormal"/>
        <w:tblW w:w="0" w:type="auto"/>
        <w:tblInd w:w="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79"/>
        <w:gridCol w:w="1824"/>
        <w:gridCol w:w="890"/>
        <w:gridCol w:w="3376"/>
      </w:tblGrid>
      <w:tr w:rsidR="00E87FA5">
        <w:trPr>
          <w:trHeight w:val="270"/>
        </w:trPr>
        <w:tc>
          <w:tcPr>
            <w:tcW w:w="9369" w:type="dxa"/>
            <w:gridSpan w:val="4"/>
          </w:tcPr>
          <w:p w:rsidR="00E87FA5" w:rsidRDefault="00870EFC" w:rsidP="00E83E75">
            <w:pPr>
              <w:pStyle w:val="TableParagraph"/>
              <w:tabs>
                <w:tab w:val="left" w:pos="9923"/>
              </w:tabs>
              <w:spacing w:line="251" w:lineRule="exact"/>
              <w:rPr>
                <w:sz w:val="24"/>
              </w:rPr>
            </w:pPr>
            <w:r>
              <w:rPr>
                <w:sz w:val="24"/>
              </w:rPr>
              <w:t>Empresa:</w:t>
            </w:r>
          </w:p>
        </w:tc>
      </w:tr>
      <w:tr w:rsidR="00E87FA5">
        <w:trPr>
          <w:trHeight w:val="270"/>
        </w:trPr>
        <w:tc>
          <w:tcPr>
            <w:tcW w:w="9369" w:type="dxa"/>
            <w:gridSpan w:val="4"/>
          </w:tcPr>
          <w:p w:rsidR="00E87FA5" w:rsidRDefault="00870EFC" w:rsidP="00E83E75">
            <w:pPr>
              <w:pStyle w:val="TableParagraph"/>
              <w:tabs>
                <w:tab w:val="left" w:pos="9923"/>
              </w:tabs>
              <w:spacing w:line="251" w:lineRule="exact"/>
              <w:rPr>
                <w:sz w:val="24"/>
              </w:rPr>
            </w:pPr>
            <w:r>
              <w:rPr>
                <w:sz w:val="24"/>
              </w:rPr>
              <w:t>CNPJ:</w:t>
            </w:r>
          </w:p>
        </w:tc>
      </w:tr>
      <w:tr w:rsidR="00E87FA5">
        <w:trPr>
          <w:trHeight w:val="268"/>
        </w:trPr>
        <w:tc>
          <w:tcPr>
            <w:tcW w:w="9369" w:type="dxa"/>
            <w:gridSpan w:val="4"/>
          </w:tcPr>
          <w:p w:rsidR="00E87FA5" w:rsidRDefault="00870EFC" w:rsidP="00E83E75">
            <w:pPr>
              <w:pStyle w:val="TableParagraph"/>
              <w:tabs>
                <w:tab w:val="left" w:pos="9923"/>
              </w:tabs>
              <w:spacing w:line="248" w:lineRule="exact"/>
              <w:rPr>
                <w:sz w:val="24"/>
              </w:rPr>
            </w:pPr>
            <w:r>
              <w:rPr>
                <w:sz w:val="24"/>
              </w:rPr>
              <w:t>Endereço:</w:t>
            </w:r>
          </w:p>
        </w:tc>
      </w:tr>
      <w:tr w:rsidR="00E87FA5">
        <w:trPr>
          <w:trHeight w:val="272"/>
        </w:trPr>
        <w:tc>
          <w:tcPr>
            <w:tcW w:w="3279" w:type="dxa"/>
            <w:tcBorders>
              <w:right w:val="nil"/>
            </w:tcBorders>
          </w:tcPr>
          <w:p w:rsidR="00E87FA5" w:rsidRDefault="00870EFC" w:rsidP="00E83E75">
            <w:pPr>
              <w:pStyle w:val="TableParagraph"/>
              <w:tabs>
                <w:tab w:val="left" w:pos="9923"/>
              </w:tabs>
              <w:spacing w:line="253" w:lineRule="exact"/>
              <w:rPr>
                <w:sz w:val="24"/>
              </w:rPr>
            </w:pPr>
            <w:r>
              <w:rPr>
                <w:sz w:val="24"/>
              </w:rPr>
              <w:t>Cidade:</w:t>
            </w:r>
          </w:p>
        </w:tc>
        <w:tc>
          <w:tcPr>
            <w:tcW w:w="1824" w:type="dxa"/>
            <w:tcBorders>
              <w:left w:val="nil"/>
              <w:right w:val="nil"/>
            </w:tcBorders>
          </w:tcPr>
          <w:p w:rsidR="00E87FA5" w:rsidRDefault="00E87FA5" w:rsidP="00E83E75">
            <w:pPr>
              <w:pStyle w:val="TableParagraph"/>
              <w:tabs>
                <w:tab w:val="left" w:pos="9923"/>
              </w:tabs>
              <w:rPr>
                <w:sz w:val="20"/>
              </w:rPr>
            </w:pPr>
          </w:p>
        </w:tc>
        <w:tc>
          <w:tcPr>
            <w:tcW w:w="890" w:type="dxa"/>
            <w:tcBorders>
              <w:left w:val="nil"/>
              <w:right w:val="nil"/>
            </w:tcBorders>
          </w:tcPr>
          <w:p w:rsidR="00E87FA5" w:rsidRDefault="00870EFC" w:rsidP="00E83E75">
            <w:pPr>
              <w:pStyle w:val="TableParagraph"/>
              <w:tabs>
                <w:tab w:val="left" w:pos="9923"/>
              </w:tabs>
              <w:spacing w:line="253" w:lineRule="exact"/>
              <w:rPr>
                <w:sz w:val="24"/>
              </w:rPr>
            </w:pPr>
            <w:r>
              <w:rPr>
                <w:sz w:val="24"/>
              </w:rPr>
              <w:t>UF:</w:t>
            </w:r>
          </w:p>
        </w:tc>
        <w:tc>
          <w:tcPr>
            <w:tcW w:w="3376" w:type="dxa"/>
            <w:tcBorders>
              <w:left w:val="nil"/>
            </w:tcBorders>
          </w:tcPr>
          <w:p w:rsidR="00E87FA5" w:rsidRDefault="00870EFC" w:rsidP="00E83E75">
            <w:pPr>
              <w:pStyle w:val="TableParagraph"/>
              <w:tabs>
                <w:tab w:val="left" w:pos="9923"/>
              </w:tabs>
              <w:spacing w:line="253" w:lineRule="exact"/>
              <w:rPr>
                <w:sz w:val="24"/>
              </w:rPr>
            </w:pPr>
            <w:r>
              <w:rPr>
                <w:sz w:val="24"/>
              </w:rPr>
              <w:t>CEP:</w:t>
            </w:r>
          </w:p>
        </w:tc>
      </w:tr>
      <w:tr w:rsidR="00E87FA5">
        <w:trPr>
          <w:trHeight w:val="270"/>
        </w:trPr>
        <w:tc>
          <w:tcPr>
            <w:tcW w:w="3279" w:type="dxa"/>
            <w:tcBorders>
              <w:right w:val="nil"/>
            </w:tcBorders>
          </w:tcPr>
          <w:p w:rsidR="00E87FA5" w:rsidRDefault="00870EFC" w:rsidP="00E83E75">
            <w:pPr>
              <w:pStyle w:val="TableParagraph"/>
              <w:tabs>
                <w:tab w:val="left" w:pos="9923"/>
              </w:tabs>
              <w:spacing w:line="251" w:lineRule="exact"/>
              <w:rPr>
                <w:sz w:val="24"/>
              </w:rPr>
            </w:pPr>
            <w:r>
              <w:rPr>
                <w:sz w:val="24"/>
              </w:rPr>
              <w:t>Telefone:</w:t>
            </w:r>
          </w:p>
        </w:tc>
        <w:tc>
          <w:tcPr>
            <w:tcW w:w="1824" w:type="dxa"/>
            <w:tcBorders>
              <w:left w:val="nil"/>
              <w:right w:val="nil"/>
            </w:tcBorders>
          </w:tcPr>
          <w:p w:rsidR="00E87FA5" w:rsidRDefault="00E87FA5" w:rsidP="00E83E75">
            <w:pPr>
              <w:pStyle w:val="TableParagraph"/>
              <w:tabs>
                <w:tab w:val="left" w:pos="9923"/>
              </w:tabs>
              <w:rPr>
                <w:sz w:val="20"/>
              </w:rPr>
            </w:pPr>
          </w:p>
        </w:tc>
        <w:tc>
          <w:tcPr>
            <w:tcW w:w="890" w:type="dxa"/>
            <w:tcBorders>
              <w:left w:val="nil"/>
              <w:right w:val="nil"/>
            </w:tcBorders>
          </w:tcPr>
          <w:p w:rsidR="00E87FA5" w:rsidRDefault="00870EFC" w:rsidP="00E83E75">
            <w:pPr>
              <w:pStyle w:val="TableParagraph"/>
              <w:tabs>
                <w:tab w:val="left" w:pos="9923"/>
              </w:tabs>
              <w:spacing w:line="251" w:lineRule="exact"/>
              <w:rPr>
                <w:sz w:val="24"/>
              </w:rPr>
            </w:pPr>
            <w:r>
              <w:rPr>
                <w:sz w:val="24"/>
              </w:rPr>
              <w:t>Fax:</w:t>
            </w:r>
          </w:p>
        </w:tc>
        <w:tc>
          <w:tcPr>
            <w:tcW w:w="3376" w:type="dxa"/>
            <w:tcBorders>
              <w:left w:val="nil"/>
            </w:tcBorders>
          </w:tcPr>
          <w:p w:rsidR="00E87FA5" w:rsidRDefault="00E87FA5" w:rsidP="00E83E75">
            <w:pPr>
              <w:pStyle w:val="TableParagraph"/>
              <w:tabs>
                <w:tab w:val="left" w:pos="9923"/>
              </w:tabs>
              <w:rPr>
                <w:sz w:val="20"/>
              </w:rPr>
            </w:pPr>
          </w:p>
        </w:tc>
      </w:tr>
      <w:tr w:rsidR="00E87FA5">
        <w:trPr>
          <w:trHeight w:val="270"/>
        </w:trPr>
        <w:tc>
          <w:tcPr>
            <w:tcW w:w="9369" w:type="dxa"/>
            <w:gridSpan w:val="4"/>
          </w:tcPr>
          <w:p w:rsidR="00E87FA5" w:rsidRDefault="00870EFC" w:rsidP="00E83E75">
            <w:pPr>
              <w:pStyle w:val="TableParagraph"/>
              <w:tabs>
                <w:tab w:val="left" w:pos="9923"/>
              </w:tabs>
              <w:spacing w:line="251" w:lineRule="exact"/>
              <w:rPr>
                <w:sz w:val="24"/>
              </w:rPr>
            </w:pPr>
            <w:r>
              <w:rPr>
                <w:sz w:val="24"/>
              </w:rPr>
              <w:t>E-mail:</w:t>
            </w:r>
          </w:p>
        </w:tc>
      </w:tr>
      <w:tr w:rsidR="00E87FA5">
        <w:trPr>
          <w:trHeight w:val="546"/>
        </w:trPr>
        <w:tc>
          <w:tcPr>
            <w:tcW w:w="3279" w:type="dxa"/>
            <w:tcBorders>
              <w:right w:val="nil"/>
            </w:tcBorders>
          </w:tcPr>
          <w:p w:rsidR="00E87FA5" w:rsidRDefault="00870EFC" w:rsidP="00E83E75">
            <w:pPr>
              <w:pStyle w:val="TableParagraph"/>
              <w:tabs>
                <w:tab w:val="left" w:pos="9923"/>
              </w:tabs>
              <w:spacing w:line="230" w:lineRule="auto"/>
              <w:ind w:right="1325"/>
              <w:rPr>
                <w:sz w:val="24"/>
              </w:rPr>
            </w:pPr>
            <w:r>
              <w:rPr>
                <w:spacing w:val="-1"/>
                <w:sz w:val="24"/>
              </w:rPr>
              <w:t xml:space="preserve">Sócio </w:t>
            </w:r>
            <w:r>
              <w:rPr>
                <w:sz w:val="24"/>
              </w:rPr>
              <w:t>Proprietário:</w:t>
            </w:r>
            <w:r>
              <w:rPr>
                <w:spacing w:val="-57"/>
                <w:sz w:val="24"/>
              </w:rPr>
              <w:t xml:space="preserve"> </w:t>
            </w:r>
            <w:r>
              <w:rPr>
                <w:sz w:val="24"/>
              </w:rPr>
              <w:t>CPF:</w:t>
            </w:r>
          </w:p>
        </w:tc>
        <w:tc>
          <w:tcPr>
            <w:tcW w:w="1824" w:type="dxa"/>
            <w:tcBorders>
              <w:left w:val="nil"/>
              <w:right w:val="nil"/>
            </w:tcBorders>
          </w:tcPr>
          <w:p w:rsidR="00E87FA5" w:rsidRDefault="00E87FA5" w:rsidP="00E83E75">
            <w:pPr>
              <w:pStyle w:val="TableParagraph"/>
              <w:tabs>
                <w:tab w:val="left" w:pos="9923"/>
              </w:tabs>
              <w:spacing w:before="8"/>
              <w:rPr>
                <w:b/>
                <w:sz w:val="21"/>
              </w:rPr>
            </w:pPr>
          </w:p>
          <w:p w:rsidR="00E87FA5" w:rsidRDefault="00870EFC" w:rsidP="00E83E75">
            <w:pPr>
              <w:pStyle w:val="TableParagraph"/>
              <w:tabs>
                <w:tab w:val="left" w:pos="9923"/>
              </w:tabs>
              <w:ind w:right="66"/>
              <w:jc w:val="right"/>
              <w:rPr>
                <w:sz w:val="24"/>
              </w:rPr>
            </w:pPr>
            <w:r>
              <w:rPr>
                <w:sz w:val="24"/>
              </w:rPr>
              <w:t>RG:</w:t>
            </w:r>
          </w:p>
        </w:tc>
        <w:tc>
          <w:tcPr>
            <w:tcW w:w="890" w:type="dxa"/>
            <w:tcBorders>
              <w:left w:val="nil"/>
              <w:right w:val="nil"/>
            </w:tcBorders>
          </w:tcPr>
          <w:p w:rsidR="00E87FA5" w:rsidRDefault="00E87FA5" w:rsidP="00E83E75">
            <w:pPr>
              <w:pStyle w:val="TableParagraph"/>
              <w:tabs>
                <w:tab w:val="left" w:pos="9923"/>
              </w:tabs>
            </w:pPr>
          </w:p>
        </w:tc>
        <w:tc>
          <w:tcPr>
            <w:tcW w:w="3376" w:type="dxa"/>
            <w:tcBorders>
              <w:left w:val="nil"/>
            </w:tcBorders>
          </w:tcPr>
          <w:p w:rsidR="00E87FA5" w:rsidRDefault="00E87FA5" w:rsidP="00E83E75">
            <w:pPr>
              <w:pStyle w:val="TableParagraph"/>
              <w:tabs>
                <w:tab w:val="left" w:pos="9923"/>
              </w:tabs>
            </w:pPr>
          </w:p>
        </w:tc>
      </w:tr>
    </w:tbl>
    <w:p w:rsidR="00E87FA5" w:rsidRDefault="00870EFC" w:rsidP="00E83E75">
      <w:pPr>
        <w:tabs>
          <w:tab w:val="left" w:pos="9923"/>
        </w:tabs>
        <w:spacing w:before="114"/>
        <w:rPr>
          <w:b/>
          <w:sz w:val="24"/>
        </w:rPr>
      </w:pPr>
      <w:r>
        <w:rPr>
          <w:noProof/>
          <w:lang w:val="pt-BR" w:eastAsia="pt-BR"/>
        </w:rPr>
        <w:drawing>
          <wp:anchor distT="0" distB="0" distL="0" distR="0" simplePos="0" relativeHeight="251718656" behindDoc="0" locked="0" layoutInCell="1" allowOverlap="1" wp14:anchorId="7B07CC28" wp14:editId="7530024E">
            <wp:simplePos x="0" y="0"/>
            <wp:positionH relativeFrom="page">
              <wp:posOffset>1229867</wp:posOffset>
            </wp:positionH>
            <wp:positionV relativeFrom="paragraph">
              <wp:posOffset>111051</wp:posOffset>
            </wp:positionV>
            <wp:extent cx="3433572" cy="105156"/>
            <wp:effectExtent l="0" t="0" r="0" b="0"/>
            <wp:wrapNone/>
            <wp:docPr id="411" name="image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537.png"/>
                    <pic:cNvPicPr/>
                  </pic:nvPicPr>
                  <pic:blipFill>
                    <a:blip r:embed="rId103" cstate="print"/>
                    <a:stretch>
                      <a:fillRect/>
                    </a:stretch>
                  </pic:blipFill>
                  <pic:spPr>
                    <a:xfrm>
                      <a:off x="0" y="0"/>
                      <a:ext cx="3433572" cy="105156"/>
                    </a:xfrm>
                    <a:prstGeom prst="rect">
                      <a:avLst/>
                    </a:prstGeom>
                  </pic:spPr>
                </pic:pic>
              </a:graphicData>
            </a:graphic>
          </wp:anchor>
        </w:drawing>
      </w:r>
      <w:proofErr w:type="gramStart"/>
      <w:r>
        <w:rPr>
          <w:b/>
          <w:color w:val="00000A"/>
          <w:sz w:val="24"/>
        </w:rPr>
        <w:t>2</w:t>
      </w:r>
      <w:proofErr w:type="gramEnd"/>
    </w:p>
    <w:p w:rsidR="00E87FA5" w:rsidRDefault="00870EFC" w:rsidP="00E83E75">
      <w:pPr>
        <w:pStyle w:val="Corpodetexto"/>
        <w:tabs>
          <w:tab w:val="left" w:pos="9923"/>
        </w:tabs>
        <w:spacing w:before="115"/>
        <w:ind w:left="0"/>
      </w:pPr>
      <w:r>
        <w:t>Apresentamos</w:t>
      </w:r>
      <w:r>
        <w:rPr>
          <w:spacing w:val="30"/>
        </w:rPr>
        <w:t xml:space="preserve"> </w:t>
      </w:r>
      <w:r>
        <w:t>nossa</w:t>
      </w:r>
      <w:r>
        <w:rPr>
          <w:spacing w:val="30"/>
        </w:rPr>
        <w:t xml:space="preserve"> </w:t>
      </w:r>
      <w:r>
        <w:t>proposta</w:t>
      </w:r>
      <w:r>
        <w:rPr>
          <w:spacing w:val="29"/>
        </w:rPr>
        <w:t xml:space="preserve"> </w:t>
      </w:r>
      <w:r>
        <w:t>para</w:t>
      </w:r>
      <w:r>
        <w:rPr>
          <w:spacing w:val="30"/>
        </w:rPr>
        <w:t xml:space="preserve"> </w:t>
      </w:r>
      <w:r>
        <w:t>fornecimento</w:t>
      </w:r>
      <w:r>
        <w:rPr>
          <w:spacing w:val="35"/>
        </w:rPr>
        <w:t xml:space="preserve"> </w:t>
      </w:r>
      <w:r>
        <w:t>do</w:t>
      </w:r>
      <w:r>
        <w:rPr>
          <w:spacing w:val="31"/>
        </w:rPr>
        <w:t xml:space="preserve"> </w:t>
      </w:r>
      <w:r>
        <w:t>objeto</w:t>
      </w:r>
      <w:r>
        <w:rPr>
          <w:spacing w:val="31"/>
        </w:rPr>
        <w:t xml:space="preserve"> </w:t>
      </w:r>
      <w:r>
        <w:t>deste</w:t>
      </w:r>
      <w:r>
        <w:rPr>
          <w:spacing w:val="30"/>
        </w:rPr>
        <w:t xml:space="preserve"> </w:t>
      </w:r>
      <w:r>
        <w:t>Pregão,</w:t>
      </w:r>
      <w:r>
        <w:rPr>
          <w:spacing w:val="36"/>
        </w:rPr>
        <w:t xml:space="preserve"> </w:t>
      </w:r>
      <w:r>
        <w:t>acatando</w:t>
      </w:r>
      <w:r>
        <w:rPr>
          <w:spacing w:val="31"/>
        </w:rPr>
        <w:t xml:space="preserve"> </w:t>
      </w:r>
      <w:r>
        <w:t>todas</w:t>
      </w:r>
      <w:r>
        <w:rPr>
          <w:spacing w:val="34"/>
        </w:rPr>
        <w:t xml:space="preserve"> </w:t>
      </w:r>
      <w:r>
        <w:t>as</w:t>
      </w:r>
      <w:r>
        <w:rPr>
          <w:spacing w:val="-57"/>
        </w:rPr>
        <w:t xml:space="preserve"> </w:t>
      </w:r>
      <w:r>
        <w:t>estipulações</w:t>
      </w:r>
      <w:r>
        <w:rPr>
          <w:spacing w:val="-1"/>
        </w:rPr>
        <w:t xml:space="preserve"> </w:t>
      </w:r>
      <w:r>
        <w:t>consignadas</w:t>
      </w:r>
      <w:r>
        <w:rPr>
          <w:spacing w:val="5"/>
        </w:rPr>
        <w:t xml:space="preserve"> </w:t>
      </w:r>
      <w:r>
        <w:t>no Edital, conforme abaixo:</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828"/>
        <w:gridCol w:w="1134"/>
        <w:gridCol w:w="1275"/>
        <w:gridCol w:w="1418"/>
        <w:gridCol w:w="1417"/>
      </w:tblGrid>
      <w:tr w:rsidR="00F521CD" w:rsidRPr="00010106" w:rsidTr="004618A2">
        <w:trPr>
          <w:trHeight w:val="567"/>
        </w:trPr>
        <w:tc>
          <w:tcPr>
            <w:tcW w:w="567" w:type="dxa"/>
            <w:shd w:val="clear" w:color="auto" w:fill="B4C6E7"/>
            <w:vAlign w:val="center"/>
          </w:tcPr>
          <w:p w:rsidR="00F521CD" w:rsidRPr="00010106" w:rsidRDefault="00F521CD" w:rsidP="001D12E8">
            <w:pPr>
              <w:ind w:right="-108" w:hanging="108"/>
              <w:jc w:val="center"/>
              <w:rPr>
                <w:b/>
              </w:rPr>
            </w:pPr>
            <w:r w:rsidRPr="00484667">
              <w:rPr>
                <w:b/>
                <w:sz w:val="20"/>
              </w:rPr>
              <w:t>ITEM</w:t>
            </w:r>
          </w:p>
        </w:tc>
        <w:tc>
          <w:tcPr>
            <w:tcW w:w="3828" w:type="dxa"/>
            <w:shd w:val="clear" w:color="auto" w:fill="B4C6E7"/>
            <w:vAlign w:val="center"/>
          </w:tcPr>
          <w:p w:rsidR="00F521CD" w:rsidRPr="00010106" w:rsidRDefault="00F521CD" w:rsidP="001D12E8">
            <w:pPr>
              <w:tabs>
                <w:tab w:val="left" w:pos="0"/>
              </w:tabs>
              <w:jc w:val="center"/>
              <w:rPr>
                <w:b/>
              </w:rPr>
            </w:pPr>
            <w:r w:rsidRPr="00010106">
              <w:rPr>
                <w:b/>
              </w:rPr>
              <w:t xml:space="preserve">DESCRIÇÃO </w:t>
            </w:r>
          </w:p>
        </w:tc>
        <w:tc>
          <w:tcPr>
            <w:tcW w:w="1134" w:type="dxa"/>
            <w:shd w:val="clear" w:color="auto" w:fill="B4C6E7"/>
            <w:vAlign w:val="center"/>
          </w:tcPr>
          <w:p w:rsidR="00F521CD" w:rsidRPr="00D34826" w:rsidRDefault="00F521CD" w:rsidP="001D12E8">
            <w:pPr>
              <w:jc w:val="center"/>
              <w:rPr>
                <w:b/>
                <w:sz w:val="18"/>
                <w:szCs w:val="20"/>
              </w:rPr>
            </w:pPr>
            <w:r w:rsidRPr="00D34826">
              <w:rPr>
                <w:b/>
                <w:sz w:val="18"/>
                <w:szCs w:val="20"/>
              </w:rPr>
              <w:t>UNIDADE DE MEDIDA</w:t>
            </w:r>
          </w:p>
        </w:tc>
        <w:tc>
          <w:tcPr>
            <w:tcW w:w="1275" w:type="dxa"/>
            <w:shd w:val="clear" w:color="auto" w:fill="B4C6E7"/>
            <w:vAlign w:val="center"/>
          </w:tcPr>
          <w:p w:rsidR="00F521CD" w:rsidRPr="00D34826" w:rsidRDefault="00F521CD" w:rsidP="001D12E8">
            <w:pPr>
              <w:jc w:val="center"/>
              <w:rPr>
                <w:b/>
                <w:sz w:val="18"/>
                <w:szCs w:val="20"/>
              </w:rPr>
            </w:pPr>
            <w:r w:rsidRPr="00D34826">
              <w:rPr>
                <w:b/>
                <w:sz w:val="18"/>
                <w:szCs w:val="20"/>
              </w:rPr>
              <w:t>QUANT. ANUAL</w:t>
            </w:r>
          </w:p>
        </w:tc>
        <w:tc>
          <w:tcPr>
            <w:tcW w:w="1418" w:type="dxa"/>
            <w:shd w:val="clear" w:color="auto" w:fill="B4C6E7"/>
            <w:vAlign w:val="center"/>
          </w:tcPr>
          <w:p w:rsidR="00F521CD" w:rsidRPr="00B61845" w:rsidRDefault="00F521CD" w:rsidP="001D12E8">
            <w:pPr>
              <w:jc w:val="center"/>
              <w:rPr>
                <w:b/>
                <w:sz w:val="18"/>
                <w:szCs w:val="20"/>
              </w:rPr>
            </w:pPr>
            <w:r w:rsidRPr="00B61845">
              <w:rPr>
                <w:b/>
                <w:sz w:val="18"/>
                <w:szCs w:val="20"/>
              </w:rPr>
              <w:t>VALOR</w:t>
            </w:r>
          </w:p>
          <w:p w:rsidR="00F521CD" w:rsidRPr="00B61845" w:rsidRDefault="00F521CD" w:rsidP="001D12E8">
            <w:pPr>
              <w:jc w:val="center"/>
              <w:rPr>
                <w:b/>
                <w:sz w:val="18"/>
                <w:szCs w:val="20"/>
              </w:rPr>
            </w:pPr>
            <w:r w:rsidRPr="00B61845">
              <w:rPr>
                <w:b/>
                <w:sz w:val="18"/>
                <w:szCs w:val="20"/>
              </w:rPr>
              <w:t>UNITÁRIO</w:t>
            </w:r>
          </w:p>
          <w:p w:rsidR="00F521CD" w:rsidRPr="00B61845" w:rsidRDefault="00F521CD" w:rsidP="001D12E8">
            <w:pPr>
              <w:jc w:val="center"/>
              <w:rPr>
                <w:b/>
                <w:sz w:val="18"/>
                <w:szCs w:val="20"/>
              </w:rPr>
            </w:pPr>
            <w:r w:rsidRPr="00B61845">
              <w:rPr>
                <w:b/>
                <w:sz w:val="18"/>
                <w:szCs w:val="20"/>
              </w:rPr>
              <w:t>R$</w:t>
            </w:r>
          </w:p>
        </w:tc>
        <w:tc>
          <w:tcPr>
            <w:tcW w:w="1417" w:type="dxa"/>
            <w:shd w:val="clear" w:color="auto" w:fill="B4C6E7"/>
            <w:vAlign w:val="center"/>
          </w:tcPr>
          <w:p w:rsidR="00F521CD" w:rsidRPr="003C6BFF" w:rsidRDefault="00F521CD" w:rsidP="001D12E8">
            <w:pPr>
              <w:jc w:val="center"/>
              <w:rPr>
                <w:b/>
                <w:sz w:val="18"/>
                <w:szCs w:val="20"/>
              </w:rPr>
            </w:pPr>
            <w:r w:rsidRPr="003C6BFF">
              <w:rPr>
                <w:b/>
                <w:sz w:val="18"/>
                <w:szCs w:val="20"/>
              </w:rPr>
              <w:t>VALOR</w:t>
            </w:r>
          </w:p>
          <w:p w:rsidR="00F521CD" w:rsidRPr="003C6BFF" w:rsidRDefault="00F521CD" w:rsidP="001D12E8">
            <w:pPr>
              <w:jc w:val="center"/>
              <w:rPr>
                <w:b/>
                <w:sz w:val="18"/>
                <w:szCs w:val="20"/>
              </w:rPr>
            </w:pPr>
            <w:r w:rsidRPr="003C6BFF">
              <w:rPr>
                <w:b/>
                <w:sz w:val="18"/>
                <w:szCs w:val="20"/>
              </w:rPr>
              <w:t>TOTAL</w:t>
            </w:r>
          </w:p>
          <w:p w:rsidR="00F521CD" w:rsidRPr="003C6BFF" w:rsidRDefault="00F521CD" w:rsidP="001D12E8">
            <w:pPr>
              <w:jc w:val="center"/>
              <w:rPr>
                <w:b/>
                <w:sz w:val="18"/>
                <w:szCs w:val="20"/>
              </w:rPr>
            </w:pPr>
            <w:r w:rsidRPr="003C6BFF">
              <w:rPr>
                <w:b/>
                <w:sz w:val="18"/>
                <w:szCs w:val="20"/>
              </w:rPr>
              <w:t>R$</w:t>
            </w:r>
          </w:p>
        </w:tc>
      </w:tr>
      <w:tr w:rsidR="005E1CC9" w:rsidRPr="00010106" w:rsidTr="004618A2">
        <w:trPr>
          <w:trHeight w:val="567"/>
        </w:trPr>
        <w:tc>
          <w:tcPr>
            <w:tcW w:w="567" w:type="dxa"/>
            <w:shd w:val="clear" w:color="auto" w:fill="auto"/>
            <w:vAlign w:val="center"/>
          </w:tcPr>
          <w:p w:rsidR="005E1CC9" w:rsidRPr="00484667" w:rsidRDefault="005E1CC9" w:rsidP="001D12E8">
            <w:pPr>
              <w:jc w:val="center"/>
              <w:rPr>
                <w:b/>
              </w:rPr>
            </w:pPr>
            <w:r w:rsidRPr="00484667">
              <w:rPr>
                <w:b/>
              </w:rPr>
              <w:t>01</w:t>
            </w:r>
          </w:p>
        </w:tc>
        <w:tc>
          <w:tcPr>
            <w:tcW w:w="3828" w:type="dxa"/>
            <w:shd w:val="clear" w:color="auto" w:fill="auto"/>
          </w:tcPr>
          <w:p w:rsidR="005E1CC9" w:rsidRDefault="005E1CC9" w:rsidP="00B703C0">
            <w:pPr>
              <w:pStyle w:val="Ttulo3"/>
              <w:tabs>
                <w:tab w:val="left" w:pos="567"/>
                <w:tab w:val="left" w:pos="9923"/>
              </w:tabs>
              <w:spacing w:before="90"/>
              <w:ind w:left="0"/>
              <w:jc w:val="both"/>
            </w:pPr>
            <w:r w:rsidRPr="00A71DEC">
              <w:rPr>
                <w:sz w:val="22"/>
                <w:szCs w:val="22"/>
              </w:rPr>
              <w:t>Contratação de empresa especializada em serviços de Engenharia para Reforma da Quadra Poliesportiva do Centro – Quadra Mário Machado Nicolielo, localizada entre as ruas Mozart Serpa de Carvalho e Dr. Péricles Correa da</w:t>
            </w:r>
            <w:r w:rsidRPr="00A71DEC">
              <w:t xml:space="preserve"> Rocha, Centro -</w:t>
            </w:r>
            <w:proofErr w:type="gramStart"/>
            <w:r w:rsidRPr="00A71DEC">
              <w:t xml:space="preserve">  </w:t>
            </w:r>
            <w:proofErr w:type="gramEnd"/>
            <w:r w:rsidRPr="00A71DEC">
              <w:t>Bom Jardim/RJ</w:t>
            </w:r>
          </w:p>
        </w:tc>
        <w:tc>
          <w:tcPr>
            <w:tcW w:w="1134" w:type="dxa"/>
            <w:shd w:val="clear" w:color="auto" w:fill="auto"/>
            <w:vAlign w:val="center"/>
          </w:tcPr>
          <w:p w:rsidR="005E1CC9" w:rsidRPr="00D5635A" w:rsidRDefault="005E1CC9" w:rsidP="001D12E8">
            <w:pPr>
              <w:jc w:val="center"/>
            </w:pPr>
            <w:r w:rsidRPr="00D5635A">
              <w:t>Ha</w:t>
            </w:r>
          </w:p>
        </w:tc>
        <w:tc>
          <w:tcPr>
            <w:tcW w:w="1275" w:type="dxa"/>
            <w:shd w:val="clear" w:color="auto" w:fill="auto"/>
            <w:vAlign w:val="center"/>
          </w:tcPr>
          <w:p w:rsidR="005E1CC9" w:rsidRPr="00D5635A" w:rsidRDefault="005E1CC9" w:rsidP="001D12E8">
            <w:pPr>
              <w:jc w:val="center"/>
            </w:pPr>
            <w:r w:rsidRPr="00D5635A">
              <w:t>688,8</w:t>
            </w:r>
          </w:p>
        </w:tc>
        <w:tc>
          <w:tcPr>
            <w:tcW w:w="1418" w:type="dxa"/>
            <w:vAlign w:val="center"/>
          </w:tcPr>
          <w:p w:rsidR="005E1CC9" w:rsidRPr="00D34826" w:rsidRDefault="005E1CC9" w:rsidP="001D12E8">
            <w:pPr>
              <w:jc w:val="center"/>
              <w:rPr>
                <w:b/>
                <w:color w:val="000000"/>
              </w:rPr>
            </w:pPr>
          </w:p>
        </w:tc>
        <w:tc>
          <w:tcPr>
            <w:tcW w:w="1417" w:type="dxa"/>
            <w:vAlign w:val="center"/>
          </w:tcPr>
          <w:p w:rsidR="005E1CC9" w:rsidRPr="00D34826" w:rsidRDefault="005E1CC9" w:rsidP="001D12E8">
            <w:pPr>
              <w:jc w:val="center"/>
              <w:rPr>
                <w:b/>
              </w:rPr>
            </w:pPr>
          </w:p>
        </w:tc>
      </w:tr>
    </w:tbl>
    <w:p w:rsidR="00F521CD" w:rsidRPr="00D34826" w:rsidRDefault="00F521CD" w:rsidP="00F521CD">
      <w:pPr>
        <w:pStyle w:val="PargrafodaLista"/>
        <w:tabs>
          <w:tab w:val="left" w:pos="284"/>
          <w:tab w:val="left" w:pos="567"/>
          <w:tab w:val="left" w:pos="993"/>
        </w:tabs>
        <w:spacing w:before="114"/>
        <w:ind w:left="0"/>
        <w:jc w:val="left"/>
        <w:rPr>
          <w:b/>
          <w:sz w:val="24"/>
          <w:u w:val="single"/>
        </w:rPr>
      </w:pPr>
      <w:r w:rsidRPr="00D34826">
        <w:rPr>
          <w:b/>
          <w:u w:val="single"/>
        </w:rPr>
        <w:t xml:space="preserve">NO VALOR </w:t>
      </w:r>
      <w:proofErr w:type="gramStart"/>
      <w:r w:rsidRPr="00D34826">
        <w:rPr>
          <w:b/>
          <w:u w:val="single"/>
        </w:rPr>
        <w:t>ESTA CO</w:t>
      </w:r>
      <w:r w:rsidR="00B71F40">
        <w:rPr>
          <w:b/>
          <w:u w:val="single"/>
        </w:rPr>
        <w:t>N</w:t>
      </w:r>
      <w:r w:rsidRPr="00D34826">
        <w:rPr>
          <w:b/>
          <w:u w:val="single"/>
        </w:rPr>
        <w:t>TEMPLADO</w:t>
      </w:r>
      <w:proofErr w:type="gramEnd"/>
      <w:r w:rsidRPr="00D34826">
        <w:rPr>
          <w:b/>
          <w:u w:val="single"/>
        </w:rPr>
        <w:t xml:space="preserve"> O PERCENTUAL DE BDI DE 22%.</w:t>
      </w:r>
    </w:p>
    <w:p w:rsidR="00D42224" w:rsidRPr="00CB3A18" w:rsidRDefault="00D42224" w:rsidP="00D42224">
      <w:pPr>
        <w:spacing w:before="120" w:after="120"/>
        <w:jc w:val="both"/>
      </w:pPr>
      <w:r w:rsidRPr="00CB3A18">
        <w:t xml:space="preserve">3 </w:t>
      </w:r>
      <w:r w:rsidRPr="00CB3A18">
        <w:rPr>
          <w:b/>
        </w:rPr>
        <w:t>–</w:t>
      </w:r>
      <w:r w:rsidRPr="00CB3A18">
        <w:t xml:space="preserve"> Declaro para os devidos fins que nos valores propostos são exequíveis e estão inclusos todos os custos operacionais, encargos previdenciários, trabalhistas, tributários, comerciais e quaisquer outros que incidam direta ou indiretamente na contratação. </w:t>
      </w:r>
    </w:p>
    <w:p w:rsidR="00D42224" w:rsidRPr="00CB3A18" w:rsidRDefault="00D42224" w:rsidP="00D42224">
      <w:pPr>
        <w:spacing w:before="120" w:after="120"/>
        <w:jc w:val="both"/>
      </w:pPr>
      <w:r w:rsidRPr="00CB3A18">
        <w:t xml:space="preserve">4 </w:t>
      </w:r>
      <w:r w:rsidRPr="00CB3A18">
        <w:rPr>
          <w:b/>
        </w:rPr>
        <w:t xml:space="preserve">– </w:t>
      </w:r>
      <w:r w:rsidRPr="00CB3A18">
        <w:t xml:space="preserve">CONDIÇÕES GERAIS A proponente declara conhecer os termos do instrumento convocatório que rege a presente licitação, bem como de </w:t>
      </w:r>
      <w:proofErr w:type="gramStart"/>
      <w:r w:rsidRPr="00CB3A18">
        <w:t>seus anexo</w:t>
      </w:r>
      <w:proofErr w:type="gramEnd"/>
      <w:r w:rsidRPr="00CB3A18">
        <w:t xml:space="preserve">. </w:t>
      </w:r>
    </w:p>
    <w:p w:rsidR="00D42224" w:rsidRPr="00CB3A18" w:rsidRDefault="00D42224" w:rsidP="00D42224">
      <w:pPr>
        <w:spacing w:before="120" w:after="120"/>
        <w:jc w:val="both"/>
      </w:pPr>
      <w:r w:rsidRPr="00CB3A18">
        <w:t xml:space="preserve">5 </w:t>
      </w:r>
      <w:r w:rsidRPr="00CB3A18">
        <w:rPr>
          <w:b/>
        </w:rPr>
        <w:t>–</w:t>
      </w:r>
      <w:r w:rsidRPr="00CB3A18">
        <w:t xml:space="preserve"> LOCAL E PRAZO DE ENTREGA De acordo com o especificado no Termo de Referência, deste Edital. </w:t>
      </w:r>
    </w:p>
    <w:p w:rsidR="00D42224" w:rsidRPr="00CB3A18" w:rsidRDefault="00D42224" w:rsidP="00D42224">
      <w:pPr>
        <w:spacing w:before="120" w:after="120"/>
        <w:jc w:val="both"/>
      </w:pPr>
      <w:r w:rsidRPr="00CB3A18">
        <w:t>Validade da Proposta: Conter</w:t>
      </w:r>
      <w:r w:rsidRPr="00CB3A18">
        <w:rPr>
          <w:spacing w:val="27"/>
        </w:rPr>
        <w:t xml:space="preserve"> </w:t>
      </w:r>
      <w:r w:rsidRPr="00CB3A18">
        <w:t>o</w:t>
      </w:r>
      <w:r w:rsidRPr="00CB3A18">
        <w:rPr>
          <w:spacing w:val="28"/>
        </w:rPr>
        <w:t xml:space="preserve"> </w:t>
      </w:r>
      <w:r w:rsidRPr="00CB3A18">
        <w:t>prazo</w:t>
      </w:r>
      <w:r w:rsidRPr="00CB3A18">
        <w:rPr>
          <w:spacing w:val="28"/>
        </w:rPr>
        <w:t xml:space="preserve"> </w:t>
      </w:r>
      <w:r w:rsidRPr="00CB3A18">
        <w:t>de</w:t>
      </w:r>
      <w:r w:rsidRPr="00CB3A18">
        <w:rPr>
          <w:spacing w:val="27"/>
        </w:rPr>
        <w:t xml:space="preserve"> </w:t>
      </w:r>
      <w:r w:rsidRPr="00CB3A18">
        <w:t>validade</w:t>
      </w:r>
      <w:r w:rsidRPr="00CB3A18">
        <w:rPr>
          <w:spacing w:val="27"/>
        </w:rPr>
        <w:t xml:space="preserve"> </w:t>
      </w:r>
      <w:r w:rsidRPr="00CB3A18">
        <w:t>da</w:t>
      </w:r>
      <w:r w:rsidRPr="00CB3A18">
        <w:rPr>
          <w:spacing w:val="27"/>
        </w:rPr>
        <w:t xml:space="preserve"> </w:t>
      </w:r>
      <w:r w:rsidRPr="00CB3A18">
        <w:t>proposta</w:t>
      </w:r>
      <w:r w:rsidRPr="00CB3A18">
        <w:rPr>
          <w:spacing w:val="27"/>
        </w:rPr>
        <w:t xml:space="preserve"> </w:t>
      </w:r>
      <w:r w:rsidRPr="00CB3A18">
        <w:t>de</w:t>
      </w:r>
      <w:r w:rsidRPr="00CB3A18">
        <w:rPr>
          <w:spacing w:val="27"/>
        </w:rPr>
        <w:t xml:space="preserve"> </w:t>
      </w:r>
      <w:r w:rsidRPr="00CB3A18">
        <w:t>no</w:t>
      </w:r>
      <w:r w:rsidRPr="00CB3A18">
        <w:rPr>
          <w:spacing w:val="29"/>
        </w:rPr>
        <w:t xml:space="preserve"> </w:t>
      </w:r>
      <w:r w:rsidRPr="00CB3A18">
        <w:t>mínimo</w:t>
      </w:r>
      <w:r w:rsidRPr="00CB3A18">
        <w:rPr>
          <w:spacing w:val="28"/>
        </w:rPr>
        <w:t xml:space="preserve"> </w:t>
      </w:r>
      <w:r w:rsidRPr="00CB3A18">
        <w:t>60</w:t>
      </w:r>
      <w:r w:rsidRPr="00CB3A18">
        <w:rPr>
          <w:spacing w:val="28"/>
        </w:rPr>
        <w:t xml:space="preserve"> </w:t>
      </w:r>
      <w:r w:rsidRPr="00CB3A18">
        <w:t>(sessenta)</w:t>
      </w:r>
      <w:r w:rsidRPr="00CB3A18">
        <w:rPr>
          <w:spacing w:val="27"/>
        </w:rPr>
        <w:t xml:space="preserve"> </w:t>
      </w:r>
      <w:r w:rsidRPr="00CB3A18">
        <w:t>dias</w:t>
      </w:r>
      <w:r w:rsidRPr="00CB3A18">
        <w:rPr>
          <w:spacing w:val="28"/>
        </w:rPr>
        <w:t xml:space="preserve"> </w:t>
      </w:r>
      <w:r w:rsidRPr="00CB3A18">
        <w:t>contados</w:t>
      </w:r>
      <w:r w:rsidRPr="00CB3A18">
        <w:rPr>
          <w:spacing w:val="28"/>
        </w:rPr>
        <w:t xml:space="preserve"> </w:t>
      </w:r>
      <w:r w:rsidRPr="00CB3A18">
        <w:t>da</w:t>
      </w:r>
      <w:r w:rsidRPr="00CB3A18">
        <w:rPr>
          <w:spacing w:val="27"/>
        </w:rPr>
        <w:t xml:space="preserve"> </w:t>
      </w:r>
      <w:r w:rsidRPr="00CB3A18">
        <w:t>data-</w:t>
      </w:r>
      <w:r w:rsidRPr="00CB3A18">
        <w:rPr>
          <w:spacing w:val="-57"/>
        </w:rPr>
        <w:t xml:space="preserve"> </w:t>
      </w:r>
      <w:proofErr w:type="gramStart"/>
      <w:r w:rsidRPr="00CB3A18">
        <w:t>limite</w:t>
      </w:r>
      <w:r w:rsidRPr="00CB3A18">
        <w:rPr>
          <w:spacing w:val="-1"/>
        </w:rPr>
        <w:t xml:space="preserve"> </w:t>
      </w:r>
      <w:r w:rsidRPr="00CB3A18">
        <w:t>prevista</w:t>
      </w:r>
      <w:r w:rsidRPr="00CB3A18">
        <w:rPr>
          <w:spacing w:val="-1"/>
        </w:rPr>
        <w:t xml:space="preserve"> </w:t>
      </w:r>
      <w:r w:rsidRPr="00CB3A18">
        <w:t>para</w:t>
      </w:r>
      <w:r w:rsidRPr="00CB3A18">
        <w:rPr>
          <w:spacing w:val="-2"/>
        </w:rPr>
        <w:t xml:space="preserve"> </w:t>
      </w:r>
      <w:r w:rsidRPr="00CB3A18">
        <w:t>entrega</w:t>
      </w:r>
      <w:r w:rsidRPr="00CB3A18">
        <w:rPr>
          <w:spacing w:val="-2"/>
        </w:rPr>
        <w:t xml:space="preserve"> </w:t>
      </w:r>
      <w:r w:rsidRPr="00CB3A18">
        <w:t>das propostas</w:t>
      </w:r>
      <w:proofErr w:type="gramEnd"/>
      <w:r w:rsidRPr="00CB3A18">
        <w:t>, conforme art.</w:t>
      </w:r>
      <w:r w:rsidRPr="00CB3A18">
        <w:rPr>
          <w:spacing w:val="-1"/>
        </w:rPr>
        <w:t xml:space="preserve"> </w:t>
      </w:r>
      <w:r w:rsidRPr="00CB3A18">
        <w:t>90, § 3º</w:t>
      </w:r>
      <w:r w:rsidRPr="00CB3A18">
        <w:rPr>
          <w:spacing w:val="-1"/>
        </w:rPr>
        <w:t xml:space="preserve"> </w:t>
      </w:r>
      <w:r w:rsidRPr="00CB3A18">
        <w:t>da Lei nº</w:t>
      </w:r>
      <w:r w:rsidRPr="00CB3A18">
        <w:rPr>
          <w:spacing w:val="2"/>
        </w:rPr>
        <w:t xml:space="preserve"> </w:t>
      </w:r>
      <w:r w:rsidRPr="00CB3A18">
        <w:t>14.133/2021.</w:t>
      </w:r>
    </w:p>
    <w:p w:rsidR="00D42224" w:rsidRPr="00CB3A18" w:rsidRDefault="00D42224" w:rsidP="00D42224">
      <w:pPr>
        <w:spacing w:before="3"/>
        <w:jc w:val="both"/>
      </w:pPr>
      <w:r w:rsidRPr="00CB3A18">
        <w:t xml:space="preserve">ENDEREÇO DO SITEMA DE PREGÃO ELETRÔNICO: </w:t>
      </w:r>
      <w:hyperlink r:id="rId104" w:history="1">
        <w:r w:rsidRPr="00CB3A18">
          <w:rPr>
            <w:rStyle w:val="Hyperlink"/>
          </w:rPr>
          <w:t>www.licitanet.com.br</w:t>
        </w:r>
      </w:hyperlink>
    </w:p>
    <w:p w:rsidR="00D42224" w:rsidRPr="00CB3A18" w:rsidRDefault="00D42224" w:rsidP="00D42224">
      <w:pPr>
        <w:spacing w:before="3"/>
        <w:jc w:val="both"/>
      </w:pPr>
    </w:p>
    <w:p w:rsidR="00D42224" w:rsidRPr="00CB3A18" w:rsidRDefault="00D42224" w:rsidP="00D42224">
      <w:pPr>
        <w:spacing w:before="3"/>
        <w:jc w:val="both"/>
      </w:pPr>
      <w:r w:rsidRPr="00CB3A18">
        <w:t xml:space="preserve">INFORMAÇÕES FINANCEIRAS: </w:t>
      </w:r>
    </w:p>
    <w:p w:rsidR="00D42224" w:rsidRPr="00CB3A18" w:rsidRDefault="00D42224" w:rsidP="00D42224">
      <w:pPr>
        <w:spacing w:before="3"/>
        <w:jc w:val="both"/>
      </w:pPr>
      <w:proofErr w:type="gramStart"/>
      <w:r w:rsidRPr="00CB3A18">
        <w:t>BANCO :</w:t>
      </w:r>
      <w:proofErr w:type="gramEnd"/>
      <w:r w:rsidRPr="00CB3A18">
        <w:t xml:space="preserve"> </w:t>
      </w:r>
    </w:p>
    <w:p w:rsidR="00D42224" w:rsidRPr="00CB3A18" w:rsidRDefault="00D42224" w:rsidP="00D42224">
      <w:pPr>
        <w:spacing w:before="3"/>
        <w:jc w:val="both"/>
      </w:pPr>
      <w:r w:rsidRPr="00CB3A18">
        <w:t xml:space="preserve">AGÊNCIA: </w:t>
      </w:r>
    </w:p>
    <w:p w:rsidR="00D42224" w:rsidRPr="00CB3A18" w:rsidRDefault="00D42224" w:rsidP="00D42224">
      <w:pPr>
        <w:spacing w:before="3"/>
        <w:jc w:val="both"/>
      </w:pPr>
      <w:r w:rsidRPr="00CB3A18">
        <w:t xml:space="preserve">CONTA: </w:t>
      </w:r>
    </w:p>
    <w:p w:rsidR="00D42224" w:rsidRPr="00CB3A18" w:rsidRDefault="00D42224" w:rsidP="00D42224">
      <w:pPr>
        <w:spacing w:before="3"/>
        <w:jc w:val="both"/>
      </w:pPr>
      <w:r w:rsidRPr="00CB3A18">
        <w:t xml:space="preserve">OPERAÇÃO: </w:t>
      </w:r>
    </w:p>
    <w:p w:rsidR="00D42224" w:rsidRPr="00CB3A18" w:rsidRDefault="00D42224" w:rsidP="00D42224">
      <w:pPr>
        <w:spacing w:before="3"/>
        <w:jc w:val="both"/>
      </w:pPr>
    </w:p>
    <w:p w:rsidR="00D42224" w:rsidRPr="00CB3A18" w:rsidRDefault="00D42224" w:rsidP="00D42224">
      <w:pPr>
        <w:spacing w:before="3"/>
        <w:jc w:val="both"/>
      </w:pPr>
    </w:p>
    <w:p w:rsidR="00D42224" w:rsidRPr="00CB3A18" w:rsidRDefault="00D42224" w:rsidP="00D42224">
      <w:pPr>
        <w:spacing w:before="3"/>
        <w:jc w:val="center"/>
      </w:pPr>
    </w:p>
    <w:p w:rsidR="00D42224" w:rsidRPr="00CB3A18" w:rsidRDefault="00D42224" w:rsidP="00D42224">
      <w:pPr>
        <w:spacing w:before="3"/>
        <w:jc w:val="center"/>
      </w:pPr>
      <w:r w:rsidRPr="00CB3A18">
        <w:t>NOME DA EMPRESA E SEU REPRESENTANTE LEGAL</w:t>
      </w:r>
    </w:p>
    <w:p w:rsidR="00D42224" w:rsidRPr="00CB3A18" w:rsidRDefault="00D42224" w:rsidP="00D42224">
      <w:pPr>
        <w:ind w:left="302"/>
        <w:jc w:val="center"/>
      </w:pPr>
      <w:r w:rsidRPr="00CB3A18">
        <w:t>.</w:t>
      </w:r>
    </w:p>
    <w:p w:rsidR="00D42224" w:rsidRPr="00CB3A18" w:rsidRDefault="00D42224" w:rsidP="00D42224">
      <w:pPr>
        <w:jc w:val="center"/>
      </w:pPr>
    </w:p>
    <w:p w:rsidR="00D42224" w:rsidRPr="00CB3A18" w:rsidRDefault="00D42224" w:rsidP="00D42224">
      <w:pPr>
        <w:jc w:val="center"/>
      </w:pPr>
    </w:p>
    <w:p w:rsidR="00D42224" w:rsidRPr="00CB3A18" w:rsidRDefault="00D42224" w:rsidP="00D42224">
      <w:pPr>
        <w:spacing w:before="2"/>
        <w:jc w:val="center"/>
      </w:pPr>
    </w:p>
    <w:p w:rsidR="00D42224" w:rsidRPr="00CB3A18" w:rsidRDefault="00D42224" w:rsidP="00D42224">
      <w:pPr>
        <w:tabs>
          <w:tab w:val="left" w:pos="2636"/>
          <w:tab w:val="left" w:pos="3536"/>
          <w:tab w:val="left" w:pos="5202"/>
        </w:tabs>
        <w:spacing w:before="90"/>
        <w:ind w:left="302"/>
        <w:jc w:val="center"/>
      </w:pPr>
      <w:r w:rsidRPr="00CB3A18">
        <w:rPr>
          <w:u w:val="single"/>
        </w:rPr>
        <w:tab/>
      </w:r>
      <w:proofErr w:type="gramStart"/>
      <w:r w:rsidRPr="00CB3A18">
        <w:t>de</w:t>
      </w:r>
      <w:proofErr w:type="gramEnd"/>
      <w:r w:rsidRPr="00CB3A18">
        <w:rPr>
          <w:u w:val="single"/>
        </w:rPr>
        <w:tab/>
      </w:r>
      <w:r w:rsidRPr="00CB3A18">
        <w:t>de</w:t>
      </w:r>
      <w:r w:rsidRPr="00CB3A18">
        <w:rPr>
          <w:spacing w:val="-1"/>
        </w:rPr>
        <w:t xml:space="preserve"> </w:t>
      </w:r>
      <w:r w:rsidRPr="00CB3A18">
        <w:t>2024.</w:t>
      </w:r>
    </w:p>
    <w:p w:rsidR="00D42224" w:rsidRPr="00CB3A18" w:rsidRDefault="00D42224" w:rsidP="00D42224">
      <w:pPr>
        <w:jc w:val="center"/>
      </w:pPr>
    </w:p>
    <w:p w:rsidR="00D42224" w:rsidRPr="00CB3A18" w:rsidRDefault="00D42224" w:rsidP="00D42224">
      <w:pPr>
        <w:jc w:val="center"/>
      </w:pPr>
    </w:p>
    <w:p w:rsidR="00D42224" w:rsidRPr="00CB3A18" w:rsidRDefault="00D42224" w:rsidP="00D42224">
      <w:pPr>
        <w:spacing w:before="9"/>
        <w:jc w:val="center"/>
      </w:pPr>
    </w:p>
    <w:p w:rsidR="00D42224" w:rsidRPr="00CB3A18" w:rsidRDefault="00D42224" w:rsidP="00D42224">
      <w:pPr>
        <w:spacing w:line="248" w:lineRule="exact"/>
        <w:ind w:left="302"/>
        <w:jc w:val="center"/>
      </w:pPr>
      <w:r w:rsidRPr="00CB3A18">
        <w:rPr>
          <w:noProof/>
          <w:lang w:val="pt-BR" w:eastAsia="pt-BR"/>
        </w:rPr>
        <mc:AlternateContent>
          <mc:Choice Requires="wps">
            <w:drawing>
              <wp:anchor distT="0" distB="0" distL="0" distR="0" simplePos="0" relativeHeight="487787008" behindDoc="1" locked="0" layoutInCell="1" allowOverlap="1" wp14:anchorId="4DD55A34" wp14:editId="0CF25E13">
                <wp:simplePos x="0" y="0"/>
                <wp:positionH relativeFrom="page">
                  <wp:posOffset>2352675</wp:posOffset>
                </wp:positionH>
                <wp:positionV relativeFrom="paragraph">
                  <wp:posOffset>50800</wp:posOffset>
                </wp:positionV>
                <wp:extent cx="3505200" cy="1270"/>
                <wp:effectExtent l="0" t="0" r="19050" b="17780"/>
                <wp:wrapTopAndBottom/>
                <wp:docPr id="41" name="Forma livr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1270"/>
                        </a:xfrm>
                        <a:custGeom>
                          <a:avLst/>
                          <a:gdLst>
                            <a:gd name="T0" fmla="+- 0 1702 1702"/>
                            <a:gd name="T1" fmla="*/ T0 w 5520"/>
                            <a:gd name="T2" fmla="+- 0 7222 1702"/>
                            <a:gd name="T3" fmla="*/ T2 w 5520"/>
                          </a:gdLst>
                          <a:ahLst/>
                          <a:cxnLst>
                            <a:cxn ang="0">
                              <a:pos x="T1" y="0"/>
                            </a:cxn>
                            <a:cxn ang="0">
                              <a:pos x="T3" y="0"/>
                            </a:cxn>
                          </a:cxnLst>
                          <a:rect l="0" t="0" r="r" b="b"/>
                          <a:pathLst>
                            <a:path w="5520">
                              <a:moveTo>
                                <a:pt x="0" y="0"/>
                              </a:moveTo>
                              <a:lnTo>
                                <a:pt x="55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366FE1" id="Forma livre 41" o:spid="_x0000_s1026" style="position:absolute;margin-left:185.25pt;margin-top:4pt;width:276pt;height:.1pt;z-index:-1552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" path="m,l5520,e" filled="f" strokeweight=".48pt">
                <v:path arrowok="t" o:connecttype="custom" o:connectlocs="0,0;3505200,0" o:connectangles="0,0"/>
                <w10:wrap type="topAndBottom" anchorx="page"/>
              </v:shape>
            </w:pict>
          </mc:Fallback>
        </mc:AlternateContent>
      </w:r>
      <w:r w:rsidRPr="00CB3A18">
        <w:t>Assinatura</w:t>
      </w:r>
      <w:r w:rsidRPr="00CB3A18">
        <w:rPr>
          <w:spacing w:val="-2"/>
        </w:rPr>
        <w:t xml:space="preserve"> </w:t>
      </w:r>
      <w:r w:rsidRPr="00CB3A18">
        <w:t>do Proponente</w:t>
      </w:r>
    </w:p>
    <w:p w:rsidR="00D42224" w:rsidRDefault="00D42224" w:rsidP="00E83E75">
      <w:pPr>
        <w:pStyle w:val="Corpodetexto"/>
        <w:tabs>
          <w:tab w:val="left" w:pos="9923"/>
        </w:tabs>
        <w:spacing w:before="115"/>
        <w:ind w:left="0"/>
      </w:pPr>
    </w:p>
    <w:p w:rsidR="00E87FA5" w:rsidRDefault="00E87FA5" w:rsidP="00E83E75">
      <w:pPr>
        <w:tabs>
          <w:tab w:val="left" w:pos="9923"/>
        </w:tabs>
        <w:spacing w:line="231" w:lineRule="exact"/>
        <w:jc w:val="center"/>
        <w:sectPr w:rsidR="00E87FA5" w:rsidSect="005E1CC9">
          <w:pgSz w:w="11910" w:h="16840"/>
          <w:pgMar w:top="1418" w:right="1137" w:bottom="1418" w:left="1701" w:header="346" w:footer="623" w:gutter="0"/>
          <w:pgNumType w:start="57"/>
          <w:cols w:space="720"/>
        </w:sectPr>
      </w:pPr>
    </w:p>
    <w:p w:rsidR="00E87FA5" w:rsidRDefault="00E87FA5" w:rsidP="00E83E75">
      <w:pPr>
        <w:pStyle w:val="Corpodetexto"/>
        <w:tabs>
          <w:tab w:val="left" w:pos="9923"/>
        </w:tabs>
        <w:spacing w:before="10"/>
        <w:ind w:left="0"/>
        <w:rPr>
          <w:sz w:val="17"/>
        </w:rPr>
      </w:pPr>
    </w:p>
    <w:p w:rsidR="00BE394F" w:rsidRDefault="00870EFC" w:rsidP="00BE394F">
      <w:pPr>
        <w:pStyle w:val="Ttulo3"/>
        <w:tabs>
          <w:tab w:val="left" w:pos="9639"/>
          <w:tab w:val="left" w:pos="9781"/>
        </w:tabs>
        <w:spacing w:before="90" w:line="292" w:lineRule="auto"/>
        <w:ind w:left="0" w:right="7"/>
        <w:jc w:val="center"/>
        <w:rPr>
          <w:spacing w:val="1"/>
        </w:rPr>
      </w:pPr>
      <w:r>
        <w:t>EDITAL</w:t>
      </w:r>
    </w:p>
    <w:p w:rsidR="00E87FA5" w:rsidRDefault="00870EFC" w:rsidP="00BE394F">
      <w:pPr>
        <w:pStyle w:val="Ttulo3"/>
        <w:tabs>
          <w:tab w:val="left" w:pos="9639"/>
          <w:tab w:val="left" w:pos="9781"/>
        </w:tabs>
        <w:spacing w:before="90" w:line="292" w:lineRule="auto"/>
        <w:ind w:left="0" w:right="7"/>
        <w:jc w:val="center"/>
      </w:pPr>
      <w:r>
        <w:t>PREGÃO</w:t>
      </w:r>
      <w:r>
        <w:rPr>
          <w:spacing w:val="-4"/>
        </w:rPr>
        <w:t xml:space="preserve"> </w:t>
      </w:r>
      <w:r>
        <w:t>ELETRÔNICO</w:t>
      </w:r>
      <w:r>
        <w:rPr>
          <w:spacing w:val="-1"/>
        </w:rPr>
        <w:t xml:space="preserve"> </w:t>
      </w:r>
      <w:r>
        <w:t>Nº</w:t>
      </w:r>
      <w:r>
        <w:rPr>
          <w:spacing w:val="-5"/>
        </w:rPr>
        <w:t xml:space="preserve"> </w:t>
      </w:r>
      <w:r w:rsidR="001C3BAF">
        <w:t>018</w:t>
      </w:r>
      <w:r w:rsidR="005E1CC9">
        <w:t>/2024</w:t>
      </w:r>
    </w:p>
    <w:p w:rsidR="00E87FA5" w:rsidRDefault="00870EFC" w:rsidP="00BE394F">
      <w:pPr>
        <w:tabs>
          <w:tab w:val="left" w:pos="9639"/>
          <w:tab w:val="left" w:pos="9781"/>
        </w:tabs>
        <w:spacing w:line="292" w:lineRule="auto"/>
        <w:ind w:right="7"/>
        <w:jc w:val="center"/>
        <w:rPr>
          <w:b/>
          <w:sz w:val="24"/>
        </w:rPr>
      </w:pPr>
      <w:r>
        <w:rPr>
          <w:b/>
          <w:sz w:val="24"/>
        </w:rPr>
        <w:t>ANEXO III</w:t>
      </w:r>
      <w:r>
        <w:rPr>
          <w:b/>
          <w:spacing w:val="1"/>
          <w:sz w:val="24"/>
        </w:rPr>
        <w:t xml:space="preserve"> </w:t>
      </w:r>
      <w:r>
        <w:rPr>
          <w:b/>
          <w:sz w:val="24"/>
        </w:rPr>
        <w:t>DECLARAÇÃO</w:t>
      </w:r>
      <w:r>
        <w:rPr>
          <w:b/>
          <w:spacing w:val="-8"/>
          <w:sz w:val="24"/>
        </w:rPr>
        <w:t xml:space="preserve"> </w:t>
      </w:r>
      <w:r>
        <w:rPr>
          <w:b/>
          <w:sz w:val="24"/>
        </w:rPr>
        <w:t>CONJUNTA</w:t>
      </w:r>
    </w:p>
    <w:p w:rsidR="00E87FA5" w:rsidRDefault="00E87FA5" w:rsidP="00E83E75">
      <w:pPr>
        <w:pStyle w:val="Corpodetexto"/>
        <w:tabs>
          <w:tab w:val="left" w:pos="9923"/>
        </w:tabs>
        <w:spacing w:before="9"/>
        <w:ind w:left="0"/>
        <w:rPr>
          <w:b/>
          <w:sz w:val="33"/>
        </w:rPr>
      </w:pPr>
    </w:p>
    <w:p w:rsidR="00BE394F" w:rsidRPr="00702A92" w:rsidRDefault="00BE394F" w:rsidP="00BE394F">
      <w:pPr>
        <w:pStyle w:val="Corpodetexto"/>
        <w:tabs>
          <w:tab w:val="left" w:pos="284"/>
          <w:tab w:val="left" w:pos="709"/>
          <w:tab w:val="left" w:pos="9214"/>
        </w:tabs>
        <w:spacing w:after="120"/>
        <w:rPr>
          <w:sz w:val="22"/>
          <w:szCs w:val="22"/>
        </w:rPr>
      </w:pPr>
      <w:proofErr w:type="gramStart"/>
      <w:r w:rsidRPr="00702A92">
        <w:rPr>
          <w:sz w:val="22"/>
          <w:szCs w:val="22"/>
        </w:rPr>
        <w:t>DECLARAMOS</w:t>
      </w:r>
      <w:r w:rsidRPr="00702A92">
        <w:rPr>
          <w:spacing w:val="-4"/>
          <w:sz w:val="22"/>
          <w:szCs w:val="22"/>
        </w:rPr>
        <w:t xml:space="preserve"> </w:t>
      </w:r>
      <w:r w:rsidRPr="00702A92">
        <w:rPr>
          <w:sz w:val="22"/>
          <w:szCs w:val="22"/>
        </w:rPr>
        <w:t>,</w:t>
      </w:r>
      <w:proofErr w:type="gramEnd"/>
      <w:r w:rsidRPr="00702A92">
        <w:rPr>
          <w:spacing w:val="-1"/>
          <w:sz w:val="22"/>
          <w:szCs w:val="22"/>
        </w:rPr>
        <w:t xml:space="preserve"> </w:t>
      </w:r>
      <w:r w:rsidRPr="00702A92">
        <w:rPr>
          <w:sz w:val="22"/>
          <w:szCs w:val="22"/>
        </w:rPr>
        <w:t>sob</w:t>
      </w:r>
      <w:r w:rsidRPr="00702A92">
        <w:rPr>
          <w:spacing w:val="-1"/>
          <w:sz w:val="22"/>
          <w:szCs w:val="22"/>
        </w:rPr>
        <w:t xml:space="preserve"> </w:t>
      </w:r>
      <w:r w:rsidRPr="00702A92">
        <w:rPr>
          <w:sz w:val="22"/>
          <w:szCs w:val="22"/>
        </w:rPr>
        <w:t>as</w:t>
      </w:r>
      <w:r w:rsidRPr="00702A92">
        <w:rPr>
          <w:spacing w:val="-1"/>
          <w:sz w:val="22"/>
          <w:szCs w:val="22"/>
        </w:rPr>
        <w:t xml:space="preserve"> </w:t>
      </w:r>
      <w:r w:rsidRPr="00702A92">
        <w:rPr>
          <w:sz w:val="22"/>
          <w:szCs w:val="22"/>
        </w:rPr>
        <w:t>penas</w:t>
      </w:r>
      <w:r w:rsidRPr="00702A92">
        <w:rPr>
          <w:spacing w:val="-1"/>
          <w:sz w:val="22"/>
          <w:szCs w:val="22"/>
        </w:rPr>
        <w:t xml:space="preserve"> </w:t>
      </w:r>
      <w:r w:rsidRPr="00702A92">
        <w:rPr>
          <w:sz w:val="22"/>
          <w:szCs w:val="22"/>
        </w:rPr>
        <w:t>da</w:t>
      </w:r>
      <w:r w:rsidRPr="00702A92">
        <w:rPr>
          <w:spacing w:val="-3"/>
          <w:sz w:val="22"/>
          <w:szCs w:val="22"/>
        </w:rPr>
        <w:t xml:space="preserve"> </w:t>
      </w:r>
      <w:r w:rsidRPr="00702A92">
        <w:rPr>
          <w:sz w:val="22"/>
          <w:szCs w:val="22"/>
        </w:rPr>
        <w:t>lei,</w:t>
      </w:r>
      <w:r w:rsidRPr="00702A92">
        <w:rPr>
          <w:spacing w:val="-4"/>
          <w:sz w:val="22"/>
          <w:szCs w:val="22"/>
        </w:rPr>
        <w:t xml:space="preserve"> </w:t>
      </w:r>
      <w:r w:rsidRPr="00702A92">
        <w:rPr>
          <w:sz w:val="22"/>
          <w:szCs w:val="22"/>
        </w:rPr>
        <w:t>em</w:t>
      </w:r>
      <w:r w:rsidRPr="00702A92">
        <w:rPr>
          <w:spacing w:val="-1"/>
          <w:sz w:val="22"/>
          <w:szCs w:val="22"/>
        </w:rPr>
        <w:t xml:space="preserve"> </w:t>
      </w:r>
      <w:r w:rsidRPr="00702A92">
        <w:rPr>
          <w:sz w:val="22"/>
          <w:szCs w:val="22"/>
        </w:rPr>
        <w:t>especial o</w:t>
      </w:r>
      <w:r w:rsidRPr="00702A92">
        <w:rPr>
          <w:spacing w:val="-1"/>
          <w:sz w:val="22"/>
          <w:szCs w:val="22"/>
        </w:rPr>
        <w:t xml:space="preserve"> </w:t>
      </w:r>
      <w:r w:rsidRPr="00702A92">
        <w:rPr>
          <w:sz w:val="22"/>
          <w:szCs w:val="22"/>
        </w:rPr>
        <w:t>art.</w:t>
      </w:r>
      <w:r w:rsidRPr="00702A92">
        <w:rPr>
          <w:spacing w:val="-5"/>
          <w:sz w:val="22"/>
          <w:szCs w:val="22"/>
        </w:rPr>
        <w:t xml:space="preserve"> </w:t>
      </w:r>
      <w:r w:rsidRPr="00702A92">
        <w:rPr>
          <w:sz w:val="22"/>
          <w:szCs w:val="22"/>
        </w:rPr>
        <w:t>299</w:t>
      </w:r>
      <w:r w:rsidRPr="00702A92">
        <w:rPr>
          <w:spacing w:val="-1"/>
          <w:sz w:val="22"/>
          <w:szCs w:val="22"/>
        </w:rPr>
        <w:t xml:space="preserve"> </w:t>
      </w:r>
      <w:r w:rsidRPr="00702A92">
        <w:rPr>
          <w:sz w:val="22"/>
          <w:szCs w:val="22"/>
        </w:rPr>
        <w:t>do</w:t>
      </w:r>
      <w:r w:rsidRPr="00702A92">
        <w:rPr>
          <w:spacing w:val="-1"/>
          <w:sz w:val="22"/>
          <w:szCs w:val="22"/>
        </w:rPr>
        <w:t xml:space="preserve"> </w:t>
      </w:r>
      <w:r w:rsidRPr="00702A92">
        <w:rPr>
          <w:sz w:val="22"/>
          <w:szCs w:val="22"/>
        </w:rPr>
        <w:t>Código</w:t>
      </w:r>
      <w:r w:rsidRPr="00702A92">
        <w:rPr>
          <w:spacing w:val="-3"/>
          <w:sz w:val="22"/>
          <w:szCs w:val="22"/>
        </w:rPr>
        <w:t xml:space="preserve"> </w:t>
      </w:r>
      <w:r w:rsidRPr="00702A92">
        <w:rPr>
          <w:sz w:val="22"/>
          <w:szCs w:val="22"/>
        </w:rPr>
        <w:t>Penal</w:t>
      </w:r>
      <w:r w:rsidRPr="00702A92">
        <w:rPr>
          <w:spacing w:val="-1"/>
          <w:sz w:val="22"/>
          <w:szCs w:val="22"/>
        </w:rPr>
        <w:t xml:space="preserve"> </w:t>
      </w:r>
      <w:r w:rsidRPr="00702A92">
        <w:rPr>
          <w:sz w:val="22"/>
          <w:szCs w:val="22"/>
        </w:rPr>
        <w:t>Brasileiro:</w:t>
      </w:r>
    </w:p>
    <w:p w:rsidR="00BE394F" w:rsidRPr="00702A92" w:rsidRDefault="00BE394F" w:rsidP="002B1860">
      <w:pPr>
        <w:pStyle w:val="PargrafodaLista"/>
        <w:numPr>
          <w:ilvl w:val="0"/>
          <w:numId w:val="25"/>
        </w:numPr>
        <w:tabs>
          <w:tab w:val="left" w:pos="284"/>
          <w:tab w:val="left" w:pos="709"/>
          <w:tab w:val="left" w:pos="1131"/>
          <w:tab w:val="left" w:pos="9214"/>
        </w:tabs>
        <w:spacing w:after="120"/>
        <w:ind w:left="0" w:firstLine="0"/>
      </w:pPr>
      <w:r w:rsidRPr="00702A92">
        <w:t>-</w:t>
      </w:r>
      <w:r w:rsidRPr="00702A92">
        <w:rPr>
          <w:spacing w:val="-10"/>
        </w:rPr>
        <w:t xml:space="preserve"> </w:t>
      </w:r>
      <w:proofErr w:type="gramStart"/>
      <w:r w:rsidRPr="00702A92">
        <w:t>a</w:t>
      </w:r>
      <w:r w:rsidRPr="00702A92">
        <w:rPr>
          <w:spacing w:val="-10"/>
        </w:rPr>
        <w:t xml:space="preserve"> </w:t>
      </w:r>
      <w:r w:rsidRPr="00702A92">
        <w:t>inexistência</w:t>
      </w:r>
      <w:r w:rsidRPr="00702A92">
        <w:rPr>
          <w:spacing w:val="-9"/>
        </w:rPr>
        <w:t xml:space="preserve"> </w:t>
      </w:r>
      <w:r w:rsidRPr="00702A92">
        <w:t>de</w:t>
      </w:r>
      <w:r w:rsidRPr="00702A92">
        <w:rPr>
          <w:spacing w:val="-10"/>
        </w:rPr>
        <w:t xml:space="preserve"> </w:t>
      </w:r>
      <w:r w:rsidRPr="00702A92">
        <w:t>fato</w:t>
      </w:r>
      <w:r w:rsidRPr="00702A92">
        <w:rPr>
          <w:spacing w:val="-8"/>
        </w:rPr>
        <w:t xml:space="preserve"> </w:t>
      </w:r>
      <w:r w:rsidRPr="00702A92">
        <w:t>impeditivo</w:t>
      </w:r>
      <w:proofErr w:type="gramEnd"/>
      <w:r w:rsidRPr="00702A92">
        <w:rPr>
          <w:spacing w:val="-10"/>
        </w:rPr>
        <w:t xml:space="preserve"> </w:t>
      </w:r>
      <w:r w:rsidRPr="00702A92">
        <w:t>para</w:t>
      </w:r>
      <w:r w:rsidRPr="00702A92">
        <w:rPr>
          <w:spacing w:val="-10"/>
        </w:rPr>
        <w:t xml:space="preserve"> </w:t>
      </w:r>
      <w:r w:rsidRPr="00702A92">
        <w:t>licitar</w:t>
      </w:r>
      <w:r w:rsidRPr="00702A92">
        <w:rPr>
          <w:spacing w:val="-9"/>
        </w:rPr>
        <w:t xml:space="preserve"> </w:t>
      </w:r>
      <w:r w:rsidRPr="00702A92">
        <w:t>ou</w:t>
      </w:r>
      <w:r w:rsidRPr="00702A92">
        <w:rPr>
          <w:spacing w:val="-11"/>
        </w:rPr>
        <w:t xml:space="preserve"> </w:t>
      </w:r>
      <w:r w:rsidRPr="00702A92">
        <w:t>contratar</w:t>
      </w:r>
      <w:r w:rsidRPr="00702A92">
        <w:rPr>
          <w:spacing w:val="-10"/>
        </w:rPr>
        <w:t xml:space="preserve"> </w:t>
      </w:r>
      <w:r w:rsidRPr="00702A92">
        <w:t>com</w:t>
      </w:r>
      <w:r w:rsidRPr="00702A92">
        <w:rPr>
          <w:spacing w:val="-8"/>
        </w:rPr>
        <w:t xml:space="preserve"> </w:t>
      </w:r>
      <w:r w:rsidRPr="00702A92">
        <w:t>a</w:t>
      </w:r>
      <w:r w:rsidRPr="00702A92">
        <w:rPr>
          <w:spacing w:val="-8"/>
        </w:rPr>
        <w:t xml:space="preserve"> </w:t>
      </w:r>
      <w:r w:rsidRPr="00702A92">
        <w:t>Administração</w:t>
      </w:r>
      <w:r w:rsidRPr="00702A92">
        <w:rPr>
          <w:spacing w:val="-9"/>
        </w:rPr>
        <w:t xml:space="preserve"> </w:t>
      </w:r>
      <w:r w:rsidRPr="00702A92">
        <w:t>Pública;</w:t>
      </w:r>
    </w:p>
    <w:p w:rsidR="00BE394F" w:rsidRPr="00702A92" w:rsidRDefault="00BE394F" w:rsidP="002B1860">
      <w:pPr>
        <w:pStyle w:val="PargrafodaLista"/>
        <w:numPr>
          <w:ilvl w:val="0"/>
          <w:numId w:val="25"/>
        </w:numPr>
        <w:tabs>
          <w:tab w:val="left" w:pos="284"/>
          <w:tab w:val="left" w:pos="709"/>
          <w:tab w:val="left" w:pos="1243"/>
          <w:tab w:val="left" w:pos="9214"/>
        </w:tabs>
        <w:spacing w:after="120"/>
        <w:ind w:left="0" w:firstLine="0"/>
      </w:pPr>
      <w:r w:rsidRPr="00702A92">
        <w:t>- o pleno conhecimento e aceitação das regras e das condições geraisda contratação,</w:t>
      </w:r>
      <w:r w:rsidRPr="00702A92">
        <w:rPr>
          <w:spacing w:val="1"/>
        </w:rPr>
        <w:t xml:space="preserve"> </w:t>
      </w:r>
      <w:r w:rsidRPr="00702A92">
        <w:t>definidas</w:t>
      </w:r>
      <w:r w:rsidRPr="00702A92">
        <w:rPr>
          <w:spacing w:val="-1"/>
        </w:rPr>
        <w:t xml:space="preserve"> </w:t>
      </w:r>
      <w:r w:rsidRPr="00702A92">
        <w:t>do Edital;</w:t>
      </w:r>
    </w:p>
    <w:p w:rsidR="00BE394F" w:rsidRPr="00702A92" w:rsidRDefault="00BE394F" w:rsidP="002B1860">
      <w:pPr>
        <w:pStyle w:val="PargrafodaLista"/>
        <w:numPr>
          <w:ilvl w:val="0"/>
          <w:numId w:val="25"/>
        </w:numPr>
        <w:tabs>
          <w:tab w:val="left" w:pos="284"/>
          <w:tab w:val="left" w:pos="709"/>
          <w:tab w:val="left" w:pos="1299"/>
          <w:tab w:val="left" w:pos="9214"/>
        </w:tabs>
        <w:spacing w:after="120"/>
        <w:ind w:left="0" w:firstLine="0"/>
      </w:pPr>
      <w:r w:rsidRPr="00702A92">
        <w:t>-</w:t>
      </w:r>
      <w:r w:rsidRPr="00702A92">
        <w:rPr>
          <w:spacing w:val="-2"/>
        </w:rPr>
        <w:t xml:space="preserve"> </w:t>
      </w:r>
      <w:r w:rsidRPr="00702A92">
        <w:t>a</w:t>
      </w:r>
      <w:r w:rsidRPr="00702A92">
        <w:rPr>
          <w:spacing w:val="-2"/>
        </w:rPr>
        <w:t xml:space="preserve"> </w:t>
      </w:r>
      <w:r w:rsidRPr="00702A92">
        <w:t>responsabilidade</w:t>
      </w:r>
      <w:r w:rsidRPr="00702A92">
        <w:rPr>
          <w:spacing w:val="-1"/>
        </w:rPr>
        <w:t xml:space="preserve"> </w:t>
      </w:r>
      <w:r w:rsidRPr="00702A92">
        <w:t>pelas</w:t>
      </w:r>
      <w:r w:rsidRPr="00702A92">
        <w:rPr>
          <w:spacing w:val="-1"/>
        </w:rPr>
        <w:t xml:space="preserve"> </w:t>
      </w:r>
      <w:r w:rsidRPr="00702A92">
        <w:t>transações</w:t>
      </w:r>
      <w:r w:rsidRPr="00702A92">
        <w:rPr>
          <w:spacing w:val="-1"/>
        </w:rPr>
        <w:t xml:space="preserve"> </w:t>
      </w:r>
      <w:r w:rsidRPr="00702A92">
        <w:t>que forem</w:t>
      </w:r>
      <w:r w:rsidRPr="00702A92">
        <w:rPr>
          <w:spacing w:val="-1"/>
        </w:rPr>
        <w:t xml:space="preserve"> </w:t>
      </w:r>
      <w:r w:rsidRPr="00702A92">
        <w:t>efetuadas no</w:t>
      </w:r>
      <w:r w:rsidRPr="00702A92">
        <w:rPr>
          <w:spacing w:val="-1"/>
        </w:rPr>
        <w:t xml:space="preserve"> </w:t>
      </w:r>
      <w:r w:rsidRPr="00702A92">
        <w:t>sistema;</w:t>
      </w:r>
    </w:p>
    <w:p w:rsidR="00BE394F" w:rsidRPr="00702A92" w:rsidRDefault="00BE394F" w:rsidP="002B1860">
      <w:pPr>
        <w:pStyle w:val="PargrafodaLista"/>
        <w:numPr>
          <w:ilvl w:val="0"/>
          <w:numId w:val="26"/>
        </w:numPr>
        <w:tabs>
          <w:tab w:val="left" w:pos="284"/>
          <w:tab w:val="left" w:pos="709"/>
          <w:tab w:val="left" w:pos="1409"/>
          <w:tab w:val="left" w:pos="9214"/>
        </w:tabs>
        <w:spacing w:after="120"/>
        <w:ind w:left="0" w:firstLine="0"/>
      </w:pPr>
      <w:proofErr w:type="gramStart"/>
      <w:r w:rsidRPr="00702A92">
        <w:t>que</w:t>
      </w:r>
      <w:proofErr w:type="gramEnd"/>
      <w:r w:rsidRPr="00702A92">
        <w:t xml:space="preserve"> a proposta econômica compreende a integralidade dos custos para atendimento</w:t>
      </w:r>
      <w:r w:rsidRPr="00702A92">
        <w:rPr>
          <w:spacing w:val="1"/>
        </w:rPr>
        <w:t xml:space="preserve"> </w:t>
      </w:r>
      <w:r w:rsidRPr="00702A92">
        <w:t>dos direitos trabalhistas assegurados na Constituição Federal, nas leis trabalhistas, nas</w:t>
      </w:r>
      <w:r w:rsidRPr="00702A92">
        <w:rPr>
          <w:spacing w:val="1"/>
        </w:rPr>
        <w:t xml:space="preserve"> </w:t>
      </w:r>
      <w:r w:rsidRPr="00702A92">
        <w:t>normas infralegais, nas convenções coletivas de trabalho e nos termos de ajustamento de</w:t>
      </w:r>
      <w:r w:rsidRPr="00702A92">
        <w:rPr>
          <w:spacing w:val="1"/>
        </w:rPr>
        <w:t xml:space="preserve"> </w:t>
      </w:r>
      <w:r w:rsidRPr="00702A92">
        <w:t>conduta</w:t>
      </w:r>
      <w:r w:rsidRPr="00702A92">
        <w:rPr>
          <w:spacing w:val="-1"/>
        </w:rPr>
        <w:t xml:space="preserve"> </w:t>
      </w:r>
      <w:r w:rsidRPr="00702A92">
        <w:t>vigentes nadata</w:t>
      </w:r>
      <w:r w:rsidRPr="00702A92">
        <w:rPr>
          <w:spacing w:val="-1"/>
        </w:rPr>
        <w:t xml:space="preserve"> </w:t>
      </w:r>
      <w:r w:rsidRPr="00702A92">
        <w:t>de</w:t>
      </w:r>
      <w:r w:rsidRPr="00702A92">
        <w:rPr>
          <w:spacing w:val="-1"/>
        </w:rPr>
        <w:t xml:space="preserve"> </w:t>
      </w:r>
      <w:r w:rsidRPr="00702A92">
        <w:t>entrega</w:t>
      </w:r>
      <w:r w:rsidRPr="00702A92">
        <w:rPr>
          <w:spacing w:val="-1"/>
        </w:rPr>
        <w:t xml:space="preserve"> </w:t>
      </w:r>
      <w:r w:rsidRPr="00702A92">
        <w:t>das propostas.</w:t>
      </w:r>
    </w:p>
    <w:p w:rsidR="00BE394F" w:rsidRPr="00702A92" w:rsidRDefault="00BE394F" w:rsidP="002B1860">
      <w:pPr>
        <w:pStyle w:val="PargrafodaLista"/>
        <w:numPr>
          <w:ilvl w:val="0"/>
          <w:numId w:val="26"/>
        </w:numPr>
        <w:tabs>
          <w:tab w:val="left" w:pos="284"/>
          <w:tab w:val="left" w:pos="709"/>
          <w:tab w:val="left" w:pos="1308"/>
          <w:tab w:val="left" w:pos="9214"/>
        </w:tabs>
        <w:spacing w:after="120"/>
        <w:ind w:left="0" w:firstLine="0"/>
      </w:pPr>
      <w:proofErr w:type="gramStart"/>
      <w:r w:rsidRPr="00702A92">
        <w:t>que</w:t>
      </w:r>
      <w:proofErr w:type="gramEnd"/>
      <w:r w:rsidRPr="00702A92">
        <w:rPr>
          <w:spacing w:val="-7"/>
        </w:rPr>
        <w:t xml:space="preserve"> </w:t>
      </w:r>
      <w:r w:rsidRPr="00702A92">
        <w:t>cumpre</w:t>
      </w:r>
      <w:r w:rsidRPr="00702A92">
        <w:rPr>
          <w:spacing w:val="-8"/>
        </w:rPr>
        <w:t xml:space="preserve"> </w:t>
      </w:r>
      <w:r w:rsidRPr="00702A92">
        <w:t>os</w:t>
      </w:r>
      <w:r w:rsidRPr="00702A92">
        <w:rPr>
          <w:spacing w:val="-5"/>
        </w:rPr>
        <w:t xml:space="preserve"> </w:t>
      </w:r>
      <w:r w:rsidRPr="00702A92">
        <w:t>requisitos</w:t>
      </w:r>
      <w:r w:rsidRPr="00702A92">
        <w:rPr>
          <w:spacing w:val="-6"/>
        </w:rPr>
        <w:t xml:space="preserve"> </w:t>
      </w:r>
      <w:r w:rsidRPr="00702A92">
        <w:t>de</w:t>
      </w:r>
      <w:r w:rsidRPr="00702A92">
        <w:rPr>
          <w:spacing w:val="-7"/>
        </w:rPr>
        <w:t xml:space="preserve"> </w:t>
      </w:r>
      <w:r w:rsidRPr="00702A92">
        <w:t>habilitação</w:t>
      </w:r>
      <w:r w:rsidRPr="00702A92">
        <w:rPr>
          <w:spacing w:val="-5"/>
        </w:rPr>
        <w:t xml:space="preserve"> </w:t>
      </w:r>
      <w:r w:rsidRPr="00702A92">
        <w:t>e</w:t>
      </w:r>
      <w:r w:rsidRPr="00702A92">
        <w:rPr>
          <w:spacing w:val="-7"/>
        </w:rPr>
        <w:t xml:space="preserve"> </w:t>
      </w:r>
      <w:r w:rsidRPr="00702A92">
        <w:t>que</w:t>
      </w:r>
      <w:r w:rsidRPr="00702A92">
        <w:rPr>
          <w:spacing w:val="-7"/>
        </w:rPr>
        <w:t xml:space="preserve"> </w:t>
      </w:r>
      <w:r w:rsidRPr="00702A92">
        <w:t>as</w:t>
      </w:r>
      <w:r w:rsidRPr="00702A92">
        <w:rPr>
          <w:spacing w:val="-5"/>
        </w:rPr>
        <w:t xml:space="preserve"> </w:t>
      </w:r>
      <w:r w:rsidRPr="00702A92">
        <w:t>declarações informadas</w:t>
      </w:r>
      <w:r w:rsidRPr="00702A92">
        <w:rPr>
          <w:spacing w:val="-5"/>
        </w:rPr>
        <w:t xml:space="preserve"> </w:t>
      </w:r>
      <w:r w:rsidRPr="00702A92">
        <w:t>são</w:t>
      </w:r>
      <w:r w:rsidRPr="00702A92">
        <w:rPr>
          <w:spacing w:val="-8"/>
        </w:rPr>
        <w:t xml:space="preserve"> </w:t>
      </w:r>
      <w:r w:rsidRPr="00702A92">
        <w:t>verídicas,</w:t>
      </w:r>
      <w:r w:rsidRPr="00702A92">
        <w:rPr>
          <w:spacing w:val="-58"/>
        </w:rPr>
        <w:t xml:space="preserve"> </w:t>
      </w:r>
      <w:r w:rsidRPr="00702A92">
        <w:t>de</w:t>
      </w:r>
      <w:r w:rsidRPr="00702A92">
        <w:rPr>
          <w:spacing w:val="-2"/>
        </w:rPr>
        <w:t xml:space="preserve"> </w:t>
      </w:r>
      <w:r w:rsidRPr="00702A92">
        <w:t>acordo</w:t>
      </w:r>
      <w:r w:rsidRPr="00702A92">
        <w:rPr>
          <w:spacing w:val="1"/>
        </w:rPr>
        <w:t xml:space="preserve"> </w:t>
      </w:r>
      <w:r w:rsidRPr="00702A92">
        <w:t>com os dispositivos legais;</w:t>
      </w:r>
    </w:p>
    <w:p w:rsidR="00BE394F" w:rsidRPr="00702A92" w:rsidRDefault="00BE394F" w:rsidP="002B1860">
      <w:pPr>
        <w:pStyle w:val="PargrafodaLista"/>
        <w:numPr>
          <w:ilvl w:val="0"/>
          <w:numId w:val="27"/>
        </w:numPr>
        <w:tabs>
          <w:tab w:val="left" w:pos="284"/>
          <w:tab w:val="left" w:pos="709"/>
          <w:tab w:val="left" w:pos="1334"/>
          <w:tab w:val="left" w:pos="9214"/>
        </w:tabs>
        <w:spacing w:after="120"/>
        <w:ind w:left="0" w:firstLine="0"/>
      </w:pPr>
      <w:r w:rsidRPr="00702A92">
        <w:t>-</w:t>
      </w:r>
      <w:r w:rsidRPr="00702A92">
        <w:rPr>
          <w:spacing w:val="-1"/>
        </w:rPr>
        <w:t xml:space="preserve"> </w:t>
      </w:r>
      <w:r w:rsidRPr="00702A92">
        <w:t>que</w:t>
      </w:r>
      <w:r w:rsidRPr="00702A92">
        <w:rPr>
          <w:spacing w:val="-4"/>
        </w:rPr>
        <w:t xml:space="preserve"> </w:t>
      </w:r>
      <w:r w:rsidRPr="00702A92">
        <w:t>não emprega</w:t>
      </w:r>
      <w:r w:rsidRPr="00702A92">
        <w:rPr>
          <w:spacing w:val="-4"/>
        </w:rPr>
        <w:t xml:space="preserve"> </w:t>
      </w:r>
      <w:r w:rsidRPr="00702A92">
        <w:t>menor</w:t>
      </w:r>
      <w:r w:rsidRPr="00702A92">
        <w:rPr>
          <w:spacing w:val="-3"/>
        </w:rPr>
        <w:t xml:space="preserve"> </w:t>
      </w:r>
      <w:r w:rsidRPr="00702A92">
        <w:t>de</w:t>
      </w:r>
      <w:r w:rsidRPr="00702A92">
        <w:rPr>
          <w:spacing w:val="-2"/>
        </w:rPr>
        <w:t xml:space="preserve"> </w:t>
      </w:r>
      <w:r w:rsidRPr="00702A92">
        <w:t>18</w:t>
      </w:r>
      <w:r w:rsidRPr="00702A92">
        <w:rPr>
          <w:spacing w:val="-3"/>
        </w:rPr>
        <w:t xml:space="preserve"> </w:t>
      </w:r>
      <w:r w:rsidRPr="00702A92">
        <w:t>anos em</w:t>
      </w:r>
      <w:r w:rsidRPr="00702A92">
        <w:rPr>
          <w:spacing w:val="-2"/>
        </w:rPr>
        <w:t xml:space="preserve"> </w:t>
      </w:r>
      <w:r w:rsidRPr="00702A92">
        <w:t>trabalho</w:t>
      </w:r>
      <w:r w:rsidRPr="00702A92">
        <w:rPr>
          <w:spacing w:val="-2"/>
        </w:rPr>
        <w:t xml:space="preserve"> </w:t>
      </w:r>
      <w:r w:rsidRPr="00702A92">
        <w:t>noturno,</w:t>
      </w:r>
      <w:r w:rsidRPr="00702A92">
        <w:rPr>
          <w:spacing w:val="-3"/>
        </w:rPr>
        <w:t xml:space="preserve"> </w:t>
      </w:r>
      <w:r w:rsidRPr="00702A92">
        <w:t>perigoso ou</w:t>
      </w:r>
      <w:r w:rsidR="00C11C65">
        <w:t xml:space="preserve"> </w:t>
      </w:r>
      <w:r w:rsidRPr="00702A92">
        <w:t>insalubre</w:t>
      </w:r>
      <w:r w:rsidRPr="00702A92">
        <w:rPr>
          <w:spacing w:val="-2"/>
        </w:rPr>
        <w:t xml:space="preserve"> </w:t>
      </w:r>
      <w:r w:rsidRPr="00702A92">
        <w:t>e</w:t>
      </w:r>
      <w:r w:rsidRPr="00702A92">
        <w:rPr>
          <w:spacing w:val="-4"/>
        </w:rPr>
        <w:t xml:space="preserve"> </w:t>
      </w:r>
      <w:r w:rsidRPr="00702A92">
        <w:t>não</w:t>
      </w:r>
      <w:r w:rsidRPr="00702A92">
        <w:rPr>
          <w:spacing w:val="-57"/>
        </w:rPr>
        <w:t xml:space="preserve"> </w:t>
      </w:r>
      <w:r w:rsidRPr="00702A92">
        <w:t>emprega menor de 16 anos, salvo menor, a partir de 14 anos, na condição de aprendiz,</w:t>
      </w:r>
      <w:r w:rsidRPr="00702A92">
        <w:rPr>
          <w:spacing w:val="1"/>
        </w:rPr>
        <w:t xml:space="preserve"> </w:t>
      </w:r>
      <w:r w:rsidRPr="00702A92">
        <w:t>nos</w:t>
      </w:r>
      <w:r w:rsidRPr="00702A92">
        <w:rPr>
          <w:spacing w:val="-1"/>
        </w:rPr>
        <w:t xml:space="preserve"> </w:t>
      </w:r>
      <w:r w:rsidRPr="00702A92">
        <w:t>termos do artigo 7°,</w:t>
      </w:r>
      <w:r w:rsidRPr="00702A92">
        <w:rPr>
          <w:spacing w:val="2"/>
        </w:rPr>
        <w:t xml:space="preserve"> </w:t>
      </w:r>
      <w:r w:rsidRPr="00702A92">
        <w:t>XXXIII,</w:t>
      </w:r>
      <w:r w:rsidRPr="00702A92">
        <w:rPr>
          <w:spacing w:val="1"/>
        </w:rPr>
        <w:t xml:space="preserve"> </w:t>
      </w:r>
      <w:r w:rsidRPr="00702A92">
        <w:t>da Constituição;</w:t>
      </w:r>
    </w:p>
    <w:p w:rsidR="00BE394F" w:rsidRPr="00702A92" w:rsidRDefault="00BE394F" w:rsidP="002B1860">
      <w:pPr>
        <w:pStyle w:val="PargrafodaLista"/>
        <w:numPr>
          <w:ilvl w:val="0"/>
          <w:numId w:val="27"/>
        </w:numPr>
        <w:tabs>
          <w:tab w:val="left" w:pos="284"/>
          <w:tab w:val="left" w:pos="709"/>
          <w:tab w:val="left" w:pos="1471"/>
          <w:tab w:val="left" w:pos="9214"/>
        </w:tabs>
        <w:spacing w:after="120"/>
        <w:ind w:left="0" w:firstLine="0"/>
      </w:pPr>
      <w:r w:rsidRPr="00702A92">
        <w:t>-</w:t>
      </w:r>
      <w:r w:rsidRPr="00702A92">
        <w:rPr>
          <w:spacing w:val="1"/>
        </w:rPr>
        <w:t xml:space="preserve"> </w:t>
      </w:r>
      <w:r w:rsidRPr="00702A92">
        <w:t>que</w:t>
      </w:r>
      <w:r w:rsidRPr="00702A92">
        <w:rPr>
          <w:spacing w:val="1"/>
        </w:rPr>
        <w:t xml:space="preserve"> </w:t>
      </w:r>
      <w:r w:rsidRPr="00702A92">
        <w:t>não</w:t>
      </w:r>
      <w:r w:rsidRPr="00702A92">
        <w:rPr>
          <w:spacing w:val="1"/>
        </w:rPr>
        <w:t xml:space="preserve"> </w:t>
      </w:r>
      <w:r w:rsidRPr="00702A92">
        <w:t>possui,</w:t>
      </w:r>
      <w:r w:rsidRPr="00702A92">
        <w:rPr>
          <w:spacing w:val="1"/>
        </w:rPr>
        <w:t xml:space="preserve"> </w:t>
      </w:r>
      <w:r w:rsidRPr="00702A92">
        <w:t>em</w:t>
      </w:r>
      <w:r w:rsidRPr="00702A92">
        <w:rPr>
          <w:spacing w:val="1"/>
        </w:rPr>
        <w:t xml:space="preserve"> </w:t>
      </w:r>
      <w:r w:rsidRPr="00702A92">
        <w:t>sua</w:t>
      </w:r>
      <w:r w:rsidRPr="00702A92">
        <w:rPr>
          <w:spacing w:val="1"/>
        </w:rPr>
        <w:t xml:space="preserve"> </w:t>
      </w:r>
      <w:r w:rsidRPr="00702A92">
        <w:t>cadeia</w:t>
      </w:r>
      <w:r w:rsidRPr="00702A92">
        <w:rPr>
          <w:spacing w:val="1"/>
        </w:rPr>
        <w:t xml:space="preserve"> </w:t>
      </w:r>
      <w:r w:rsidRPr="00702A92">
        <w:t>produtiva,</w:t>
      </w:r>
      <w:r w:rsidRPr="00702A92">
        <w:rPr>
          <w:spacing w:val="1"/>
        </w:rPr>
        <w:t xml:space="preserve"> </w:t>
      </w:r>
      <w:r w:rsidRPr="00702A92">
        <w:t>empregados</w:t>
      </w:r>
      <w:r w:rsidRPr="00702A92">
        <w:rPr>
          <w:spacing w:val="1"/>
        </w:rPr>
        <w:t xml:space="preserve"> </w:t>
      </w:r>
      <w:r w:rsidRPr="00702A92">
        <w:t>executando</w:t>
      </w:r>
      <w:r w:rsidRPr="00702A92">
        <w:rPr>
          <w:spacing w:val="1"/>
        </w:rPr>
        <w:t xml:space="preserve"> </w:t>
      </w:r>
      <w:r w:rsidRPr="00702A92">
        <w:t>trabalho</w:t>
      </w:r>
      <w:r w:rsidRPr="00702A92">
        <w:rPr>
          <w:spacing w:val="1"/>
        </w:rPr>
        <w:t xml:space="preserve"> </w:t>
      </w:r>
      <w:r w:rsidRPr="00702A92">
        <w:t>degradante</w:t>
      </w:r>
      <w:r w:rsidRPr="00702A92">
        <w:rPr>
          <w:spacing w:val="-2"/>
        </w:rPr>
        <w:t xml:space="preserve"> </w:t>
      </w:r>
      <w:r w:rsidRPr="00702A92">
        <w:t>ou</w:t>
      </w:r>
      <w:r w:rsidRPr="00702A92">
        <w:rPr>
          <w:spacing w:val="-1"/>
        </w:rPr>
        <w:t xml:space="preserve"> </w:t>
      </w:r>
      <w:r w:rsidRPr="00702A92">
        <w:t>forçado,</w:t>
      </w:r>
      <w:r w:rsidRPr="00702A92">
        <w:rPr>
          <w:spacing w:val="-1"/>
        </w:rPr>
        <w:t xml:space="preserve"> </w:t>
      </w:r>
      <w:r w:rsidRPr="00702A92">
        <w:t>observando</w:t>
      </w:r>
      <w:r w:rsidRPr="00702A92">
        <w:rPr>
          <w:spacing w:val="-1"/>
        </w:rPr>
        <w:t xml:space="preserve"> </w:t>
      </w:r>
      <w:r w:rsidRPr="00702A92">
        <w:t>o</w:t>
      </w:r>
      <w:r w:rsidRPr="00702A92">
        <w:rPr>
          <w:spacing w:val="-1"/>
        </w:rPr>
        <w:t xml:space="preserve"> </w:t>
      </w:r>
      <w:r w:rsidRPr="00702A92">
        <w:t>disposto</w:t>
      </w:r>
      <w:r w:rsidRPr="00702A92">
        <w:rPr>
          <w:spacing w:val="-1"/>
        </w:rPr>
        <w:t xml:space="preserve"> </w:t>
      </w:r>
      <w:r w:rsidRPr="00702A92">
        <w:t>nos</w:t>
      </w:r>
      <w:r w:rsidRPr="00702A92">
        <w:rPr>
          <w:spacing w:val="-4"/>
        </w:rPr>
        <w:t xml:space="preserve"> </w:t>
      </w:r>
      <w:r w:rsidRPr="00702A92">
        <w:t>incisos</w:t>
      </w:r>
      <w:r w:rsidRPr="00702A92">
        <w:rPr>
          <w:spacing w:val="-1"/>
        </w:rPr>
        <w:t xml:space="preserve"> </w:t>
      </w:r>
      <w:r w:rsidRPr="00702A92">
        <w:t>III</w:t>
      </w:r>
      <w:r w:rsidRPr="00702A92">
        <w:rPr>
          <w:spacing w:val="-3"/>
        </w:rPr>
        <w:t xml:space="preserve"> </w:t>
      </w:r>
      <w:r w:rsidRPr="00702A92">
        <w:t xml:space="preserve">e </w:t>
      </w:r>
      <w:proofErr w:type="gramStart"/>
      <w:r w:rsidRPr="00702A92">
        <w:t>IVdo</w:t>
      </w:r>
      <w:proofErr w:type="gramEnd"/>
      <w:r w:rsidRPr="00702A92">
        <w:rPr>
          <w:spacing w:val="-1"/>
        </w:rPr>
        <w:t xml:space="preserve"> </w:t>
      </w:r>
      <w:r w:rsidRPr="00702A92">
        <w:t>art.</w:t>
      </w:r>
      <w:r w:rsidRPr="00702A92">
        <w:rPr>
          <w:spacing w:val="-1"/>
        </w:rPr>
        <w:t xml:space="preserve"> </w:t>
      </w:r>
      <w:r w:rsidRPr="00702A92">
        <w:t>1º</w:t>
      </w:r>
      <w:r w:rsidRPr="00702A92">
        <w:rPr>
          <w:spacing w:val="-4"/>
        </w:rPr>
        <w:t xml:space="preserve"> </w:t>
      </w:r>
      <w:r w:rsidRPr="00702A92">
        <w:t>e</w:t>
      </w:r>
      <w:r w:rsidRPr="00702A92">
        <w:rPr>
          <w:spacing w:val="-2"/>
        </w:rPr>
        <w:t xml:space="preserve"> </w:t>
      </w:r>
      <w:r w:rsidRPr="00702A92">
        <w:t>no</w:t>
      </w:r>
      <w:r w:rsidRPr="00702A92">
        <w:rPr>
          <w:spacing w:val="-1"/>
        </w:rPr>
        <w:t xml:space="preserve"> </w:t>
      </w:r>
      <w:r w:rsidRPr="00702A92">
        <w:t>inciso III</w:t>
      </w:r>
      <w:r w:rsidRPr="00702A92">
        <w:rPr>
          <w:spacing w:val="-58"/>
        </w:rPr>
        <w:t xml:space="preserve"> </w:t>
      </w:r>
      <w:r w:rsidRPr="00702A92">
        <w:t>do</w:t>
      </w:r>
      <w:r w:rsidRPr="00702A92">
        <w:rPr>
          <w:spacing w:val="-1"/>
        </w:rPr>
        <w:t xml:space="preserve"> </w:t>
      </w:r>
      <w:r w:rsidRPr="00702A92">
        <w:t>art. 5º da Constituição Federal;</w:t>
      </w:r>
    </w:p>
    <w:p w:rsidR="00BE394F" w:rsidRPr="00702A92" w:rsidRDefault="00BE394F" w:rsidP="002B1860">
      <w:pPr>
        <w:pStyle w:val="PargrafodaLista"/>
        <w:numPr>
          <w:ilvl w:val="0"/>
          <w:numId w:val="27"/>
        </w:numPr>
        <w:tabs>
          <w:tab w:val="left" w:pos="284"/>
          <w:tab w:val="left" w:pos="709"/>
          <w:tab w:val="left" w:pos="1486"/>
          <w:tab w:val="left" w:pos="9214"/>
        </w:tabs>
        <w:spacing w:after="120"/>
        <w:ind w:left="0" w:firstLine="0"/>
      </w:pPr>
      <w:r w:rsidRPr="00702A92">
        <w:t>- a inexistência no quadro da empresa, de sócios ou representantes com vínculo de</w:t>
      </w:r>
      <w:r w:rsidRPr="00702A92">
        <w:rPr>
          <w:spacing w:val="1"/>
        </w:rPr>
        <w:t xml:space="preserve"> </w:t>
      </w:r>
      <w:r w:rsidRPr="00702A92">
        <w:t>parentesco em linha reta, colateral ou por afinidade até o terceiro grau, de gestores</w:t>
      </w:r>
      <w:r w:rsidRPr="00702A92">
        <w:rPr>
          <w:spacing w:val="1"/>
        </w:rPr>
        <w:t xml:space="preserve"> </w:t>
      </w:r>
      <w:r w:rsidRPr="00702A92">
        <w:t>públicos (servidores e agentes políticos) ocupantes do quadro da Prefeitura Municipal de</w:t>
      </w:r>
      <w:r w:rsidRPr="00702A92">
        <w:rPr>
          <w:spacing w:val="-57"/>
        </w:rPr>
        <w:t xml:space="preserve"> </w:t>
      </w:r>
      <w:r w:rsidRPr="00702A92">
        <w:t>Bom</w:t>
      </w:r>
      <w:r w:rsidRPr="00702A92">
        <w:rPr>
          <w:spacing w:val="-1"/>
        </w:rPr>
        <w:t xml:space="preserve"> </w:t>
      </w:r>
      <w:r w:rsidRPr="00702A92">
        <w:t>Jardim – RJ, envolvidos no procedimento licitatório.</w:t>
      </w:r>
    </w:p>
    <w:p w:rsidR="00BE394F" w:rsidRPr="00702A92" w:rsidRDefault="00BE394F" w:rsidP="002B1860">
      <w:pPr>
        <w:pStyle w:val="PargrafodaLista"/>
        <w:numPr>
          <w:ilvl w:val="0"/>
          <w:numId w:val="28"/>
        </w:numPr>
        <w:tabs>
          <w:tab w:val="left" w:pos="284"/>
          <w:tab w:val="left" w:pos="709"/>
          <w:tab w:val="left" w:pos="1416"/>
          <w:tab w:val="left" w:pos="9214"/>
        </w:tabs>
        <w:spacing w:after="120"/>
        <w:ind w:left="0" w:firstLine="0"/>
      </w:pPr>
      <w:proofErr w:type="gramStart"/>
      <w:r w:rsidRPr="00702A92">
        <w:t>que</w:t>
      </w:r>
      <w:proofErr w:type="gramEnd"/>
      <w:r w:rsidRPr="00702A92">
        <w:t xml:space="preserve"> não fomos declarados inidôneos para licitar ou contratar com o Poder Público</w:t>
      </w:r>
      <w:r w:rsidRPr="00702A92">
        <w:rPr>
          <w:spacing w:val="1"/>
        </w:rPr>
        <w:t xml:space="preserve"> </w:t>
      </w:r>
      <w:r w:rsidRPr="00702A92">
        <w:t>Municipal de Bom Jardim/RJ, bem como não foi declarada INIDÔNEA para licitar ou</w:t>
      </w:r>
      <w:r w:rsidRPr="00702A92">
        <w:rPr>
          <w:spacing w:val="1"/>
        </w:rPr>
        <w:t xml:space="preserve"> </w:t>
      </w:r>
      <w:r w:rsidRPr="00702A92">
        <w:t>contratar com a Administração Pública, nos termos da Lei</w:t>
      </w:r>
      <w:r w:rsidRPr="00702A92">
        <w:rPr>
          <w:spacing w:val="1"/>
        </w:rPr>
        <w:t xml:space="preserve"> </w:t>
      </w:r>
      <w:r w:rsidRPr="00702A92">
        <w:t xml:space="preserve">Federal n o </w:t>
      </w:r>
      <w:r w:rsidR="00690B10">
        <w:t>14</w:t>
      </w:r>
      <w:r w:rsidRPr="00702A92">
        <w:t>.</w:t>
      </w:r>
      <w:r w:rsidR="00690B10">
        <w:t>133</w:t>
      </w:r>
      <w:r w:rsidRPr="00702A92">
        <w:t>/</w:t>
      </w:r>
      <w:r w:rsidR="00690B10">
        <w:t>21</w:t>
      </w:r>
      <w:r w:rsidRPr="00702A92">
        <w:t xml:space="preserve"> e alterações posteriores, assim comunicarei qualquer fato ou evento</w:t>
      </w:r>
      <w:r w:rsidRPr="00702A92">
        <w:rPr>
          <w:spacing w:val="-57"/>
        </w:rPr>
        <w:t xml:space="preserve"> </w:t>
      </w:r>
      <w:r w:rsidRPr="00702A92">
        <w:t>superveniente à entrega dos documentos de habilitação que venha alterar a atual situação</w:t>
      </w:r>
      <w:r w:rsidRPr="00702A92">
        <w:rPr>
          <w:spacing w:val="-57"/>
        </w:rPr>
        <w:t xml:space="preserve"> </w:t>
      </w:r>
      <w:r w:rsidRPr="00702A92">
        <w:t>quanto</w:t>
      </w:r>
      <w:r w:rsidRPr="00702A92">
        <w:rPr>
          <w:spacing w:val="1"/>
        </w:rPr>
        <w:t xml:space="preserve"> </w:t>
      </w:r>
      <w:r w:rsidRPr="00702A92">
        <w:t>à</w:t>
      </w:r>
      <w:r w:rsidRPr="00702A92">
        <w:rPr>
          <w:spacing w:val="1"/>
        </w:rPr>
        <w:t xml:space="preserve"> </w:t>
      </w:r>
      <w:r w:rsidRPr="00702A92">
        <w:t>capacidade</w:t>
      </w:r>
      <w:r w:rsidRPr="00702A92">
        <w:rPr>
          <w:spacing w:val="1"/>
        </w:rPr>
        <w:t xml:space="preserve"> </w:t>
      </w:r>
      <w:r w:rsidRPr="00702A92">
        <w:t>jurídica,</w:t>
      </w:r>
      <w:r w:rsidRPr="00702A92">
        <w:rPr>
          <w:spacing w:val="1"/>
        </w:rPr>
        <w:t xml:space="preserve"> </w:t>
      </w:r>
      <w:r w:rsidRPr="00702A92">
        <w:t>técnica,</w:t>
      </w:r>
      <w:r w:rsidRPr="00702A92">
        <w:rPr>
          <w:spacing w:val="1"/>
        </w:rPr>
        <w:t xml:space="preserve"> </w:t>
      </w:r>
      <w:r w:rsidRPr="00702A92">
        <w:t>regularidade</w:t>
      </w:r>
      <w:r w:rsidRPr="00702A92">
        <w:rPr>
          <w:spacing w:val="1"/>
        </w:rPr>
        <w:t xml:space="preserve"> </w:t>
      </w:r>
      <w:r w:rsidRPr="00702A92">
        <w:t>fiscal</w:t>
      </w:r>
      <w:r w:rsidRPr="00702A92">
        <w:rPr>
          <w:spacing w:val="1"/>
        </w:rPr>
        <w:t xml:space="preserve"> </w:t>
      </w:r>
      <w:r w:rsidRPr="00702A92">
        <w:t>e</w:t>
      </w:r>
      <w:r w:rsidRPr="00702A92">
        <w:rPr>
          <w:spacing w:val="1"/>
        </w:rPr>
        <w:t xml:space="preserve"> </w:t>
      </w:r>
      <w:r w:rsidRPr="00702A92">
        <w:t>idoneidade</w:t>
      </w:r>
      <w:r w:rsidRPr="00702A92">
        <w:rPr>
          <w:spacing w:val="1"/>
        </w:rPr>
        <w:t xml:space="preserve"> </w:t>
      </w:r>
      <w:r w:rsidRPr="00702A92">
        <w:t>econômico-</w:t>
      </w:r>
      <w:r w:rsidRPr="00702A92">
        <w:rPr>
          <w:spacing w:val="1"/>
        </w:rPr>
        <w:t xml:space="preserve"> </w:t>
      </w:r>
      <w:r w:rsidRPr="00702A92">
        <w:t>financeira.</w:t>
      </w:r>
    </w:p>
    <w:p w:rsidR="00BE394F" w:rsidRDefault="00BE394F" w:rsidP="002B1860">
      <w:pPr>
        <w:pStyle w:val="PargrafodaLista"/>
        <w:numPr>
          <w:ilvl w:val="0"/>
          <w:numId w:val="28"/>
        </w:numPr>
        <w:tabs>
          <w:tab w:val="left" w:pos="284"/>
          <w:tab w:val="left" w:pos="709"/>
          <w:tab w:val="left" w:pos="1325"/>
          <w:tab w:val="left" w:pos="9214"/>
        </w:tabs>
        <w:spacing w:after="120"/>
        <w:ind w:left="0" w:firstLine="0"/>
      </w:pPr>
      <w:r w:rsidRPr="00702A92">
        <w:t>Declaro ainda que a proposta apresentada para participar do Processo Eletrônico, foi</w:t>
      </w:r>
      <w:r w:rsidRPr="00702A92">
        <w:rPr>
          <w:spacing w:val="1"/>
        </w:rPr>
        <w:t xml:space="preserve"> </w:t>
      </w:r>
      <w:r w:rsidRPr="00702A92">
        <w:t>elaborada</w:t>
      </w:r>
      <w:r w:rsidRPr="00702A92">
        <w:rPr>
          <w:spacing w:val="-14"/>
        </w:rPr>
        <w:t xml:space="preserve"> </w:t>
      </w:r>
      <w:r w:rsidRPr="00702A92">
        <w:t>de</w:t>
      </w:r>
      <w:r w:rsidRPr="00702A92">
        <w:rPr>
          <w:spacing w:val="-13"/>
        </w:rPr>
        <w:t xml:space="preserve"> </w:t>
      </w:r>
      <w:r w:rsidRPr="00702A92">
        <w:t>maneira</w:t>
      </w:r>
      <w:r w:rsidRPr="00702A92">
        <w:rPr>
          <w:spacing w:val="-14"/>
        </w:rPr>
        <w:t xml:space="preserve"> </w:t>
      </w:r>
      <w:r w:rsidRPr="00702A92">
        <w:t>independente,</w:t>
      </w:r>
      <w:r w:rsidRPr="00702A92">
        <w:rPr>
          <w:spacing w:val="-11"/>
        </w:rPr>
        <w:t xml:space="preserve"> </w:t>
      </w:r>
      <w:r w:rsidRPr="00702A92">
        <w:t>e</w:t>
      </w:r>
      <w:r w:rsidRPr="00702A92">
        <w:rPr>
          <w:spacing w:val="-14"/>
        </w:rPr>
        <w:t xml:space="preserve"> </w:t>
      </w:r>
      <w:r w:rsidRPr="00702A92">
        <w:t>o</w:t>
      </w:r>
      <w:r w:rsidRPr="00702A92">
        <w:rPr>
          <w:spacing w:val="-12"/>
        </w:rPr>
        <w:t xml:space="preserve"> </w:t>
      </w:r>
      <w:r w:rsidRPr="00702A92">
        <w:t>conteúdo</w:t>
      </w:r>
      <w:r w:rsidRPr="00702A92">
        <w:rPr>
          <w:spacing w:val="-14"/>
        </w:rPr>
        <w:t xml:space="preserve"> </w:t>
      </w:r>
      <w:r w:rsidRPr="00702A92">
        <w:t>da</w:t>
      </w:r>
      <w:r w:rsidRPr="00702A92">
        <w:rPr>
          <w:spacing w:val="-11"/>
        </w:rPr>
        <w:t xml:space="preserve"> </w:t>
      </w:r>
      <w:r w:rsidRPr="00702A92">
        <w:t>proposta</w:t>
      </w:r>
      <w:r w:rsidRPr="00702A92">
        <w:rPr>
          <w:spacing w:val="-14"/>
        </w:rPr>
        <w:t xml:space="preserve"> </w:t>
      </w:r>
      <w:r w:rsidRPr="00702A92">
        <w:t>não</w:t>
      </w:r>
      <w:r w:rsidRPr="00702A92">
        <w:rPr>
          <w:spacing w:val="-12"/>
        </w:rPr>
        <w:t xml:space="preserve"> </w:t>
      </w:r>
      <w:r w:rsidRPr="00702A92">
        <w:t>foi,</w:t>
      </w:r>
      <w:r w:rsidRPr="00702A92">
        <w:rPr>
          <w:spacing w:val="-13"/>
        </w:rPr>
        <w:t xml:space="preserve"> </w:t>
      </w:r>
      <w:r w:rsidRPr="00702A92">
        <w:t>no</w:t>
      </w:r>
      <w:r w:rsidRPr="00702A92">
        <w:rPr>
          <w:spacing w:val="-13"/>
        </w:rPr>
        <w:t xml:space="preserve"> </w:t>
      </w:r>
      <w:r w:rsidRPr="00702A92">
        <w:t>todo</w:t>
      </w:r>
      <w:r w:rsidRPr="00702A92">
        <w:rPr>
          <w:spacing w:val="-12"/>
        </w:rPr>
        <w:t xml:space="preserve"> </w:t>
      </w:r>
      <w:r w:rsidRPr="00702A92">
        <w:t>ou</w:t>
      </w:r>
      <w:r w:rsidRPr="00702A92">
        <w:rPr>
          <w:spacing w:val="-13"/>
        </w:rPr>
        <w:t xml:space="preserve"> </w:t>
      </w:r>
      <w:r w:rsidRPr="00702A92">
        <w:t>em</w:t>
      </w:r>
      <w:r w:rsidRPr="00702A92">
        <w:rPr>
          <w:spacing w:val="-12"/>
        </w:rPr>
        <w:t xml:space="preserve"> </w:t>
      </w:r>
      <w:r w:rsidRPr="00702A92">
        <w:t>parte,</w:t>
      </w:r>
      <w:r w:rsidRPr="00702A92">
        <w:rPr>
          <w:spacing w:val="-58"/>
        </w:rPr>
        <w:t xml:space="preserve"> </w:t>
      </w:r>
      <w:r w:rsidRPr="00702A92">
        <w:t>direta ou indiretamente, informado, discutido ou recebido de qualquer outro participante</w:t>
      </w:r>
      <w:r w:rsidRPr="00702A92">
        <w:rPr>
          <w:spacing w:val="1"/>
        </w:rPr>
        <w:t xml:space="preserve"> </w:t>
      </w:r>
      <w:r w:rsidRPr="00702A92">
        <w:t>potencial</w:t>
      </w:r>
      <w:r w:rsidRPr="00702A92">
        <w:rPr>
          <w:spacing w:val="-9"/>
        </w:rPr>
        <w:t xml:space="preserve"> </w:t>
      </w:r>
      <w:r w:rsidRPr="00702A92">
        <w:t>ou</w:t>
      </w:r>
      <w:r w:rsidRPr="00702A92">
        <w:rPr>
          <w:spacing w:val="-9"/>
        </w:rPr>
        <w:t xml:space="preserve"> </w:t>
      </w:r>
      <w:r w:rsidRPr="00702A92">
        <w:t>de</w:t>
      </w:r>
      <w:r w:rsidRPr="00702A92">
        <w:rPr>
          <w:spacing w:val="-10"/>
        </w:rPr>
        <w:t xml:space="preserve"> </w:t>
      </w:r>
      <w:r w:rsidRPr="00702A92">
        <w:t>fato</w:t>
      </w:r>
      <w:r w:rsidRPr="00702A92">
        <w:rPr>
          <w:spacing w:val="-7"/>
        </w:rPr>
        <w:t xml:space="preserve"> </w:t>
      </w:r>
      <w:r w:rsidRPr="00702A92">
        <w:t>do</w:t>
      </w:r>
      <w:r w:rsidRPr="00702A92">
        <w:rPr>
          <w:spacing w:val="-9"/>
        </w:rPr>
        <w:t xml:space="preserve"> </w:t>
      </w:r>
      <w:r w:rsidRPr="00702A92">
        <w:t>Pregão,</w:t>
      </w:r>
      <w:r w:rsidRPr="00702A92">
        <w:rPr>
          <w:spacing w:val="-9"/>
        </w:rPr>
        <w:t xml:space="preserve"> </w:t>
      </w:r>
      <w:r w:rsidRPr="00702A92">
        <w:t>por</w:t>
      </w:r>
      <w:r w:rsidRPr="00702A92">
        <w:rPr>
          <w:spacing w:val="-8"/>
        </w:rPr>
        <w:t xml:space="preserve"> </w:t>
      </w:r>
      <w:r w:rsidRPr="00702A92">
        <w:t>qualquer</w:t>
      </w:r>
      <w:r w:rsidRPr="00702A92">
        <w:rPr>
          <w:spacing w:val="-10"/>
        </w:rPr>
        <w:t xml:space="preserve"> </w:t>
      </w:r>
      <w:r w:rsidRPr="00702A92">
        <w:t>meio</w:t>
      </w:r>
      <w:r w:rsidRPr="00702A92">
        <w:rPr>
          <w:spacing w:val="-6"/>
        </w:rPr>
        <w:t xml:space="preserve"> </w:t>
      </w:r>
      <w:r w:rsidRPr="00702A92">
        <w:t>ou</w:t>
      </w:r>
      <w:r w:rsidRPr="00702A92">
        <w:rPr>
          <w:spacing w:val="-8"/>
        </w:rPr>
        <w:t xml:space="preserve"> </w:t>
      </w:r>
      <w:r w:rsidRPr="00702A92">
        <w:t>por</w:t>
      </w:r>
      <w:r w:rsidRPr="00702A92">
        <w:rPr>
          <w:spacing w:val="-9"/>
        </w:rPr>
        <w:t xml:space="preserve"> </w:t>
      </w:r>
      <w:r w:rsidRPr="00702A92">
        <w:t>qualquer</w:t>
      </w:r>
      <w:r w:rsidRPr="00702A92">
        <w:rPr>
          <w:spacing w:val="-10"/>
        </w:rPr>
        <w:t xml:space="preserve"> </w:t>
      </w:r>
      <w:r w:rsidRPr="00702A92">
        <w:t>pessoa</w:t>
      </w:r>
      <w:r w:rsidRPr="00702A92">
        <w:rPr>
          <w:spacing w:val="-7"/>
        </w:rPr>
        <w:t xml:space="preserve"> </w:t>
      </w:r>
      <w:r w:rsidRPr="00702A92">
        <w:t>e</w:t>
      </w:r>
      <w:r w:rsidRPr="00702A92">
        <w:rPr>
          <w:spacing w:val="-7"/>
        </w:rPr>
        <w:t xml:space="preserve"> </w:t>
      </w:r>
      <w:r w:rsidRPr="00702A92">
        <w:t>que</w:t>
      </w:r>
      <w:r w:rsidRPr="00702A92">
        <w:rPr>
          <w:spacing w:val="-10"/>
        </w:rPr>
        <w:t xml:space="preserve"> </w:t>
      </w:r>
      <w:r w:rsidRPr="00702A92">
        <w:t>a</w:t>
      </w:r>
      <w:r w:rsidRPr="00702A92">
        <w:rPr>
          <w:spacing w:val="-9"/>
        </w:rPr>
        <w:t xml:space="preserve"> </w:t>
      </w:r>
      <w:r w:rsidRPr="00702A92">
        <w:t>empresa</w:t>
      </w:r>
      <w:r w:rsidRPr="00702A92">
        <w:rPr>
          <w:spacing w:val="-58"/>
        </w:rPr>
        <w:t xml:space="preserve"> </w:t>
      </w:r>
      <w:r w:rsidRPr="00702A92">
        <w:t>não foi declarada inidônea ou suspensa, por nenhum órgão público de qualquer esfera de</w:t>
      </w:r>
      <w:r w:rsidRPr="00702A92">
        <w:rPr>
          <w:spacing w:val="1"/>
        </w:rPr>
        <w:t xml:space="preserve"> </w:t>
      </w:r>
      <w:r w:rsidRPr="00702A92">
        <w:t>governo, estando apta a</w:t>
      </w:r>
      <w:r w:rsidRPr="00702A92">
        <w:rPr>
          <w:spacing w:val="1"/>
        </w:rPr>
        <w:t xml:space="preserve"> </w:t>
      </w:r>
      <w:r w:rsidRPr="00702A92">
        <w:t>contratar</w:t>
      </w:r>
      <w:r w:rsidRPr="00702A92">
        <w:rPr>
          <w:spacing w:val="-2"/>
        </w:rPr>
        <w:t xml:space="preserve"> </w:t>
      </w:r>
      <w:r w:rsidRPr="00702A92">
        <w:t>com o poder público.</w:t>
      </w:r>
    </w:p>
    <w:p w:rsidR="00B27C39" w:rsidRPr="00B27C39" w:rsidRDefault="00B27C39" w:rsidP="00B27C39">
      <w:pPr>
        <w:pStyle w:val="PargrafodaLista"/>
        <w:tabs>
          <w:tab w:val="left" w:pos="142"/>
          <w:tab w:val="left" w:pos="9923"/>
        </w:tabs>
        <w:ind w:left="0" w:right="7"/>
        <w:rPr>
          <w:b/>
        </w:rPr>
      </w:pPr>
      <w:r w:rsidRPr="00B27C39">
        <w:t>XI-</w:t>
      </w:r>
      <w:r w:rsidRPr="00B27C39">
        <w:rPr>
          <w:spacing w:val="38"/>
        </w:rPr>
        <w:t xml:space="preserve"> </w:t>
      </w:r>
      <w:r w:rsidRPr="00B27C39">
        <w:rPr>
          <w:b/>
        </w:rPr>
        <w:t>DECLARAÇÃO</w:t>
      </w:r>
      <w:r w:rsidRPr="00B27C39">
        <w:rPr>
          <w:b/>
          <w:spacing w:val="-4"/>
        </w:rPr>
        <w:t xml:space="preserve"> </w:t>
      </w:r>
      <w:r w:rsidRPr="00B27C39">
        <w:rPr>
          <w:b/>
        </w:rPr>
        <w:t>DE</w:t>
      </w:r>
      <w:r w:rsidRPr="00B27C39">
        <w:rPr>
          <w:b/>
          <w:spacing w:val="-5"/>
        </w:rPr>
        <w:t xml:space="preserve"> </w:t>
      </w:r>
      <w:r w:rsidRPr="00B27C39">
        <w:rPr>
          <w:b/>
        </w:rPr>
        <w:t>VISITA</w:t>
      </w:r>
      <w:r w:rsidRPr="00B27C39">
        <w:rPr>
          <w:b/>
          <w:spacing w:val="-6"/>
        </w:rPr>
        <w:t xml:space="preserve"> </w:t>
      </w:r>
      <w:r w:rsidRPr="00B27C39">
        <w:rPr>
          <w:b/>
        </w:rPr>
        <w:t>TÉCNICA:</w:t>
      </w:r>
    </w:p>
    <w:p w:rsidR="00B27C39" w:rsidRPr="00B27C39" w:rsidRDefault="00B27C39" w:rsidP="00B27C39">
      <w:pPr>
        <w:pStyle w:val="PargrafodaLista"/>
        <w:tabs>
          <w:tab w:val="left" w:pos="142"/>
          <w:tab w:val="left" w:pos="9923"/>
        </w:tabs>
        <w:ind w:left="0" w:right="7"/>
      </w:pPr>
      <w:proofErr w:type="gramStart"/>
      <w:r w:rsidRPr="00B27C39">
        <w:t xml:space="preserve">( </w:t>
      </w:r>
      <w:proofErr w:type="gramEnd"/>
      <w:r w:rsidRPr="00B27C39">
        <w:t xml:space="preserve">) DECLARO, sob as penas da lei, que a empresa </w:t>
      </w:r>
      <w:r w:rsidRPr="00B27C39">
        <w:rPr>
          <w:b/>
        </w:rPr>
        <w:t>realizou a visita técnica</w:t>
      </w:r>
      <w:r w:rsidRPr="00B27C39">
        <w:t>, conforme atestado</w:t>
      </w:r>
      <w:r w:rsidRPr="00B27C39">
        <w:rPr>
          <w:spacing w:val="-55"/>
        </w:rPr>
        <w:t xml:space="preserve"> </w:t>
      </w:r>
      <w:r w:rsidRPr="00B27C39">
        <w:t>emitido</w:t>
      </w:r>
      <w:r w:rsidRPr="00B27C39">
        <w:rPr>
          <w:spacing w:val="-1"/>
        </w:rPr>
        <w:t xml:space="preserve"> </w:t>
      </w:r>
      <w:r w:rsidRPr="00B27C39">
        <w:t>pela</w:t>
      </w:r>
      <w:r w:rsidRPr="00B27C39">
        <w:rPr>
          <w:spacing w:val="1"/>
        </w:rPr>
        <w:t xml:space="preserve"> </w:t>
      </w:r>
      <w:r w:rsidRPr="00B27C39">
        <w:t>Secretaria Municipal de</w:t>
      </w:r>
      <w:r w:rsidRPr="00B27C39">
        <w:rPr>
          <w:spacing w:val="1"/>
        </w:rPr>
        <w:t xml:space="preserve"> </w:t>
      </w:r>
      <w:r w:rsidR="005E1CC9">
        <w:rPr>
          <w:spacing w:val="1"/>
        </w:rPr>
        <w:t>Turismo, Esporte, Cultura e Lazer</w:t>
      </w:r>
      <w:r w:rsidRPr="00B27C39">
        <w:t>, em anexo.</w:t>
      </w:r>
    </w:p>
    <w:p w:rsidR="00B27C39" w:rsidRPr="00B27C39" w:rsidRDefault="00B27C39" w:rsidP="00B27C39">
      <w:pPr>
        <w:pStyle w:val="PargrafodaLista"/>
        <w:tabs>
          <w:tab w:val="left" w:pos="142"/>
          <w:tab w:val="left" w:pos="9923"/>
        </w:tabs>
        <w:ind w:left="0" w:right="7"/>
        <w:rPr>
          <w:sz w:val="23"/>
        </w:rPr>
      </w:pPr>
      <w:proofErr w:type="gramStart"/>
      <w:r w:rsidRPr="00B27C39">
        <w:t xml:space="preserve">( </w:t>
      </w:r>
      <w:proofErr w:type="gramEnd"/>
      <w:r w:rsidRPr="00B27C39">
        <w:t xml:space="preserve">) DECLARO, sob as penas da lei, que a empresa </w:t>
      </w:r>
      <w:r w:rsidRPr="00B27C39">
        <w:rPr>
          <w:b/>
        </w:rPr>
        <w:t>optou por não realizar a visita técnica</w:t>
      </w:r>
      <w:r w:rsidRPr="00B27C39">
        <w:t>, e que</w:t>
      </w:r>
      <w:r w:rsidRPr="00B27C39">
        <w:rPr>
          <w:spacing w:val="-55"/>
        </w:rPr>
        <w:t xml:space="preserve"> </w:t>
      </w:r>
      <w:r w:rsidRPr="00B27C39">
        <w:t>tem pleno conhecimento das condições e peculiaridades inerentes à natureza dos serviços, nos</w:t>
      </w:r>
      <w:r w:rsidRPr="00B27C39">
        <w:rPr>
          <w:spacing w:val="1"/>
        </w:rPr>
        <w:t xml:space="preserve"> </w:t>
      </w:r>
      <w:r w:rsidRPr="00B27C39">
        <w:t>termos</w:t>
      </w:r>
      <w:r w:rsidRPr="00B27C39">
        <w:rPr>
          <w:spacing w:val="-1"/>
        </w:rPr>
        <w:t xml:space="preserve"> </w:t>
      </w:r>
      <w:r w:rsidRPr="00B27C39">
        <w:t>da</w:t>
      </w:r>
      <w:r w:rsidRPr="00B27C39">
        <w:rPr>
          <w:spacing w:val="-1"/>
        </w:rPr>
        <w:t xml:space="preserve"> </w:t>
      </w:r>
      <w:r w:rsidRPr="00B27C39">
        <w:t>súmula nº</w:t>
      </w:r>
      <w:r w:rsidRPr="00B27C39">
        <w:rPr>
          <w:spacing w:val="-3"/>
        </w:rPr>
        <w:t xml:space="preserve"> </w:t>
      </w:r>
      <w:r w:rsidRPr="00B27C39">
        <w:t>1</w:t>
      </w:r>
      <w:r w:rsidRPr="00B27C39">
        <w:rPr>
          <w:spacing w:val="-1"/>
        </w:rPr>
        <w:t xml:space="preserve"> </w:t>
      </w:r>
      <w:r w:rsidRPr="00B27C39">
        <w:t>de</w:t>
      </w:r>
      <w:r w:rsidRPr="00B27C39">
        <w:rPr>
          <w:spacing w:val="-1"/>
        </w:rPr>
        <w:t xml:space="preserve"> </w:t>
      </w:r>
      <w:r w:rsidRPr="00B27C39">
        <w:t>19/06/2018</w:t>
      </w:r>
      <w:r w:rsidRPr="00B27C39">
        <w:rPr>
          <w:spacing w:val="-3"/>
        </w:rPr>
        <w:t xml:space="preserve"> </w:t>
      </w:r>
      <w:r w:rsidRPr="00B27C39">
        <w:t>do</w:t>
      </w:r>
      <w:r w:rsidRPr="00B27C39">
        <w:rPr>
          <w:spacing w:val="-1"/>
        </w:rPr>
        <w:t xml:space="preserve"> </w:t>
      </w:r>
      <w:r w:rsidRPr="00B27C39">
        <w:t>Tribunal de</w:t>
      </w:r>
      <w:r w:rsidRPr="00B27C39">
        <w:rPr>
          <w:spacing w:val="-2"/>
        </w:rPr>
        <w:t xml:space="preserve"> </w:t>
      </w:r>
      <w:r w:rsidRPr="00B27C39">
        <w:t>Contas do Estado</w:t>
      </w:r>
      <w:r w:rsidRPr="00B27C39">
        <w:rPr>
          <w:spacing w:val="-1"/>
        </w:rPr>
        <w:t xml:space="preserve"> </w:t>
      </w:r>
      <w:r w:rsidRPr="00B27C39">
        <w:t>do Rio</w:t>
      </w:r>
      <w:r w:rsidRPr="00B27C39">
        <w:rPr>
          <w:spacing w:val="-1"/>
        </w:rPr>
        <w:t xml:space="preserve"> </w:t>
      </w:r>
      <w:r w:rsidRPr="00B27C39">
        <w:t>de</w:t>
      </w:r>
      <w:r w:rsidRPr="00B27C39">
        <w:rPr>
          <w:spacing w:val="1"/>
        </w:rPr>
        <w:t xml:space="preserve"> </w:t>
      </w:r>
      <w:r w:rsidRPr="00B27C39">
        <w:t>Janeiro.</w:t>
      </w:r>
    </w:p>
    <w:p w:rsidR="00B27C39" w:rsidRDefault="00B27C39" w:rsidP="00B27C39">
      <w:pPr>
        <w:pStyle w:val="Corpodetexto"/>
        <w:tabs>
          <w:tab w:val="left" w:pos="9923"/>
        </w:tabs>
        <w:spacing w:before="0"/>
        <w:ind w:left="1000"/>
        <w:rPr>
          <w:sz w:val="26"/>
        </w:rPr>
      </w:pPr>
    </w:p>
    <w:p w:rsidR="00B27C39" w:rsidRPr="00702A92" w:rsidRDefault="00B27C39" w:rsidP="00B27C39">
      <w:pPr>
        <w:tabs>
          <w:tab w:val="left" w:pos="284"/>
          <w:tab w:val="left" w:pos="709"/>
          <w:tab w:val="left" w:pos="1325"/>
          <w:tab w:val="left" w:pos="9214"/>
        </w:tabs>
        <w:spacing w:after="120"/>
        <w:ind w:left="584"/>
      </w:pPr>
    </w:p>
    <w:p w:rsidR="00C11C65" w:rsidRDefault="00870EFC" w:rsidP="00C11C65">
      <w:pPr>
        <w:pStyle w:val="Corpodetexto"/>
        <w:tabs>
          <w:tab w:val="left" w:pos="4967"/>
          <w:tab w:val="left" w:pos="6104"/>
          <w:tab w:val="left" w:pos="8190"/>
          <w:tab w:val="left" w:pos="9923"/>
        </w:tabs>
        <w:spacing w:before="204"/>
        <w:ind w:left="0"/>
        <w:rPr>
          <w:color w:val="1F2328"/>
        </w:rPr>
      </w:pPr>
      <w:r>
        <w:rPr>
          <w:color w:val="1F2328"/>
          <w:u w:val="single" w:color="1F2126"/>
        </w:rPr>
        <w:t xml:space="preserve"> </w:t>
      </w:r>
      <w:r>
        <w:rPr>
          <w:color w:val="1F2328"/>
          <w:u w:val="single" w:color="1F2126"/>
        </w:rPr>
        <w:tab/>
      </w:r>
      <w:proofErr w:type="gramStart"/>
      <w:r>
        <w:rPr>
          <w:color w:val="1F2328"/>
        </w:rPr>
        <w:t>de</w:t>
      </w:r>
      <w:proofErr w:type="gramEnd"/>
      <w:r>
        <w:rPr>
          <w:color w:val="1F2328"/>
          <w:u w:val="single" w:color="1F2126"/>
        </w:rPr>
        <w:tab/>
      </w:r>
      <w:r>
        <w:rPr>
          <w:color w:val="1F2328"/>
        </w:rPr>
        <w:t>de</w:t>
      </w:r>
      <w:r>
        <w:rPr>
          <w:color w:val="1F2328"/>
          <w:spacing w:val="-1"/>
        </w:rPr>
        <w:t xml:space="preserve"> </w:t>
      </w:r>
      <w:r>
        <w:rPr>
          <w:color w:val="1F2328"/>
        </w:rPr>
        <w:t>2024</w:t>
      </w:r>
    </w:p>
    <w:p w:rsidR="00E87FA5" w:rsidRDefault="00C11C65" w:rsidP="00C11C65">
      <w:pPr>
        <w:pStyle w:val="Corpodetexto"/>
        <w:tabs>
          <w:tab w:val="left" w:pos="4967"/>
          <w:tab w:val="left" w:pos="6104"/>
          <w:tab w:val="left" w:pos="8190"/>
          <w:tab w:val="left" w:pos="9923"/>
        </w:tabs>
        <w:spacing w:before="204"/>
        <w:ind w:left="0"/>
        <w:jc w:val="center"/>
        <w:rPr>
          <w:b/>
          <w:color w:val="1F2328"/>
        </w:rPr>
      </w:pPr>
      <w:r w:rsidRPr="00C11C65">
        <w:rPr>
          <w:b/>
          <w:color w:val="1F2328"/>
        </w:rPr>
        <w:t>L</w:t>
      </w:r>
      <w:r w:rsidR="00870EFC" w:rsidRPr="00C11C65">
        <w:rPr>
          <w:b/>
          <w:color w:val="1F2328"/>
        </w:rPr>
        <w:t>OCAL</w:t>
      </w:r>
      <w:r w:rsidR="00870EFC" w:rsidRPr="00C11C65">
        <w:rPr>
          <w:b/>
          <w:color w:val="1F2328"/>
          <w:spacing w:val="-2"/>
        </w:rPr>
        <w:t xml:space="preserve"> </w:t>
      </w:r>
      <w:r w:rsidR="00870EFC" w:rsidRPr="00C11C65">
        <w:rPr>
          <w:b/>
          <w:color w:val="1F2328"/>
        </w:rPr>
        <w:t>E</w:t>
      </w:r>
      <w:r w:rsidR="00870EFC" w:rsidRPr="00C11C65">
        <w:rPr>
          <w:b/>
          <w:color w:val="1F2328"/>
          <w:spacing w:val="-1"/>
        </w:rPr>
        <w:t xml:space="preserve"> </w:t>
      </w:r>
      <w:r w:rsidR="00870EFC" w:rsidRPr="00C11C65">
        <w:rPr>
          <w:b/>
          <w:color w:val="1F2328"/>
        </w:rPr>
        <w:t>DATA</w:t>
      </w:r>
    </w:p>
    <w:p w:rsidR="00C11C65" w:rsidRPr="00C11C65" w:rsidRDefault="00C11C65" w:rsidP="00C11C65">
      <w:pPr>
        <w:pStyle w:val="Corpodetexto"/>
        <w:tabs>
          <w:tab w:val="left" w:pos="4967"/>
          <w:tab w:val="left" w:pos="6104"/>
          <w:tab w:val="left" w:pos="8190"/>
          <w:tab w:val="left" w:pos="9923"/>
        </w:tabs>
        <w:spacing w:before="204"/>
        <w:ind w:left="0"/>
        <w:jc w:val="center"/>
        <w:rPr>
          <w:b/>
        </w:rPr>
      </w:pPr>
    </w:p>
    <w:p w:rsidR="00E87FA5" w:rsidRDefault="00870EFC" w:rsidP="00C11C65">
      <w:pPr>
        <w:tabs>
          <w:tab w:val="left" w:pos="9923"/>
        </w:tabs>
        <w:spacing w:before="120"/>
        <w:ind w:right="2009"/>
        <w:jc w:val="center"/>
        <w:rPr>
          <w:b/>
          <w:color w:val="1F2328"/>
          <w:sz w:val="24"/>
        </w:rPr>
      </w:pPr>
      <w:r>
        <w:rPr>
          <w:b/>
          <w:color w:val="1F2328"/>
          <w:sz w:val="24"/>
        </w:rPr>
        <w:t>Assinatura</w:t>
      </w:r>
      <w:r>
        <w:rPr>
          <w:b/>
          <w:color w:val="1F2328"/>
          <w:spacing w:val="-6"/>
          <w:sz w:val="24"/>
        </w:rPr>
        <w:t xml:space="preserve"> </w:t>
      </w:r>
      <w:r>
        <w:rPr>
          <w:b/>
          <w:color w:val="1F2328"/>
          <w:sz w:val="24"/>
        </w:rPr>
        <w:t>Digital:</w:t>
      </w:r>
    </w:p>
    <w:p w:rsidR="00C11C65" w:rsidRDefault="00C11C65" w:rsidP="00C11C65">
      <w:pPr>
        <w:tabs>
          <w:tab w:val="left" w:pos="9923"/>
        </w:tabs>
        <w:spacing w:before="120"/>
        <w:ind w:right="2009"/>
        <w:jc w:val="center"/>
        <w:rPr>
          <w:b/>
          <w:sz w:val="24"/>
        </w:rPr>
      </w:pPr>
    </w:p>
    <w:p w:rsidR="00C11C65" w:rsidRDefault="00C11C65" w:rsidP="00E83E75">
      <w:pPr>
        <w:pStyle w:val="Ttulo3"/>
        <w:tabs>
          <w:tab w:val="left" w:pos="9923"/>
        </w:tabs>
        <w:spacing w:before="120" w:line="340" w:lineRule="auto"/>
        <w:ind w:left="0" w:right="7878"/>
      </w:pPr>
    </w:p>
    <w:p w:rsidR="00C11C65" w:rsidRDefault="00D40672" w:rsidP="00C11C65">
      <w:pPr>
        <w:pStyle w:val="Ttulo3"/>
        <w:tabs>
          <w:tab w:val="left" w:pos="9923"/>
        </w:tabs>
        <w:spacing w:before="120" w:line="340" w:lineRule="auto"/>
        <w:ind w:left="0" w:right="3"/>
        <w:rPr>
          <w:spacing w:val="-57"/>
        </w:rPr>
      </w:pPr>
      <w:r>
        <w:pict>
          <v:shape id="_x0000_s1031" style="position:absolute;margin-left:85.45pt;margin-top:28.6pt;width:40.35pt;height:8.3pt;z-index:-17719296;mso-position-horizontal-relative:page" coordorigin="1709,572" coordsize="807,166" o:spt="100" adj="0,,0" path="m1853,574r-144,l1709,618r5,l1716,608r5,-10l1733,586r7,-2l1762,584r,139l1759,726r,2l1757,728r-3,2l1740,730r,5l1822,735r,-5l1807,730r-5,-4l1802,723r-2,l1800,584r19,l1824,586r5,l1834,589r4,5l1841,598r2,3l1846,608r2,10l1853,618r,-44xm2035,654r-1,-17l2030,621r-8,-13l2011,596r-12,-11l1992,582r,76l1992,671r-1,11l1989,692r-2,10l1978,721r-8,5l1966,730r-27,l1932,726r-7,-8l1919,707r-5,-14l1911,676r,-18l1910,654r1,-15l1913,625r2,-12l1920,603r7,-14l1937,579r24,l1966,582r7,4l1978,591r4,7l1987,610r2,9l1991,630r1,13l1992,658r,-76l1988,579r-3,-1l1969,573r-18,-1l1934,573r-15,5l1904,585r-13,11l1881,608r-7,14l1869,638r-2,16l1869,669r3,15l1878,697r8,12l1899,721r15,9l1932,736r19,2l1971,736r18,-6l2005,721r13,-12l2026,696r5,-13l2034,669r1,-15xm2208,656r-1,-12l2205,633r-4,-11l2196,613r-6,-10l2183,595r-8,-6l2165,584r,72l2164,675r-3,16l2157,704r-7,12l2146,723r-10,5l2114,728r-4,-5l2110,582r12,l2131,584r5,2l2143,589r7,7l2155,606r5,11l2163,629r1,13l2165,656r,-72l2155,581r-10,-4l2133,575r-14,-1l2050,574r,5l2059,579r3,3l2064,582r7,7l2071,723r-7,7l2050,730r,5l2143,735r19,-5l2166,728r4,-2l2177,723r7,-5l2198,697r5,-10l2208,668r,-12xm2388,730r-7,l2374,723r-5,-7l2364,704r-6,-14l2354,680r-24,-53l2316,594r,86l2268,680r24,-53l2316,680r,-86l2306,572r-2,l2249,702r-5,12l2239,721r-5,2l2232,728r-5,2l2220,730r,5l2273,735r,-5l2261,730r-3,-2l2254,726r,-15l2256,706r7,-16l2318,690r10,21l2330,716r,2l2333,721r,5l2328,730r-14,l2314,735r74,l2388,730xm2515,680r-2,-10l2508,663r-6,-7l2493,650r-10,-6l2470,637r-15,-7l2448,625r-5,-3l2438,618r-4,-3l2431,610r,-2l2429,606r,-10l2431,591r10,-9l2448,579r19,l2477,584r7,10l2494,601r4,12l2501,625r5,l2506,584r,-12l2501,572r,10l2498,584r-9,l2482,582r-5,-3l2472,577r-2,-3l2465,574r-7,-2l2438,572r-12,5l2407,596r-5,10l2402,625r3,7l2410,639r2,5l2417,651r14,10l2455,673r12,5l2474,682r3,5l2482,690r2,2l2486,697r3,2l2489,714r-3,4l2477,728r-7,2l2448,730r-10,-2l2436,726r-7,-8l2422,711r-6,-9l2411,691r-4,-13l2402,678r,60l2407,738r3,-3l2412,730r2,l2419,726r3,l2426,728r3,2l2436,733r10,5l2460,738r12,-1l2483,734r8,-4l2493,730r8,-7l2510,714r5,-10l2515,680xe" fillcolor="black" stroked="f">
            <v:stroke joinstyle="round"/>
            <v:formulas/>
            <v:path arrowok="t" o:connecttype="segments"/>
            <w10:wrap anchorx="page"/>
          </v:shape>
        </w:pict>
      </w:r>
      <w:r w:rsidR="00870EFC">
        <w:rPr>
          <w:noProof/>
          <w:lang w:val="pt-BR" w:eastAsia="pt-BR"/>
        </w:rPr>
        <w:drawing>
          <wp:anchor distT="0" distB="0" distL="0" distR="0" simplePos="0" relativeHeight="251973632" behindDoc="1" locked="0" layoutInCell="1" allowOverlap="1" wp14:anchorId="45955DD2" wp14:editId="0E3D1390">
            <wp:simplePos x="0" y="0"/>
            <wp:positionH relativeFrom="page">
              <wp:posOffset>1714500</wp:posOffset>
            </wp:positionH>
            <wp:positionV relativeFrom="paragraph">
              <wp:posOffset>363249</wp:posOffset>
            </wp:positionV>
            <wp:extent cx="187452" cy="105156"/>
            <wp:effectExtent l="0" t="0" r="0" b="0"/>
            <wp:wrapNone/>
            <wp:docPr id="457" name="image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613.png"/>
                    <pic:cNvPicPr/>
                  </pic:nvPicPr>
                  <pic:blipFill>
                    <a:blip r:embed="rId105" cstate="print"/>
                    <a:stretch>
                      <a:fillRect/>
                    </a:stretch>
                  </pic:blipFill>
                  <pic:spPr>
                    <a:xfrm>
                      <a:off x="0" y="0"/>
                      <a:ext cx="187452" cy="105156"/>
                    </a:xfrm>
                    <a:prstGeom prst="rect">
                      <a:avLst/>
                    </a:prstGeom>
                  </pic:spPr>
                </pic:pic>
              </a:graphicData>
            </a:graphic>
          </wp:anchor>
        </w:drawing>
      </w:r>
      <w:r>
        <w:pict>
          <v:shape id="_x0000_s1030" style="position:absolute;margin-left:159.95pt;margin-top:28.6pt;width:48.75pt;height:8.3pt;z-index:-17718272;mso-position-horizontal-relative:page;mso-position-vertical-relative:text" coordorigin="3199,572" coordsize="975,166" o:spt="100" adj="0,,0" path="m3331,574r-132,l3199,579r10,l3211,582r3,l3221,589r,132l3218,723r,3l3216,728r-5,2l3199,730r,5l3281,735r,-5l3266,730r-4,-4l3262,723r-3,l3259,658r10,l3276,661r7,7l3290,673r3,9l3295,697r5,l3300,658r,-9l3300,610r-5,l3295,620r-2,10l3290,634r-4,5l3283,644r-9,5l3259,649r,-65l3286,584r9,2l3300,586r7,3l3314,594r5,4l3326,613r,9l3331,622r,-38l3331,574xm3516,654r-1,-17l3510,621r-7,-13l3492,596r-12,-11l3473,582r,76l3472,671r-1,11l3470,692r-2,10l3458,721r-7,5l3446,730r-26,l3410,726r-4,-8l3399,707r-4,-14l3392,676r-1,-18l3391,654r1,-15l3393,625r3,-12l3401,603r7,-14l3418,579r21,l3446,582r8,4l3458,591r5,7l3468,610r2,9l3471,630r1,13l3473,658r,-76l3468,579r-2,-1l3449,573r-17,-1l3415,573r-16,5l3385,585r-13,11l3361,608r-7,14l3349,638r-1,16l3349,669r4,15l3359,697r8,12l3379,721r15,9l3412,736r20,2l3452,736r18,-6l3486,721r13,-12l3507,696r5,-13l3515,669r1,-15xm3677,678r-5,l3667,692r-2,10l3660,709r-14,14l3641,726r-46,l3590,721r,-132l3593,586r,-2l3595,582r3,l3602,579r10,l3612,574r-82,l3530,579r10,l3542,582r3,l3552,589r,132l3550,723r,3l3547,728r-2,l3542,730r-12,l3530,735r142,l3673,726r4,-48xm3869,574r-82,l3787,579r10,l3799,582r3,l3809,589r,60l3751,649r,-60l3756,584r,-2l3758,582r5,-3l3773,579r,-5l3691,574r,5l3701,579r2,3l3706,582r7,7l3713,721r-3,2l3710,726r-2,2l3706,728r-3,2l3691,730r,5l3773,735r,-5l3758,730r-4,-2l3754,726r-3,-3l3751,658r58,l3809,721r-3,2l3806,726r-2,2l3802,728r-3,2l3787,730r,5l3869,735r,-5l3854,730r-4,-2l3850,726r-3,-3l3847,658r,-9l3847,589r5,-5l3852,582r2,l3859,579r10,l3869,574xm4044,730r-10,l4032,728r-2,-5l4025,716r-5,-12l4014,690r-4,-10l3986,627r-16,-38l3970,680r-48,l3946,627r24,53l3970,589r-8,-17l3960,572r-58,130l3898,714r-5,7l3886,728r-5,2l3876,730r,5l3929,735r,-5l3914,730r-7,-7l3907,716r5,-10l3917,690r57,l3982,711r2,5l3986,718r,10l3984,728r-2,2l3967,730r,5l4044,735r,-5xm4174,680r-3,-10l4164,663r-6,-7l4149,650r-10,-6l4126,637r-12,-7l4099,622r-7,-7l4090,610r-3,-2l4087,596r3,-5l4099,582r5,-3l4123,579r10,5l4142,594r10,7l4157,613r2,12l4164,625r,-41l4164,572r-5,l4157,579r,3l4154,584r-9,l4140,582r-7,-3l4130,577r-4,-3l4121,574r-5,-2l4097,572r-12,5l4066,596r-5,10l4061,625r5,14l4068,644r12,12l4087,661r10,5l4114,673r9,5l4130,682r8,8l4142,692r3,5l4145,699r2,5l4147,714r-2,4l4140,723r-7,5l4126,730r-20,l4094,728r-2,-2l4085,718r-7,-7l4072,702r-4,-11l4066,678r-5,l4061,738r5,l4066,735r2,-5l4070,730r5,-4l4080,726r2,2l4087,730r7,3l4104,738r14,l4129,737r10,-3l4147,730r2,l4157,723r12,-9l4174,704r,-24xe" fillcolor="black" stroked="f">
            <v:stroke joinstyle="round"/>
            <v:formulas/>
            <v:path arrowok="t" o:connecttype="segments"/>
            <w10:wrap anchorx="page"/>
          </v:shape>
        </w:pict>
      </w:r>
      <w:r>
        <w:pict>
          <v:shape id="_x0000_s1029" style="position:absolute;margin-left:218.75pt;margin-top:26.45pt;width:59.3pt;height:10.45pt;z-index:15922176;mso-position-horizontal-relative:page;mso-position-vertical-relative:text" coordorigin="4375,529" coordsize="1186,209" o:spt="100" adj="0,,0" path="m4534,656r-1,-12l4530,633r-3,-11l4522,613r-6,-10l4509,595r-9,-6l4490,584r,72l4490,675r-3,16l4482,704r-6,12l4469,723r-10,5l4438,728r,-2l4435,726r,-144l4447,582r10,2l4462,586r7,3l4476,596r5,10l4484,617r3,12l4490,642r,14l4490,584r-9,-3l4470,577r-12,-2l4445,574r-70,l4375,579r10,l4387,582r3,l4394,586r,3l4397,594r,124l4394,723r,3l4390,730r-15,l4375,735r91,l4478,733r8,-3l4489,728r4,-2l4502,723r12,-12l4524,697r2,-10l4531,678r3,-10l4534,656xm4694,685r-4,l4685,699r-7,12l4670,718r-9,8l4649,728r-36,l4610,726r,-3l4608,723r,-65l4615,658r15,8l4632,668r2,7l4639,680r,7l4642,697r4,l4646,613r-4,l4639,627r-2,10l4632,642r-5,7l4620,651r-12,l4608,584r19,l4639,584r7,2l4651,586r7,3l4673,603r5,19l4682,622r,-48l4548,574r,5l4558,579r4,3l4565,584r2,l4567,586r3,3l4570,721r-3,2l4567,726r-2,2l4562,728r-2,2l4548,730r,5l4687,735r7,-50xm4874,574r-52,l4822,579r4,l4831,582r3,l4836,584r2,l4841,586r,17l4834,618r-32,69l4769,610r-3,-9l4764,594r-2,l4762,584r2,-2l4766,582r5,-3l4781,579r,-5l4706,574r,5l4711,582r5,l4718,584r3,5l4726,596r4,14l4786,738r4,l4843,618r15,-29l4862,584r5,-2l4874,579r,-5xm5028,685r-5,l5018,699r-7,12l5004,718r-10,8l4982,728r-36,l4942,723r,-65l4949,658r14,8l4966,668r2,7l4970,680r3,7l4975,697r5,l4980,658r,-7l4980,613r-5,l4973,627r-3,10l4966,642r-5,7l4954,651r-12,l4942,584r31,l4980,586r5,l4992,589r10,9l5009,613r2,9l5016,622r,-48l4882,574r,5l4891,579r5,3l4898,584r3,l4901,589r2,2l4903,721r-2,2l4901,726r-3,2l4896,728r-2,2l4882,730r,5l5021,735r7,-50xm5210,730r-7,l5198,726r-2,-5l5191,714r-38,-53l5162,658r8,-4l5174,649r10,-7l5186,632r,-22l5184,601r-10,-15l5167,582r-9,-3l5150,577r-2,l5148,606r,28l5143,639r-2,7l5126,654r-28,l5098,582r26,l5134,586r7,5l5146,598r2,8l5148,577r-8,-1l5128,575r-14,-1l5040,574r,5l5047,579r5,3l5054,582r5,2l5059,586r3,3l5062,723r-3,3l5059,728r-5,2l5040,730r,5l5119,735r,-5l5105,730r-5,-4l5100,721r-2,-5l5098,661r12,l5162,735r48,l5210,730xm5333,529r-5,l5326,534r-3,2l5323,538r-14,l5302,534r-8,-3l5287,531r-2,-2l5275,529r-14,14l5258,550r,10l5266,560r,-5l5268,553r2,l5270,550r5,l5280,553r10,2l5297,560r17,l5321,558r7,-8l5330,548r3,-7l5333,538r,-9xm5381,730r-10,l5369,728r-3,-5l5362,716r-8,-12l5348,690r-4,-10l5322,627r-16,-38l5306,680r-48,l5282,627r24,53l5306,589r-7,-17l5297,572r-58,130l5234,714r-4,7l5222,728r-4,2l5213,730r,5l5266,735r,-5l5251,730r-7,-7l5244,711r2,-5l5254,690r57,l5318,711r3,5l5323,718r,10l5321,728r-3,2l5304,730r,5l5381,735r,-5xm5561,654r-2,-17l5555,621r-7,-13l5537,596r-13,-11l5518,582r,76l5517,671r-1,11l5514,692r-4,10l5508,711r-5,10l5496,726r-5,4l5465,730r-10,-4l5450,718r-6,-11l5440,693r-3,-17l5436,658r,-4l5436,639r2,-14l5441,613r5,-10l5453,589r9,-10l5484,579r7,3l5496,586r7,5l5508,598r2,12l5514,619r2,11l5517,643r1,15l5518,582r-6,-3l5509,578r-16,-5l5474,572r-16,1l5443,578r-14,7l5417,596r-11,12l5398,622r-4,16l5393,654r1,15l5397,684r5,13l5410,709r13,12l5439,730r18,6l5477,738r20,-2l5515,730r14,-9l5542,709r8,-13l5556,683r3,-14l5561,654xe" fillcolor="black" stroked="f">
            <v:stroke joinstyle="round"/>
            <v:formulas/>
            <v:path arrowok="t" o:connecttype="segments"/>
            <w10:wrap anchorx="page"/>
          </v:shape>
        </w:pict>
      </w:r>
      <w:r w:rsidR="00870EFC">
        <w:rPr>
          <w:noProof/>
          <w:lang w:val="pt-BR" w:eastAsia="pt-BR"/>
        </w:rPr>
        <w:drawing>
          <wp:anchor distT="0" distB="0" distL="0" distR="0" simplePos="0" relativeHeight="251736064" behindDoc="0" locked="0" layoutInCell="1" allowOverlap="1" wp14:anchorId="58243FB9" wp14:editId="01AD6FD5">
            <wp:simplePos x="0" y="0"/>
            <wp:positionH relativeFrom="page">
              <wp:posOffset>3665220</wp:posOffset>
            </wp:positionH>
            <wp:positionV relativeFrom="paragraph">
              <wp:posOffset>363249</wp:posOffset>
            </wp:positionV>
            <wp:extent cx="272795" cy="105156"/>
            <wp:effectExtent l="0" t="0" r="0" b="0"/>
            <wp:wrapNone/>
            <wp:docPr id="459" name="image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614.png"/>
                    <pic:cNvPicPr/>
                  </pic:nvPicPr>
                  <pic:blipFill>
                    <a:blip r:embed="rId106" cstate="print"/>
                    <a:stretch>
                      <a:fillRect/>
                    </a:stretch>
                  </pic:blipFill>
                  <pic:spPr>
                    <a:xfrm>
                      <a:off x="0" y="0"/>
                      <a:ext cx="272795" cy="105156"/>
                    </a:xfrm>
                    <a:prstGeom prst="rect">
                      <a:avLst/>
                    </a:prstGeom>
                  </pic:spPr>
                </pic:pic>
              </a:graphicData>
            </a:graphic>
          </wp:anchor>
        </w:drawing>
      </w:r>
      <w:r w:rsidR="00870EFC">
        <w:rPr>
          <w:noProof/>
          <w:lang w:val="pt-BR" w:eastAsia="pt-BR"/>
        </w:rPr>
        <w:drawing>
          <wp:anchor distT="0" distB="0" distL="0" distR="0" simplePos="0" relativeHeight="251740160" behindDoc="0" locked="0" layoutInCell="1" allowOverlap="1" wp14:anchorId="75A7E6C3" wp14:editId="454CC35F">
            <wp:simplePos x="0" y="0"/>
            <wp:positionH relativeFrom="page">
              <wp:posOffset>4061460</wp:posOffset>
            </wp:positionH>
            <wp:positionV relativeFrom="paragraph">
              <wp:posOffset>363249</wp:posOffset>
            </wp:positionV>
            <wp:extent cx="999744" cy="105156"/>
            <wp:effectExtent l="0" t="0" r="0" b="0"/>
            <wp:wrapNone/>
            <wp:docPr id="461" name="image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615.png"/>
                    <pic:cNvPicPr/>
                  </pic:nvPicPr>
                  <pic:blipFill>
                    <a:blip r:embed="rId107" cstate="print"/>
                    <a:stretch>
                      <a:fillRect/>
                    </a:stretch>
                  </pic:blipFill>
                  <pic:spPr>
                    <a:xfrm>
                      <a:off x="0" y="0"/>
                      <a:ext cx="999744" cy="105156"/>
                    </a:xfrm>
                    <a:prstGeom prst="rect">
                      <a:avLst/>
                    </a:prstGeom>
                  </pic:spPr>
                </pic:pic>
              </a:graphicData>
            </a:graphic>
          </wp:anchor>
        </w:drawing>
      </w:r>
      <w:r w:rsidR="00870EFC">
        <w:rPr>
          <w:noProof/>
          <w:lang w:val="pt-BR" w:eastAsia="pt-BR"/>
        </w:rPr>
        <w:drawing>
          <wp:anchor distT="0" distB="0" distL="0" distR="0" simplePos="0" relativeHeight="251744256" behindDoc="0" locked="0" layoutInCell="1" allowOverlap="1" wp14:anchorId="2CEFFFEF" wp14:editId="0E3A474C">
            <wp:simplePos x="0" y="0"/>
            <wp:positionH relativeFrom="page">
              <wp:posOffset>5192267</wp:posOffset>
            </wp:positionH>
            <wp:positionV relativeFrom="paragraph">
              <wp:posOffset>364773</wp:posOffset>
            </wp:positionV>
            <wp:extent cx="86868" cy="102108"/>
            <wp:effectExtent l="0" t="0" r="0" b="0"/>
            <wp:wrapNone/>
            <wp:docPr id="463" name="image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616.png"/>
                    <pic:cNvPicPr/>
                  </pic:nvPicPr>
                  <pic:blipFill>
                    <a:blip r:embed="rId108" cstate="print"/>
                    <a:stretch>
                      <a:fillRect/>
                    </a:stretch>
                  </pic:blipFill>
                  <pic:spPr>
                    <a:xfrm>
                      <a:off x="0" y="0"/>
                      <a:ext cx="86868" cy="102108"/>
                    </a:xfrm>
                    <a:prstGeom prst="rect">
                      <a:avLst/>
                    </a:prstGeom>
                  </pic:spPr>
                </pic:pic>
              </a:graphicData>
            </a:graphic>
          </wp:anchor>
        </w:drawing>
      </w:r>
      <w:r w:rsidR="00870EFC">
        <w:rPr>
          <w:noProof/>
          <w:lang w:val="pt-BR" w:eastAsia="pt-BR"/>
        </w:rPr>
        <w:drawing>
          <wp:anchor distT="0" distB="0" distL="0" distR="0" simplePos="0" relativeHeight="251748352" behindDoc="0" locked="0" layoutInCell="1" allowOverlap="1" wp14:anchorId="6CCDEF6C" wp14:editId="3366E0A5">
            <wp:simplePos x="0" y="0"/>
            <wp:positionH relativeFrom="page">
              <wp:posOffset>5394960</wp:posOffset>
            </wp:positionH>
            <wp:positionV relativeFrom="paragraph">
              <wp:posOffset>363249</wp:posOffset>
            </wp:positionV>
            <wp:extent cx="844295" cy="105156"/>
            <wp:effectExtent l="0" t="0" r="0" b="0"/>
            <wp:wrapNone/>
            <wp:docPr id="465" name="image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617.png"/>
                    <pic:cNvPicPr/>
                  </pic:nvPicPr>
                  <pic:blipFill>
                    <a:blip r:embed="rId109" cstate="print"/>
                    <a:stretch>
                      <a:fillRect/>
                    </a:stretch>
                  </pic:blipFill>
                  <pic:spPr>
                    <a:xfrm>
                      <a:off x="0" y="0"/>
                      <a:ext cx="844295" cy="105156"/>
                    </a:xfrm>
                    <a:prstGeom prst="rect">
                      <a:avLst/>
                    </a:prstGeom>
                  </pic:spPr>
                </pic:pic>
              </a:graphicData>
            </a:graphic>
          </wp:anchor>
        </w:drawing>
      </w:r>
      <w:r w:rsidR="00870EFC">
        <w:rPr>
          <w:noProof/>
          <w:lang w:val="pt-BR" w:eastAsia="pt-BR"/>
        </w:rPr>
        <w:drawing>
          <wp:anchor distT="0" distB="0" distL="0" distR="0" simplePos="0" relativeHeight="251752448" behindDoc="0" locked="0" layoutInCell="1" allowOverlap="1" wp14:anchorId="0CC4EEB0" wp14:editId="7A059A1E">
            <wp:simplePos x="0" y="0"/>
            <wp:positionH relativeFrom="page">
              <wp:posOffset>6370320</wp:posOffset>
            </wp:positionH>
            <wp:positionV relativeFrom="paragraph">
              <wp:posOffset>363249</wp:posOffset>
            </wp:positionV>
            <wp:extent cx="371735" cy="105156"/>
            <wp:effectExtent l="0" t="0" r="0" b="0"/>
            <wp:wrapNone/>
            <wp:docPr id="467" name="image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618.png"/>
                    <pic:cNvPicPr/>
                  </pic:nvPicPr>
                  <pic:blipFill>
                    <a:blip r:embed="rId110" cstate="print"/>
                    <a:stretch>
                      <a:fillRect/>
                    </a:stretch>
                  </pic:blipFill>
                  <pic:spPr>
                    <a:xfrm>
                      <a:off x="0" y="0"/>
                      <a:ext cx="371735" cy="105156"/>
                    </a:xfrm>
                    <a:prstGeom prst="rect">
                      <a:avLst/>
                    </a:prstGeom>
                  </pic:spPr>
                </pic:pic>
              </a:graphicData>
            </a:graphic>
          </wp:anchor>
        </w:drawing>
      </w:r>
      <w:r w:rsidR="00870EFC">
        <w:rPr>
          <w:noProof/>
          <w:lang w:val="pt-BR" w:eastAsia="pt-BR"/>
        </w:rPr>
        <w:drawing>
          <wp:anchor distT="0" distB="0" distL="0" distR="0" simplePos="0" relativeHeight="251977728" behindDoc="1" locked="0" layoutInCell="1" allowOverlap="1" wp14:anchorId="43F67C57" wp14:editId="620CF0CB">
            <wp:simplePos x="0" y="0"/>
            <wp:positionH relativeFrom="page">
              <wp:posOffset>903732</wp:posOffset>
            </wp:positionH>
            <wp:positionV relativeFrom="paragraph">
              <wp:posOffset>536985</wp:posOffset>
            </wp:positionV>
            <wp:extent cx="2237231" cy="105156"/>
            <wp:effectExtent l="0" t="0" r="0" b="0"/>
            <wp:wrapNone/>
            <wp:docPr id="469" name="image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619.png"/>
                    <pic:cNvPicPr/>
                  </pic:nvPicPr>
                  <pic:blipFill>
                    <a:blip r:embed="rId111" cstate="print"/>
                    <a:stretch>
                      <a:fillRect/>
                    </a:stretch>
                  </pic:blipFill>
                  <pic:spPr>
                    <a:xfrm>
                      <a:off x="0" y="0"/>
                      <a:ext cx="2237231" cy="105156"/>
                    </a:xfrm>
                    <a:prstGeom prst="rect">
                      <a:avLst/>
                    </a:prstGeom>
                  </pic:spPr>
                </pic:pic>
              </a:graphicData>
            </a:graphic>
          </wp:anchor>
        </w:drawing>
      </w:r>
      <w:r w:rsidR="00870EFC">
        <w:t>OBS</w:t>
      </w:r>
      <w:r w:rsidR="00C11C65">
        <w:t>ERVAÇÕES:</w:t>
      </w:r>
      <w:r w:rsidR="00C11C65">
        <w:rPr>
          <w:spacing w:val="-57"/>
        </w:rPr>
        <w:t xml:space="preserve">      </w:t>
      </w:r>
    </w:p>
    <w:p w:rsidR="00C11C65" w:rsidRDefault="00C11C65" w:rsidP="00C11C65">
      <w:pPr>
        <w:pStyle w:val="Ttulo3"/>
        <w:tabs>
          <w:tab w:val="left" w:pos="9923"/>
        </w:tabs>
        <w:spacing w:before="120" w:line="340" w:lineRule="auto"/>
        <w:ind w:left="0" w:right="3"/>
      </w:pPr>
    </w:p>
    <w:p w:rsidR="00C11C65" w:rsidRDefault="00C11C65" w:rsidP="00C11C65">
      <w:pPr>
        <w:pStyle w:val="Ttulo3"/>
        <w:tabs>
          <w:tab w:val="left" w:pos="9923"/>
        </w:tabs>
        <w:spacing w:before="120" w:line="340" w:lineRule="auto"/>
        <w:ind w:left="0" w:right="3"/>
        <w:rPr>
          <w:spacing w:val="-57"/>
        </w:rPr>
      </w:pPr>
    </w:p>
    <w:p w:rsidR="00F425A1" w:rsidRDefault="00F425A1" w:rsidP="00E83E75">
      <w:pPr>
        <w:pStyle w:val="Ttulo3"/>
        <w:tabs>
          <w:tab w:val="left" w:pos="9923"/>
        </w:tabs>
        <w:spacing w:before="120" w:line="340" w:lineRule="auto"/>
        <w:ind w:left="0" w:right="7878"/>
      </w:pPr>
    </w:p>
    <w:p w:rsidR="00F425A1" w:rsidRDefault="00F425A1" w:rsidP="00E83E75">
      <w:pPr>
        <w:pStyle w:val="Ttulo3"/>
        <w:tabs>
          <w:tab w:val="left" w:pos="9923"/>
        </w:tabs>
        <w:spacing w:before="120" w:line="340" w:lineRule="auto"/>
        <w:ind w:left="0" w:right="7878"/>
      </w:pPr>
    </w:p>
    <w:p w:rsidR="00C11C65" w:rsidRDefault="00C11C65" w:rsidP="00BE394F">
      <w:pPr>
        <w:tabs>
          <w:tab w:val="left" w:pos="9923"/>
        </w:tabs>
        <w:spacing w:before="90" w:line="345" w:lineRule="auto"/>
        <w:ind w:right="149"/>
        <w:jc w:val="center"/>
        <w:rPr>
          <w:b/>
          <w:sz w:val="24"/>
        </w:rPr>
      </w:pPr>
    </w:p>
    <w:p w:rsidR="00C11C65" w:rsidRDefault="00C11C65" w:rsidP="00BE394F">
      <w:pPr>
        <w:tabs>
          <w:tab w:val="left" w:pos="9923"/>
        </w:tabs>
        <w:spacing w:before="90" w:line="345" w:lineRule="auto"/>
        <w:ind w:right="149"/>
        <w:jc w:val="center"/>
        <w:rPr>
          <w:b/>
          <w:sz w:val="24"/>
        </w:rPr>
      </w:pPr>
    </w:p>
    <w:p w:rsidR="00C11C65" w:rsidRDefault="00C11C65" w:rsidP="00BE394F">
      <w:pPr>
        <w:tabs>
          <w:tab w:val="left" w:pos="9923"/>
        </w:tabs>
        <w:spacing w:before="90" w:line="345" w:lineRule="auto"/>
        <w:ind w:right="149"/>
        <w:jc w:val="center"/>
        <w:rPr>
          <w:b/>
          <w:sz w:val="24"/>
        </w:rPr>
      </w:pPr>
    </w:p>
    <w:p w:rsidR="00C11C65" w:rsidRDefault="00C11C65" w:rsidP="00BE394F">
      <w:pPr>
        <w:tabs>
          <w:tab w:val="left" w:pos="9923"/>
        </w:tabs>
        <w:spacing w:before="90" w:line="345" w:lineRule="auto"/>
        <w:ind w:right="149"/>
        <w:jc w:val="center"/>
        <w:rPr>
          <w:b/>
          <w:sz w:val="24"/>
        </w:rPr>
      </w:pPr>
    </w:p>
    <w:p w:rsidR="00C11C65" w:rsidRDefault="00C11C65" w:rsidP="00BE394F">
      <w:pPr>
        <w:tabs>
          <w:tab w:val="left" w:pos="9923"/>
        </w:tabs>
        <w:spacing w:before="90" w:line="345" w:lineRule="auto"/>
        <w:ind w:right="149"/>
        <w:jc w:val="center"/>
        <w:rPr>
          <w:b/>
          <w:sz w:val="24"/>
        </w:rPr>
      </w:pPr>
    </w:p>
    <w:p w:rsidR="00C11C65" w:rsidRDefault="00C11C65" w:rsidP="00BE394F">
      <w:pPr>
        <w:tabs>
          <w:tab w:val="left" w:pos="9923"/>
        </w:tabs>
        <w:spacing w:before="90" w:line="345" w:lineRule="auto"/>
        <w:ind w:right="149"/>
        <w:jc w:val="center"/>
        <w:rPr>
          <w:b/>
          <w:sz w:val="24"/>
        </w:rPr>
      </w:pPr>
    </w:p>
    <w:p w:rsidR="00C11C65" w:rsidRDefault="00C11C65" w:rsidP="00BE394F">
      <w:pPr>
        <w:tabs>
          <w:tab w:val="left" w:pos="9923"/>
        </w:tabs>
        <w:spacing w:before="90" w:line="345" w:lineRule="auto"/>
        <w:ind w:right="149"/>
        <w:jc w:val="center"/>
        <w:rPr>
          <w:b/>
          <w:sz w:val="24"/>
        </w:rPr>
      </w:pPr>
    </w:p>
    <w:p w:rsidR="00C11C65" w:rsidRDefault="00C11C65" w:rsidP="00BE394F">
      <w:pPr>
        <w:tabs>
          <w:tab w:val="left" w:pos="9923"/>
        </w:tabs>
        <w:spacing w:before="90" w:line="345" w:lineRule="auto"/>
        <w:ind w:right="149"/>
        <w:jc w:val="center"/>
        <w:rPr>
          <w:b/>
          <w:sz w:val="24"/>
        </w:rPr>
      </w:pPr>
    </w:p>
    <w:p w:rsidR="00C11C65" w:rsidRDefault="00C11C65" w:rsidP="00BE394F">
      <w:pPr>
        <w:tabs>
          <w:tab w:val="left" w:pos="9923"/>
        </w:tabs>
        <w:spacing w:before="90" w:line="345" w:lineRule="auto"/>
        <w:ind w:right="149"/>
        <w:jc w:val="center"/>
        <w:rPr>
          <w:b/>
          <w:sz w:val="24"/>
        </w:rPr>
      </w:pPr>
    </w:p>
    <w:p w:rsidR="00C11C65" w:rsidRDefault="00C11C65" w:rsidP="00BE394F">
      <w:pPr>
        <w:tabs>
          <w:tab w:val="left" w:pos="9923"/>
        </w:tabs>
        <w:spacing w:before="90" w:line="345" w:lineRule="auto"/>
        <w:ind w:right="149"/>
        <w:jc w:val="center"/>
        <w:rPr>
          <w:b/>
          <w:sz w:val="24"/>
        </w:rPr>
      </w:pPr>
    </w:p>
    <w:p w:rsidR="00C11C65" w:rsidRDefault="00C11C65" w:rsidP="00BE394F">
      <w:pPr>
        <w:tabs>
          <w:tab w:val="left" w:pos="9923"/>
        </w:tabs>
        <w:spacing w:before="90" w:line="345" w:lineRule="auto"/>
        <w:ind w:right="149"/>
        <w:jc w:val="center"/>
        <w:rPr>
          <w:b/>
          <w:sz w:val="24"/>
        </w:rPr>
      </w:pPr>
    </w:p>
    <w:p w:rsidR="00C11C65" w:rsidRDefault="00C11C65" w:rsidP="00BE394F">
      <w:pPr>
        <w:tabs>
          <w:tab w:val="left" w:pos="9923"/>
        </w:tabs>
        <w:spacing w:before="90" w:line="345" w:lineRule="auto"/>
        <w:ind w:right="149"/>
        <w:jc w:val="center"/>
        <w:rPr>
          <w:b/>
          <w:sz w:val="24"/>
        </w:rPr>
      </w:pPr>
    </w:p>
    <w:p w:rsidR="00985CD7" w:rsidRDefault="00985CD7" w:rsidP="00BE394F">
      <w:pPr>
        <w:tabs>
          <w:tab w:val="left" w:pos="9923"/>
        </w:tabs>
        <w:spacing w:before="90" w:line="345" w:lineRule="auto"/>
        <w:ind w:right="149"/>
        <w:jc w:val="center"/>
        <w:rPr>
          <w:b/>
          <w:sz w:val="24"/>
        </w:rPr>
      </w:pPr>
    </w:p>
    <w:p w:rsidR="00985CD7" w:rsidRDefault="00985CD7" w:rsidP="00BE394F">
      <w:pPr>
        <w:tabs>
          <w:tab w:val="left" w:pos="9923"/>
        </w:tabs>
        <w:spacing w:before="90" w:line="345" w:lineRule="auto"/>
        <w:ind w:right="149"/>
        <w:jc w:val="center"/>
        <w:rPr>
          <w:b/>
          <w:sz w:val="24"/>
        </w:rPr>
      </w:pPr>
    </w:p>
    <w:p w:rsidR="00985CD7" w:rsidRDefault="00985CD7" w:rsidP="00BE394F">
      <w:pPr>
        <w:tabs>
          <w:tab w:val="left" w:pos="9923"/>
        </w:tabs>
        <w:spacing w:before="90" w:line="345" w:lineRule="auto"/>
        <w:ind w:right="149"/>
        <w:jc w:val="center"/>
        <w:rPr>
          <w:b/>
          <w:sz w:val="24"/>
        </w:rPr>
      </w:pPr>
    </w:p>
    <w:p w:rsidR="00C11C65" w:rsidRDefault="00C11C65" w:rsidP="00BE394F">
      <w:pPr>
        <w:tabs>
          <w:tab w:val="left" w:pos="9923"/>
        </w:tabs>
        <w:spacing w:before="90" w:line="345" w:lineRule="auto"/>
        <w:ind w:right="149"/>
        <w:jc w:val="center"/>
        <w:rPr>
          <w:b/>
          <w:sz w:val="24"/>
        </w:rPr>
      </w:pPr>
    </w:p>
    <w:p w:rsidR="009A21B2" w:rsidRDefault="009A21B2" w:rsidP="00BE394F">
      <w:pPr>
        <w:tabs>
          <w:tab w:val="left" w:pos="9923"/>
        </w:tabs>
        <w:spacing w:before="90" w:line="345" w:lineRule="auto"/>
        <w:ind w:right="149"/>
        <w:jc w:val="center"/>
        <w:rPr>
          <w:b/>
          <w:sz w:val="24"/>
        </w:rPr>
      </w:pPr>
    </w:p>
    <w:p w:rsidR="00BE394F" w:rsidRDefault="00870EFC" w:rsidP="00BE394F">
      <w:pPr>
        <w:tabs>
          <w:tab w:val="left" w:pos="9923"/>
        </w:tabs>
        <w:spacing w:before="90" w:line="345" w:lineRule="auto"/>
        <w:ind w:right="149"/>
        <w:jc w:val="center"/>
        <w:rPr>
          <w:b/>
          <w:spacing w:val="1"/>
          <w:sz w:val="24"/>
        </w:rPr>
      </w:pPr>
      <w:r>
        <w:rPr>
          <w:b/>
          <w:sz w:val="24"/>
        </w:rPr>
        <w:lastRenderedPageBreak/>
        <w:t>EDITAL</w:t>
      </w:r>
    </w:p>
    <w:p w:rsidR="00E87FA5" w:rsidRDefault="00870EFC" w:rsidP="00BE394F">
      <w:pPr>
        <w:tabs>
          <w:tab w:val="left" w:pos="9923"/>
        </w:tabs>
        <w:spacing w:before="90" w:line="345" w:lineRule="auto"/>
        <w:ind w:right="149"/>
        <w:jc w:val="center"/>
        <w:rPr>
          <w:b/>
          <w:sz w:val="24"/>
        </w:rPr>
      </w:pPr>
      <w:r>
        <w:rPr>
          <w:b/>
          <w:sz w:val="24"/>
        </w:rPr>
        <w:t>PREGÃO</w:t>
      </w:r>
      <w:r>
        <w:rPr>
          <w:b/>
          <w:spacing w:val="-5"/>
          <w:sz w:val="24"/>
        </w:rPr>
        <w:t xml:space="preserve"> </w:t>
      </w:r>
      <w:r>
        <w:rPr>
          <w:b/>
          <w:sz w:val="24"/>
        </w:rPr>
        <w:t>ELETRÔNICO</w:t>
      </w:r>
      <w:r>
        <w:rPr>
          <w:b/>
          <w:spacing w:val="-3"/>
          <w:sz w:val="24"/>
        </w:rPr>
        <w:t xml:space="preserve"> </w:t>
      </w:r>
      <w:r w:rsidR="001C3BAF">
        <w:rPr>
          <w:b/>
          <w:sz w:val="24"/>
        </w:rPr>
        <w:t>Nº018</w:t>
      </w:r>
      <w:r>
        <w:rPr>
          <w:b/>
          <w:sz w:val="24"/>
        </w:rPr>
        <w:t>/202</w:t>
      </w:r>
      <w:r w:rsidR="005E1CC9">
        <w:rPr>
          <w:b/>
          <w:sz w:val="24"/>
        </w:rPr>
        <w:t>4</w:t>
      </w:r>
    </w:p>
    <w:p w:rsidR="00E87FA5" w:rsidRDefault="00870EFC" w:rsidP="00BE394F">
      <w:pPr>
        <w:pStyle w:val="Ttulo3"/>
        <w:tabs>
          <w:tab w:val="left" w:pos="9923"/>
        </w:tabs>
        <w:spacing w:before="0" w:line="273" w:lineRule="exact"/>
        <w:ind w:left="0" w:right="149"/>
        <w:jc w:val="center"/>
      </w:pPr>
      <w:r>
        <w:t>ANEXO IV</w:t>
      </w:r>
    </w:p>
    <w:p w:rsidR="00E87FA5" w:rsidRDefault="00870EFC" w:rsidP="00BE394F">
      <w:pPr>
        <w:tabs>
          <w:tab w:val="left" w:pos="9923"/>
        </w:tabs>
        <w:spacing w:before="120"/>
        <w:ind w:right="149"/>
        <w:jc w:val="center"/>
        <w:rPr>
          <w:b/>
          <w:sz w:val="24"/>
        </w:rPr>
      </w:pPr>
      <w:r>
        <w:rPr>
          <w:b/>
          <w:sz w:val="24"/>
        </w:rPr>
        <w:t>CARTA</w:t>
      </w:r>
      <w:r>
        <w:rPr>
          <w:b/>
          <w:spacing w:val="-5"/>
          <w:sz w:val="24"/>
        </w:rPr>
        <w:t xml:space="preserve"> </w:t>
      </w:r>
      <w:r>
        <w:rPr>
          <w:b/>
          <w:sz w:val="24"/>
        </w:rPr>
        <w:t>DE</w:t>
      </w:r>
      <w:r>
        <w:rPr>
          <w:b/>
          <w:spacing w:val="-4"/>
          <w:sz w:val="24"/>
        </w:rPr>
        <w:t xml:space="preserve"> </w:t>
      </w:r>
      <w:r>
        <w:rPr>
          <w:b/>
          <w:sz w:val="24"/>
        </w:rPr>
        <w:t>CREDENCIAMENTO</w:t>
      </w:r>
      <w:r>
        <w:rPr>
          <w:b/>
          <w:spacing w:val="-4"/>
          <w:sz w:val="24"/>
        </w:rPr>
        <w:t xml:space="preserve"> </w:t>
      </w:r>
      <w:r>
        <w:rPr>
          <w:b/>
          <w:sz w:val="24"/>
        </w:rPr>
        <w:t>(modelo)</w:t>
      </w:r>
    </w:p>
    <w:p w:rsidR="00E87FA5" w:rsidRDefault="00E87FA5" w:rsidP="00E83E75">
      <w:pPr>
        <w:pStyle w:val="Corpodetexto"/>
        <w:tabs>
          <w:tab w:val="left" w:pos="9923"/>
        </w:tabs>
        <w:spacing w:before="9"/>
        <w:ind w:left="0"/>
        <w:rPr>
          <w:b/>
          <w:sz w:val="23"/>
        </w:rPr>
      </w:pPr>
    </w:p>
    <w:p w:rsidR="00E87FA5" w:rsidRDefault="00870EFC" w:rsidP="00DC717E">
      <w:pPr>
        <w:pStyle w:val="Corpodetexto"/>
        <w:tabs>
          <w:tab w:val="left" w:pos="1242"/>
          <w:tab w:val="left" w:pos="1947"/>
          <w:tab w:val="left" w:pos="9923"/>
        </w:tabs>
        <w:spacing w:before="0" w:line="550" w:lineRule="atLeast"/>
        <w:ind w:left="0" w:right="3"/>
      </w:pPr>
      <w:r>
        <w:t>Ao</w:t>
      </w:r>
      <w:r w:rsidR="00DC717E">
        <w:t xml:space="preserve"> </w:t>
      </w:r>
    </w:p>
    <w:p w:rsidR="00E87FA5" w:rsidRDefault="00870EFC" w:rsidP="00E83E75">
      <w:pPr>
        <w:pStyle w:val="Corpodetexto"/>
        <w:tabs>
          <w:tab w:val="left" w:pos="9923"/>
        </w:tabs>
        <w:spacing w:before="2"/>
        <w:ind w:left="0"/>
      </w:pPr>
      <w:r>
        <w:t>Município</w:t>
      </w:r>
      <w:r>
        <w:rPr>
          <w:spacing w:val="-1"/>
        </w:rPr>
        <w:t xml:space="preserve"> </w:t>
      </w:r>
      <w:r>
        <w:t>de</w:t>
      </w:r>
      <w:r>
        <w:rPr>
          <w:spacing w:val="-2"/>
        </w:rPr>
        <w:t xml:space="preserve"> </w:t>
      </w:r>
      <w:r>
        <w:t>Bom</w:t>
      </w:r>
      <w:r>
        <w:rPr>
          <w:spacing w:val="-1"/>
        </w:rPr>
        <w:t xml:space="preserve"> </w:t>
      </w:r>
      <w:r>
        <w:t>Jardim/RJ.</w:t>
      </w:r>
    </w:p>
    <w:p w:rsidR="00E87FA5" w:rsidRDefault="00D40672" w:rsidP="00DC717E">
      <w:pPr>
        <w:pStyle w:val="Corpodetexto"/>
        <w:tabs>
          <w:tab w:val="left" w:pos="2291"/>
          <w:tab w:val="left" w:pos="3637"/>
          <w:tab w:val="left" w:pos="8364"/>
          <w:tab w:val="left" w:pos="9923"/>
        </w:tabs>
        <w:spacing w:before="0"/>
        <w:ind w:left="0" w:right="3"/>
      </w:pPr>
      <w:r>
        <w:pict>
          <v:rect id="_x0000_s1028" style="position:absolute;margin-left:236.75pt;margin-top:8.1pt;width:6.35pt;height:.6pt;z-index:-17713664;mso-position-horizontal-relative:page" fillcolor="black" stroked="f">
            <w10:wrap anchorx="page"/>
          </v:rect>
        </w:pict>
      </w:r>
      <w:r>
        <w:pict>
          <v:rect id="_x0000_s1027" style="position:absolute;margin-left:169.45pt;margin-top:21.9pt;width:6.35pt;height:.6pt;z-index:-17713152;mso-position-horizontal-relative:page" fillcolor="black" stroked="f">
            <w10:wrap anchorx="page"/>
          </v:rect>
        </w:pict>
      </w:r>
      <w:r w:rsidR="00870EFC">
        <w:t>Praça</w:t>
      </w:r>
      <w:r w:rsidR="00870EFC">
        <w:rPr>
          <w:spacing w:val="-2"/>
        </w:rPr>
        <w:t xml:space="preserve"> </w:t>
      </w:r>
      <w:r w:rsidR="00870EFC">
        <w:t>Gov.</w:t>
      </w:r>
      <w:r w:rsidR="00870EFC">
        <w:rPr>
          <w:spacing w:val="-1"/>
        </w:rPr>
        <w:t xml:space="preserve"> </w:t>
      </w:r>
      <w:r w:rsidR="00870EFC">
        <w:t>Roberto</w:t>
      </w:r>
      <w:r w:rsidR="00870EFC">
        <w:rPr>
          <w:spacing w:val="-1"/>
        </w:rPr>
        <w:t xml:space="preserve"> </w:t>
      </w:r>
      <w:r w:rsidR="00870EFC">
        <w:t>Silveira</w:t>
      </w:r>
      <w:r w:rsidR="00870EFC">
        <w:rPr>
          <w:spacing w:val="-2"/>
        </w:rPr>
        <w:t xml:space="preserve"> </w:t>
      </w:r>
      <w:r w:rsidR="00870EFC">
        <w:t>nº</w:t>
      </w:r>
      <w:r w:rsidR="00DC717E">
        <w:t xml:space="preserve"> 44, </w:t>
      </w:r>
      <w:r w:rsidR="00870EFC">
        <w:t>2º andar</w:t>
      </w:r>
      <w:r w:rsidR="00870EFC">
        <w:rPr>
          <w:spacing w:val="-57"/>
        </w:rPr>
        <w:t xml:space="preserve"> </w:t>
      </w:r>
      <w:r w:rsidR="00DC717E">
        <w:rPr>
          <w:spacing w:val="-57"/>
        </w:rPr>
        <w:t xml:space="preserve">      </w:t>
      </w:r>
      <w:r w:rsidR="00870EFC">
        <w:t>Centro-Bom</w:t>
      </w:r>
      <w:r w:rsidR="00870EFC">
        <w:rPr>
          <w:spacing w:val="-2"/>
        </w:rPr>
        <w:t xml:space="preserve"> </w:t>
      </w:r>
      <w:r w:rsidR="00870EFC">
        <w:t>Jardim</w:t>
      </w:r>
      <w:r w:rsidR="00DC717E">
        <w:t>-</w:t>
      </w:r>
      <w:r w:rsidR="00870EFC">
        <w:t>RJ.</w:t>
      </w:r>
    </w:p>
    <w:p w:rsidR="00DC717E" w:rsidRDefault="00DC717E" w:rsidP="00E83E75">
      <w:pPr>
        <w:pStyle w:val="Corpodetexto"/>
        <w:tabs>
          <w:tab w:val="left" w:pos="9923"/>
        </w:tabs>
        <w:spacing w:before="0"/>
        <w:ind w:left="0"/>
      </w:pPr>
    </w:p>
    <w:p w:rsidR="00DC717E" w:rsidRDefault="00DC717E" w:rsidP="00E83E75">
      <w:pPr>
        <w:pStyle w:val="Corpodetexto"/>
        <w:tabs>
          <w:tab w:val="left" w:pos="9923"/>
        </w:tabs>
        <w:spacing w:before="0"/>
        <w:ind w:left="0"/>
      </w:pPr>
    </w:p>
    <w:p w:rsidR="00DC717E" w:rsidRDefault="00DC717E" w:rsidP="00E83E75">
      <w:pPr>
        <w:pStyle w:val="Corpodetexto"/>
        <w:tabs>
          <w:tab w:val="left" w:pos="9923"/>
        </w:tabs>
        <w:spacing w:before="0"/>
        <w:ind w:left="0"/>
      </w:pPr>
    </w:p>
    <w:p w:rsidR="00E87FA5" w:rsidRDefault="00870EFC" w:rsidP="00E12288">
      <w:pPr>
        <w:pStyle w:val="Corpodetexto"/>
        <w:tabs>
          <w:tab w:val="left" w:pos="9923"/>
        </w:tabs>
        <w:spacing w:before="0"/>
        <w:ind w:left="0"/>
        <w:jc w:val="both"/>
      </w:pPr>
      <w:r>
        <w:t>À</w:t>
      </w:r>
      <w:r>
        <w:rPr>
          <w:spacing w:val="-3"/>
        </w:rPr>
        <w:t xml:space="preserve"> </w:t>
      </w:r>
      <w:r>
        <w:t>pregoeira</w:t>
      </w:r>
    </w:p>
    <w:p w:rsidR="00E87FA5" w:rsidRDefault="00E87FA5" w:rsidP="00E12288">
      <w:pPr>
        <w:pStyle w:val="Corpodetexto"/>
        <w:tabs>
          <w:tab w:val="left" w:pos="9923"/>
        </w:tabs>
        <w:spacing w:before="0"/>
        <w:ind w:left="0"/>
        <w:jc w:val="both"/>
      </w:pPr>
    </w:p>
    <w:p w:rsidR="00E87FA5" w:rsidRDefault="00870EFC" w:rsidP="00E12288">
      <w:pPr>
        <w:pStyle w:val="Corpodetexto"/>
        <w:tabs>
          <w:tab w:val="left" w:pos="5576"/>
          <w:tab w:val="left" w:leader="dot" w:pos="9291"/>
          <w:tab w:val="left" w:pos="9923"/>
        </w:tabs>
        <w:spacing w:before="0"/>
        <w:ind w:left="0"/>
        <w:jc w:val="both"/>
      </w:pPr>
      <w:r>
        <w:t>Pela</w:t>
      </w:r>
      <w:r>
        <w:rPr>
          <w:spacing w:val="73"/>
        </w:rPr>
        <w:t xml:space="preserve"> </w:t>
      </w:r>
      <w:r>
        <w:t>presente,</w:t>
      </w:r>
      <w:r>
        <w:rPr>
          <w:spacing w:val="75"/>
        </w:rPr>
        <w:t xml:space="preserve"> </w:t>
      </w:r>
      <w:r>
        <w:t>fica</w:t>
      </w:r>
      <w:r>
        <w:rPr>
          <w:spacing w:val="74"/>
        </w:rPr>
        <w:t xml:space="preserve"> </w:t>
      </w:r>
      <w:r>
        <w:t>credenciado</w:t>
      </w:r>
      <w:r>
        <w:rPr>
          <w:spacing w:val="72"/>
        </w:rPr>
        <w:t xml:space="preserve"> </w:t>
      </w:r>
      <w:r>
        <w:t>o</w:t>
      </w:r>
      <w:r>
        <w:rPr>
          <w:spacing w:val="75"/>
        </w:rPr>
        <w:t xml:space="preserve"> </w:t>
      </w:r>
      <w:proofErr w:type="gramStart"/>
      <w:r>
        <w:t>Sr.</w:t>
      </w:r>
      <w:proofErr w:type="gramEnd"/>
      <w:r>
        <w:rPr>
          <w:u w:val="single"/>
        </w:rPr>
        <w:tab/>
      </w:r>
      <w:r>
        <w:t>,</w:t>
      </w:r>
      <w:r>
        <w:rPr>
          <w:spacing w:val="80"/>
        </w:rPr>
        <w:t xml:space="preserve"> </w:t>
      </w:r>
      <w:r>
        <w:t>residente</w:t>
      </w:r>
      <w:r>
        <w:rPr>
          <w:spacing w:val="74"/>
        </w:rPr>
        <w:t xml:space="preserve"> </w:t>
      </w:r>
      <w:r>
        <w:t>e</w:t>
      </w:r>
      <w:r>
        <w:rPr>
          <w:spacing w:val="74"/>
        </w:rPr>
        <w:t xml:space="preserve"> </w:t>
      </w:r>
      <w:r>
        <w:t>domiciliado</w:t>
      </w:r>
      <w:r>
        <w:rPr>
          <w:spacing w:val="76"/>
        </w:rPr>
        <w:t xml:space="preserve"> </w:t>
      </w:r>
      <w:r>
        <w:t>na</w:t>
      </w:r>
      <w:r>
        <w:rPr>
          <w:spacing w:val="72"/>
        </w:rPr>
        <w:t xml:space="preserve"> </w:t>
      </w:r>
      <w:r>
        <w:t>Rua</w:t>
      </w:r>
      <w:r>
        <w:tab/>
        <w:t>,</w:t>
      </w:r>
    </w:p>
    <w:p w:rsidR="00E87FA5" w:rsidRDefault="00870EFC" w:rsidP="00E12288">
      <w:pPr>
        <w:pStyle w:val="Corpodetexto"/>
        <w:tabs>
          <w:tab w:val="left" w:pos="5552"/>
          <w:tab w:val="left" w:pos="7508"/>
          <w:tab w:val="left" w:pos="7935"/>
          <w:tab w:val="left" w:pos="8422"/>
          <w:tab w:val="left" w:pos="9923"/>
        </w:tabs>
        <w:spacing w:before="0"/>
        <w:ind w:left="0"/>
        <w:jc w:val="both"/>
      </w:pPr>
      <w:proofErr w:type="gramStart"/>
      <w:r>
        <w:t>portador</w:t>
      </w:r>
      <w:proofErr w:type="gramEnd"/>
      <w:r>
        <w:rPr>
          <w:spacing w:val="23"/>
        </w:rPr>
        <w:t xml:space="preserve"> </w:t>
      </w:r>
      <w:r>
        <w:t>da</w:t>
      </w:r>
      <w:r>
        <w:rPr>
          <w:spacing w:val="24"/>
        </w:rPr>
        <w:t xml:space="preserve"> </w:t>
      </w:r>
      <w:r>
        <w:t>Célula</w:t>
      </w:r>
      <w:r>
        <w:rPr>
          <w:spacing w:val="22"/>
        </w:rPr>
        <w:t xml:space="preserve"> </w:t>
      </w:r>
      <w:r>
        <w:t>de</w:t>
      </w:r>
      <w:r>
        <w:rPr>
          <w:spacing w:val="26"/>
        </w:rPr>
        <w:t xml:space="preserve"> </w:t>
      </w:r>
      <w:r>
        <w:t>Identidade</w:t>
      </w:r>
      <w:r>
        <w:rPr>
          <w:spacing w:val="24"/>
        </w:rPr>
        <w:t xml:space="preserve"> </w:t>
      </w:r>
      <w:r>
        <w:t>nº</w:t>
      </w:r>
      <w:r>
        <w:rPr>
          <w:u w:val="single"/>
        </w:rPr>
        <w:tab/>
      </w:r>
      <w:r>
        <w:t>,</w:t>
      </w:r>
      <w:r>
        <w:rPr>
          <w:spacing w:val="25"/>
        </w:rPr>
        <w:t xml:space="preserve"> </w:t>
      </w:r>
      <w:r>
        <w:t>expedida</w:t>
      </w:r>
      <w:r>
        <w:rPr>
          <w:spacing w:val="27"/>
        </w:rPr>
        <w:t xml:space="preserve"> </w:t>
      </w:r>
      <w:r>
        <w:t>em</w:t>
      </w:r>
      <w:r>
        <w:rPr>
          <w:u w:val="single"/>
        </w:rPr>
        <w:tab/>
      </w:r>
      <w:r>
        <w:t>/</w:t>
      </w:r>
      <w:r>
        <w:rPr>
          <w:u w:val="single"/>
        </w:rPr>
        <w:tab/>
      </w:r>
      <w:r>
        <w:t>/</w:t>
      </w:r>
      <w:r>
        <w:rPr>
          <w:u w:val="single"/>
        </w:rPr>
        <w:tab/>
      </w:r>
      <w:r>
        <w:t>e</w:t>
      </w:r>
      <w:r>
        <w:rPr>
          <w:spacing w:val="25"/>
        </w:rPr>
        <w:t xml:space="preserve"> </w:t>
      </w:r>
      <w:r>
        <w:t>CPF</w:t>
      </w:r>
      <w:r>
        <w:rPr>
          <w:spacing w:val="24"/>
        </w:rPr>
        <w:t xml:space="preserve"> </w:t>
      </w:r>
      <w:r>
        <w:t>nº</w:t>
      </w:r>
    </w:p>
    <w:p w:rsidR="00E87FA5" w:rsidRDefault="00870EFC" w:rsidP="00E12288">
      <w:pPr>
        <w:pStyle w:val="Corpodetexto"/>
        <w:tabs>
          <w:tab w:val="left" w:pos="1818"/>
          <w:tab w:val="left" w:pos="7741"/>
          <w:tab w:val="left" w:pos="9923"/>
        </w:tabs>
        <w:spacing w:before="0"/>
        <w:ind w:left="0"/>
        <w:jc w:val="both"/>
      </w:pPr>
      <w:r>
        <w:rPr>
          <w:u w:val="single"/>
        </w:rPr>
        <w:t xml:space="preserve"> </w:t>
      </w:r>
      <w:r>
        <w:rPr>
          <w:u w:val="single"/>
        </w:rPr>
        <w:tab/>
      </w:r>
      <w:r>
        <w:t>,</w:t>
      </w:r>
      <w:r>
        <w:rPr>
          <w:spacing w:val="-2"/>
        </w:rPr>
        <w:t xml:space="preserve"> </w:t>
      </w:r>
      <w:r>
        <w:t>para</w:t>
      </w:r>
      <w:r>
        <w:rPr>
          <w:spacing w:val="-2"/>
        </w:rPr>
        <w:t xml:space="preserve"> </w:t>
      </w:r>
      <w:r>
        <w:t>representar</w:t>
      </w:r>
      <w:r>
        <w:rPr>
          <w:spacing w:val="-2"/>
        </w:rPr>
        <w:t xml:space="preserve"> </w:t>
      </w:r>
      <w:r>
        <w:t>a</w:t>
      </w:r>
      <w:r>
        <w:rPr>
          <w:spacing w:val="-1"/>
        </w:rPr>
        <w:t xml:space="preserve"> </w:t>
      </w:r>
      <w:r>
        <w:t>empresa</w:t>
      </w:r>
      <w:proofErr w:type="gramStart"/>
      <w:r>
        <w:rPr>
          <w:spacing w:val="-1"/>
        </w:rPr>
        <w:t xml:space="preserve"> </w:t>
      </w:r>
      <w:r>
        <w:rPr>
          <w:u w:val="single"/>
        </w:rPr>
        <w:t xml:space="preserve"> </w:t>
      </w:r>
      <w:proofErr w:type="gramEnd"/>
      <w:r>
        <w:rPr>
          <w:u w:val="single"/>
        </w:rPr>
        <w:tab/>
      </w:r>
    </w:p>
    <w:p w:rsidR="00E87FA5" w:rsidRDefault="00870EFC" w:rsidP="00E12288">
      <w:pPr>
        <w:pStyle w:val="Corpodetexto"/>
        <w:tabs>
          <w:tab w:val="left" w:pos="3344"/>
          <w:tab w:val="left" w:pos="5442"/>
          <w:tab w:val="left" w:pos="6750"/>
          <w:tab w:val="left" w:pos="9923"/>
        </w:tabs>
        <w:spacing w:before="0"/>
        <w:ind w:left="0"/>
        <w:jc w:val="both"/>
      </w:pPr>
      <w:r>
        <w:t>Inscrita</w:t>
      </w:r>
      <w:r>
        <w:rPr>
          <w:spacing w:val="101"/>
        </w:rPr>
        <w:t xml:space="preserve"> </w:t>
      </w:r>
      <w:r>
        <w:t>no</w:t>
      </w:r>
      <w:r>
        <w:rPr>
          <w:spacing w:val="102"/>
        </w:rPr>
        <w:t xml:space="preserve"> </w:t>
      </w:r>
      <w:r>
        <w:t>CNPJ</w:t>
      </w:r>
      <w:r>
        <w:rPr>
          <w:spacing w:val="104"/>
        </w:rPr>
        <w:t xml:space="preserve"> </w:t>
      </w:r>
      <w:r>
        <w:t>sob</w:t>
      </w:r>
      <w:r>
        <w:rPr>
          <w:spacing w:val="99"/>
        </w:rPr>
        <w:t xml:space="preserve"> </w:t>
      </w:r>
      <w:r>
        <w:t>o</w:t>
      </w:r>
      <w:r>
        <w:rPr>
          <w:spacing w:val="102"/>
        </w:rPr>
        <w:t xml:space="preserve"> </w:t>
      </w:r>
      <w:r>
        <w:t>nº</w:t>
      </w:r>
      <w:r>
        <w:rPr>
          <w:u w:val="single"/>
        </w:rPr>
        <w:tab/>
      </w:r>
      <w:r>
        <w:t xml:space="preserve">,    </w:t>
      </w:r>
      <w:r>
        <w:rPr>
          <w:spacing w:val="1"/>
        </w:rPr>
        <w:t xml:space="preserve"> </w:t>
      </w:r>
      <w:r>
        <w:t xml:space="preserve">na    </w:t>
      </w:r>
      <w:r>
        <w:rPr>
          <w:spacing w:val="1"/>
        </w:rPr>
        <w:t xml:space="preserve"> </w:t>
      </w:r>
      <w:r>
        <w:t>Licitação      modalidade      PREGÃO</w:t>
      </w:r>
      <w:r>
        <w:rPr>
          <w:spacing w:val="1"/>
        </w:rPr>
        <w:t xml:space="preserve"> </w:t>
      </w:r>
      <w:r w:rsidR="0028308C">
        <w:t>ELETRÔNICO</w:t>
      </w:r>
      <w:r w:rsidR="0028308C">
        <w:rPr>
          <w:spacing w:val="-5"/>
        </w:rPr>
        <w:t xml:space="preserve"> </w:t>
      </w:r>
      <w:r>
        <w:t>nº</w:t>
      </w:r>
      <w:r>
        <w:rPr>
          <w:u w:val="single"/>
        </w:rPr>
        <w:tab/>
      </w:r>
      <w:r>
        <w:t>, a</w:t>
      </w:r>
      <w:r>
        <w:rPr>
          <w:spacing w:val="-1"/>
        </w:rPr>
        <w:t xml:space="preserve"> </w:t>
      </w:r>
      <w:r>
        <w:t>ser</w:t>
      </w:r>
      <w:r>
        <w:rPr>
          <w:spacing w:val="-5"/>
        </w:rPr>
        <w:t xml:space="preserve"> </w:t>
      </w:r>
      <w:r>
        <w:t>realizada</w:t>
      </w:r>
      <w:r>
        <w:rPr>
          <w:spacing w:val="1"/>
        </w:rPr>
        <w:t xml:space="preserve"> </w:t>
      </w:r>
      <w:r>
        <w:t>em</w:t>
      </w:r>
      <w:proofErr w:type="gramStart"/>
      <w:r>
        <w:t xml:space="preserve"> </w:t>
      </w:r>
      <w:r>
        <w:rPr>
          <w:u w:val="single"/>
        </w:rPr>
        <w:t xml:space="preserve"> </w:t>
      </w:r>
      <w:proofErr w:type="gramEnd"/>
      <w:r>
        <w:rPr>
          <w:u w:val="single"/>
        </w:rPr>
        <w:tab/>
      </w:r>
      <w:r>
        <w:rPr>
          <w:u w:val="single"/>
        </w:rPr>
        <w:tab/>
      </w:r>
    </w:p>
    <w:p w:rsidR="00E87FA5" w:rsidRDefault="00870EFC" w:rsidP="00E12288">
      <w:pPr>
        <w:pStyle w:val="Corpodetexto"/>
        <w:tabs>
          <w:tab w:val="left" w:pos="4916"/>
          <w:tab w:val="left" w:pos="9923"/>
        </w:tabs>
        <w:spacing w:before="1"/>
        <w:ind w:left="0"/>
        <w:jc w:val="both"/>
      </w:pPr>
      <w:r>
        <w:t>No</w:t>
      </w:r>
      <w:r>
        <w:rPr>
          <w:spacing w:val="34"/>
        </w:rPr>
        <w:t xml:space="preserve"> </w:t>
      </w:r>
      <w:r>
        <w:t>endereço</w:t>
      </w:r>
      <w:r>
        <w:rPr>
          <w:spacing w:val="35"/>
        </w:rPr>
        <w:t xml:space="preserve"> </w:t>
      </w:r>
      <w:r>
        <w:t>acima</w:t>
      </w:r>
      <w:r>
        <w:rPr>
          <w:spacing w:val="31"/>
        </w:rPr>
        <w:t xml:space="preserve"> </w:t>
      </w:r>
      <w:r>
        <w:t>mencionado,</w:t>
      </w:r>
      <w:r>
        <w:rPr>
          <w:spacing w:val="32"/>
        </w:rPr>
        <w:t xml:space="preserve"> </w:t>
      </w:r>
      <w:r>
        <w:t>às</w:t>
      </w:r>
      <w:r>
        <w:rPr>
          <w:u w:val="single"/>
        </w:rPr>
        <w:tab/>
      </w:r>
      <w:r>
        <w:t>horas,</w:t>
      </w:r>
      <w:r>
        <w:rPr>
          <w:spacing w:val="34"/>
        </w:rPr>
        <w:t xml:space="preserve"> </w:t>
      </w:r>
      <w:r>
        <w:t>podendo,</w:t>
      </w:r>
      <w:r>
        <w:rPr>
          <w:spacing w:val="35"/>
        </w:rPr>
        <w:t xml:space="preserve"> </w:t>
      </w:r>
      <w:r>
        <w:t>para</w:t>
      </w:r>
      <w:r>
        <w:rPr>
          <w:spacing w:val="33"/>
        </w:rPr>
        <w:t xml:space="preserve"> </w:t>
      </w:r>
      <w:r>
        <w:t>tanto</w:t>
      </w:r>
      <w:r>
        <w:rPr>
          <w:spacing w:val="35"/>
        </w:rPr>
        <w:t xml:space="preserve"> </w:t>
      </w:r>
      <w:r>
        <w:t>praticar</w:t>
      </w:r>
      <w:r>
        <w:rPr>
          <w:spacing w:val="33"/>
        </w:rPr>
        <w:t xml:space="preserve"> </w:t>
      </w:r>
      <w:r>
        <w:t>todos</w:t>
      </w:r>
      <w:r>
        <w:rPr>
          <w:spacing w:val="34"/>
        </w:rPr>
        <w:t xml:space="preserve"> </w:t>
      </w:r>
      <w:r>
        <w:t>os</w:t>
      </w:r>
      <w:r>
        <w:rPr>
          <w:spacing w:val="-57"/>
        </w:rPr>
        <w:t xml:space="preserve"> </w:t>
      </w:r>
      <w:r>
        <w:t>atos</w:t>
      </w:r>
      <w:r>
        <w:rPr>
          <w:spacing w:val="1"/>
        </w:rPr>
        <w:t xml:space="preserve"> </w:t>
      </w:r>
      <w:r>
        <w:t>necessários,</w:t>
      </w:r>
      <w:r>
        <w:rPr>
          <w:spacing w:val="1"/>
        </w:rPr>
        <w:t xml:space="preserve"> </w:t>
      </w:r>
      <w:r>
        <w:t>inclusive</w:t>
      </w:r>
      <w:r>
        <w:rPr>
          <w:spacing w:val="1"/>
        </w:rPr>
        <w:t xml:space="preserve"> </w:t>
      </w:r>
      <w:r>
        <w:t>poderes</w:t>
      </w:r>
      <w:r>
        <w:rPr>
          <w:spacing w:val="1"/>
        </w:rPr>
        <w:t xml:space="preserve"> </w:t>
      </w:r>
      <w:r>
        <w:t>para</w:t>
      </w:r>
      <w:r>
        <w:rPr>
          <w:spacing w:val="1"/>
        </w:rPr>
        <w:t xml:space="preserve"> </w:t>
      </w:r>
      <w:r>
        <w:t>formular</w:t>
      </w:r>
      <w:r>
        <w:rPr>
          <w:spacing w:val="1"/>
        </w:rPr>
        <w:t xml:space="preserve"> </w:t>
      </w:r>
      <w:r>
        <w:t>ofertas</w:t>
      </w:r>
      <w:r>
        <w:rPr>
          <w:spacing w:val="1"/>
        </w:rPr>
        <w:t xml:space="preserve"> </w:t>
      </w:r>
      <w:r>
        <w:t>e</w:t>
      </w:r>
      <w:r>
        <w:rPr>
          <w:spacing w:val="1"/>
        </w:rPr>
        <w:t xml:space="preserve"> </w:t>
      </w:r>
      <w:r>
        <w:t>lances</w:t>
      </w:r>
      <w:r>
        <w:rPr>
          <w:spacing w:val="1"/>
        </w:rPr>
        <w:t xml:space="preserve"> </w:t>
      </w:r>
      <w:r>
        <w:t>de</w:t>
      </w:r>
      <w:r>
        <w:rPr>
          <w:spacing w:val="1"/>
        </w:rPr>
        <w:t xml:space="preserve"> </w:t>
      </w:r>
      <w:r>
        <w:t>preços,</w:t>
      </w:r>
      <w:r>
        <w:rPr>
          <w:spacing w:val="1"/>
        </w:rPr>
        <w:t xml:space="preserve"> </w:t>
      </w:r>
      <w:r>
        <w:t>prestar</w:t>
      </w:r>
      <w:r>
        <w:rPr>
          <w:spacing w:val="1"/>
        </w:rPr>
        <w:t xml:space="preserve"> </w:t>
      </w:r>
      <w:r>
        <w:t>esclarecimentos, receber notificação, interpor recursos e manifestar-se quanto à desistência de</w:t>
      </w:r>
      <w:r>
        <w:rPr>
          <w:spacing w:val="1"/>
        </w:rPr>
        <w:t xml:space="preserve"> </w:t>
      </w:r>
      <w:r>
        <w:t>interpô-los,</w:t>
      </w:r>
      <w:r>
        <w:rPr>
          <w:spacing w:val="-1"/>
        </w:rPr>
        <w:t xml:space="preserve"> </w:t>
      </w:r>
      <w:r>
        <w:t>bem como assinar</w:t>
      </w:r>
      <w:r>
        <w:rPr>
          <w:spacing w:val="-1"/>
        </w:rPr>
        <w:t xml:space="preserve"> </w:t>
      </w:r>
      <w:r>
        <w:t>contratos e</w:t>
      </w:r>
      <w:r>
        <w:rPr>
          <w:spacing w:val="1"/>
        </w:rPr>
        <w:t xml:space="preserve"> </w:t>
      </w:r>
      <w:r>
        <w:t>Atas.</w:t>
      </w:r>
    </w:p>
    <w:p w:rsidR="00E87FA5" w:rsidRDefault="00E87FA5" w:rsidP="00E83E75">
      <w:pPr>
        <w:pStyle w:val="Corpodetexto"/>
        <w:tabs>
          <w:tab w:val="left" w:pos="9923"/>
        </w:tabs>
        <w:spacing w:before="2"/>
        <w:ind w:left="0"/>
      </w:pPr>
    </w:p>
    <w:p w:rsidR="00E87FA5" w:rsidRDefault="00870EFC" w:rsidP="00E83E75">
      <w:pPr>
        <w:pStyle w:val="Corpodetexto"/>
        <w:tabs>
          <w:tab w:val="left" w:pos="9923"/>
        </w:tabs>
        <w:spacing w:before="0"/>
        <w:ind w:left="0"/>
      </w:pPr>
      <w:r>
        <w:t>Atenciosamente.</w:t>
      </w:r>
    </w:p>
    <w:p w:rsidR="00E87FA5" w:rsidRDefault="00E87FA5" w:rsidP="00E83E75">
      <w:pPr>
        <w:pStyle w:val="Corpodetexto"/>
        <w:tabs>
          <w:tab w:val="left" w:pos="9923"/>
        </w:tabs>
        <w:spacing w:before="0"/>
        <w:ind w:left="0"/>
        <w:rPr>
          <w:sz w:val="20"/>
        </w:rPr>
      </w:pPr>
    </w:p>
    <w:p w:rsidR="00E87FA5" w:rsidRDefault="00E87FA5" w:rsidP="00E83E75">
      <w:pPr>
        <w:pStyle w:val="Corpodetexto"/>
        <w:tabs>
          <w:tab w:val="left" w:pos="9923"/>
        </w:tabs>
        <w:spacing w:before="0"/>
        <w:ind w:left="0"/>
        <w:rPr>
          <w:sz w:val="20"/>
        </w:rPr>
      </w:pPr>
    </w:p>
    <w:p w:rsidR="00DC717E" w:rsidRDefault="00DC717E" w:rsidP="00DC717E">
      <w:pPr>
        <w:pStyle w:val="Corpodetexto"/>
        <w:tabs>
          <w:tab w:val="left" w:pos="1242"/>
          <w:tab w:val="left" w:pos="1947"/>
          <w:tab w:val="left" w:pos="9923"/>
        </w:tabs>
        <w:spacing w:before="0" w:line="550" w:lineRule="atLeast"/>
        <w:ind w:left="0" w:right="3"/>
        <w:jc w:val="center"/>
      </w:pPr>
      <w:r>
        <w:t>(local</w:t>
      </w:r>
      <w:proofErr w:type="gramStart"/>
      <w:r>
        <w:rPr>
          <w:spacing w:val="-1"/>
        </w:rPr>
        <w:t xml:space="preserve"> </w:t>
      </w:r>
      <w:r>
        <w:t>)</w:t>
      </w:r>
      <w:proofErr w:type="gramEnd"/>
      <w:r>
        <w:t>, _____ de _____de</w:t>
      </w:r>
      <w:r>
        <w:rPr>
          <w:spacing w:val="1"/>
        </w:rPr>
        <w:t xml:space="preserve"> </w:t>
      </w:r>
      <w:r>
        <w:t>2024</w:t>
      </w:r>
    </w:p>
    <w:p w:rsidR="00E87FA5" w:rsidRDefault="00E87FA5" w:rsidP="00E83E75">
      <w:pPr>
        <w:pStyle w:val="Corpodetexto"/>
        <w:tabs>
          <w:tab w:val="left" w:pos="9923"/>
        </w:tabs>
        <w:spacing w:before="0"/>
        <w:ind w:left="0"/>
        <w:rPr>
          <w:sz w:val="20"/>
        </w:rPr>
      </w:pPr>
    </w:p>
    <w:p w:rsidR="00E87FA5" w:rsidRDefault="00E87FA5" w:rsidP="00E83E75">
      <w:pPr>
        <w:pStyle w:val="Corpodetexto"/>
        <w:tabs>
          <w:tab w:val="left" w:pos="9923"/>
        </w:tabs>
        <w:spacing w:before="0"/>
        <w:ind w:left="0"/>
        <w:rPr>
          <w:sz w:val="20"/>
        </w:rPr>
      </w:pPr>
    </w:p>
    <w:p w:rsidR="00E87FA5" w:rsidRDefault="00E87FA5" w:rsidP="00E83E75">
      <w:pPr>
        <w:pStyle w:val="Corpodetexto"/>
        <w:tabs>
          <w:tab w:val="left" w:pos="9923"/>
        </w:tabs>
        <w:spacing w:before="0"/>
        <w:ind w:left="0"/>
        <w:rPr>
          <w:sz w:val="20"/>
        </w:rPr>
      </w:pPr>
    </w:p>
    <w:p w:rsidR="00E87FA5" w:rsidRDefault="00D40672" w:rsidP="00E83E75">
      <w:pPr>
        <w:pStyle w:val="Corpodetexto"/>
        <w:tabs>
          <w:tab w:val="left" w:pos="9923"/>
        </w:tabs>
        <w:spacing w:before="6"/>
        <w:ind w:left="0"/>
        <w:rPr>
          <w:sz w:val="15"/>
        </w:rPr>
      </w:pPr>
      <w:r>
        <w:pict>
          <v:shape id="_x0000_s1026" style="position:absolute;margin-left:70.9pt;margin-top:11.1pt;width:192pt;height:.1pt;z-index:-15531520;mso-wrap-distance-left:0;mso-wrap-distance-right:0;mso-position-horizontal-relative:page" coordorigin="1418,222" coordsize="3840,0" path="m1418,222r3840,e" filled="f" strokeweight=".48pt">
            <v:path arrowok="t"/>
            <w10:wrap type="topAndBottom" anchorx="page"/>
          </v:shape>
        </w:pict>
      </w:r>
    </w:p>
    <w:p w:rsidR="00E87FA5" w:rsidRDefault="00870EFC" w:rsidP="00E83E75">
      <w:pPr>
        <w:pStyle w:val="Corpodetexto"/>
        <w:tabs>
          <w:tab w:val="left" w:pos="9923"/>
        </w:tabs>
        <w:spacing w:before="0" w:line="248" w:lineRule="exact"/>
        <w:ind w:left="0"/>
      </w:pPr>
      <w:r>
        <w:t>Assinatura</w:t>
      </w:r>
      <w:r>
        <w:rPr>
          <w:spacing w:val="-3"/>
        </w:rPr>
        <w:t xml:space="preserve"> </w:t>
      </w:r>
      <w:r>
        <w:t>do</w:t>
      </w:r>
      <w:r>
        <w:rPr>
          <w:spacing w:val="-1"/>
        </w:rPr>
        <w:t xml:space="preserve"> </w:t>
      </w:r>
      <w:r>
        <w:t>representante</w:t>
      </w:r>
      <w:r>
        <w:rPr>
          <w:spacing w:val="-2"/>
        </w:rPr>
        <w:t xml:space="preserve"> </w:t>
      </w:r>
      <w:r>
        <w:t>legal.</w:t>
      </w:r>
    </w:p>
    <w:p w:rsidR="00E87FA5" w:rsidRDefault="00E87FA5" w:rsidP="00E83E75">
      <w:pPr>
        <w:pStyle w:val="Corpodetexto"/>
        <w:tabs>
          <w:tab w:val="left" w:pos="9923"/>
        </w:tabs>
        <w:spacing w:before="11"/>
        <w:ind w:left="0"/>
        <w:rPr>
          <w:sz w:val="23"/>
        </w:rPr>
      </w:pPr>
    </w:p>
    <w:p w:rsidR="00E87FA5" w:rsidRDefault="00870EFC" w:rsidP="00E83E75">
      <w:pPr>
        <w:pStyle w:val="Corpodetexto"/>
        <w:tabs>
          <w:tab w:val="left" w:pos="9923"/>
        </w:tabs>
        <w:spacing w:before="0"/>
        <w:ind w:left="0"/>
      </w:pPr>
      <w:r>
        <w:t>Carimbo</w:t>
      </w:r>
      <w:r>
        <w:rPr>
          <w:spacing w:val="-1"/>
        </w:rPr>
        <w:t xml:space="preserve"> </w:t>
      </w:r>
      <w:r>
        <w:t>do</w:t>
      </w:r>
      <w:r>
        <w:rPr>
          <w:spacing w:val="-1"/>
        </w:rPr>
        <w:t xml:space="preserve"> </w:t>
      </w:r>
      <w:r>
        <w:t>CNPJ.</w:t>
      </w:r>
    </w:p>
    <w:p w:rsidR="00E87FA5" w:rsidRDefault="00E87FA5" w:rsidP="00E83E75">
      <w:pPr>
        <w:pStyle w:val="Corpodetexto"/>
        <w:tabs>
          <w:tab w:val="left" w:pos="9923"/>
        </w:tabs>
        <w:spacing w:before="0"/>
        <w:ind w:left="0"/>
        <w:rPr>
          <w:sz w:val="26"/>
        </w:rPr>
      </w:pPr>
    </w:p>
    <w:p w:rsidR="00E87FA5" w:rsidRDefault="00E87FA5" w:rsidP="00E83E75">
      <w:pPr>
        <w:pStyle w:val="Corpodetexto"/>
        <w:tabs>
          <w:tab w:val="left" w:pos="9923"/>
        </w:tabs>
        <w:spacing w:before="0"/>
        <w:ind w:left="0"/>
        <w:rPr>
          <w:sz w:val="26"/>
        </w:rPr>
      </w:pPr>
    </w:p>
    <w:p w:rsidR="00E87FA5" w:rsidRDefault="00E87FA5" w:rsidP="00E83E75">
      <w:pPr>
        <w:pStyle w:val="Corpodetexto"/>
        <w:tabs>
          <w:tab w:val="left" w:pos="9923"/>
        </w:tabs>
        <w:spacing w:before="0"/>
        <w:ind w:left="0"/>
        <w:rPr>
          <w:sz w:val="26"/>
        </w:rPr>
      </w:pPr>
    </w:p>
    <w:p w:rsidR="00E87FA5" w:rsidRDefault="00E87FA5" w:rsidP="00E83E75">
      <w:pPr>
        <w:pStyle w:val="Corpodetexto"/>
        <w:tabs>
          <w:tab w:val="left" w:pos="9923"/>
        </w:tabs>
        <w:spacing w:before="0"/>
        <w:ind w:left="0"/>
        <w:rPr>
          <w:sz w:val="26"/>
        </w:rPr>
      </w:pPr>
    </w:p>
    <w:p w:rsidR="00E87FA5" w:rsidRDefault="00870EFC" w:rsidP="00E83E75">
      <w:pPr>
        <w:pStyle w:val="Corpodetexto"/>
        <w:tabs>
          <w:tab w:val="left" w:pos="9923"/>
        </w:tabs>
        <w:spacing w:before="161"/>
        <w:ind w:left="0"/>
      </w:pPr>
      <w:r>
        <w:rPr>
          <w:b/>
        </w:rPr>
        <w:t>OBS:</w:t>
      </w:r>
      <w:r>
        <w:rPr>
          <w:b/>
          <w:spacing w:val="6"/>
        </w:rPr>
        <w:t xml:space="preserve"> </w:t>
      </w:r>
      <w:r>
        <w:t>A</w:t>
      </w:r>
      <w:r>
        <w:rPr>
          <w:spacing w:val="8"/>
        </w:rPr>
        <w:t xml:space="preserve"> </w:t>
      </w:r>
      <w:r>
        <w:t>carta</w:t>
      </w:r>
      <w:r>
        <w:rPr>
          <w:spacing w:val="6"/>
        </w:rPr>
        <w:t xml:space="preserve"> </w:t>
      </w:r>
      <w:r>
        <w:t>de</w:t>
      </w:r>
      <w:r>
        <w:rPr>
          <w:spacing w:val="10"/>
        </w:rPr>
        <w:t xml:space="preserve"> </w:t>
      </w:r>
      <w:r>
        <w:t>credenciamento</w:t>
      </w:r>
      <w:r>
        <w:rPr>
          <w:spacing w:val="7"/>
        </w:rPr>
        <w:t xml:space="preserve"> </w:t>
      </w:r>
      <w:r>
        <w:t>deverá</w:t>
      </w:r>
      <w:r>
        <w:rPr>
          <w:spacing w:val="7"/>
        </w:rPr>
        <w:t xml:space="preserve"> </w:t>
      </w:r>
      <w:r>
        <w:t>ser</w:t>
      </w:r>
      <w:r>
        <w:rPr>
          <w:spacing w:val="9"/>
        </w:rPr>
        <w:t xml:space="preserve"> </w:t>
      </w:r>
      <w:r>
        <w:t>assinada</w:t>
      </w:r>
      <w:r>
        <w:rPr>
          <w:spacing w:val="7"/>
        </w:rPr>
        <w:t xml:space="preserve"> </w:t>
      </w:r>
      <w:r>
        <w:t>pelo</w:t>
      </w:r>
      <w:r>
        <w:rPr>
          <w:spacing w:val="7"/>
        </w:rPr>
        <w:t xml:space="preserve"> </w:t>
      </w:r>
      <w:r>
        <w:t>representante</w:t>
      </w:r>
      <w:r>
        <w:rPr>
          <w:spacing w:val="5"/>
        </w:rPr>
        <w:t xml:space="preserve"> </w:t>
      </w:r>
      <w:r>
        <w:t>legal</w:t>
      </w:r>
      <w:r>
        <w:rPr>
          <w:spacing w:val="8"/>
        </w:rPr>
        <w:t xml:space="preserve"> </w:t>
      </w:r>
      <w:r>
        <w:t>da</w:t>
      </w:r>
      <w:r>
        <w:rPr>
          <w:spacing w:val="7"/>
        </w:rPr>
        <w:t xml:space="preserve"> </w:t>
      </w:r>
      <w:r>
        <w:t>licitante,</w:t>
      </w:r>
      <w:r>
        <w:rPr>
          <w:spacing w:val="7"/>
        </w:rPr>
        <w:t xml:space="preserve"> </w:t>
      </w:r>
      <w:r>
        <w:t>com</w:t>
      </w:r>
      <w:r>
        <w:rPr>
          <w:spacing w:val="-57"/>
        </w:rPr>
        <w:t xml:space="preserve"> </w:t>
      </w:r>
      <w:r>
        <w:t>poderes</w:t>
      </w:r>
      <w:r>
        <w:rPr>
          <w:spacing w:val="-1"/>
        </w:rPr>
        <w:t xml:space="preserve"> </w:t>
      </w:r>
      <w:r>
        <w:t>para</w:t>
      </w:r>
      <w:r>
        <w:rPr>
          <w:spacing w:val="-1"/>
        </w:rPr>
        <w:t xml:space="preserve"> </w:t>
      </w:r>
      <w:r>
        <w:t>constituir</w:t>
      </w:r>
      <w:r>
        <w:rPr>
          <w:spacing w:val="-1"/>
        </w:rPr>
        <w:t xml:space="preserve"> </w:t>
      </w:r>
      <w:r>
        <w:t>mandatário.</w:t>
      </w:r>
    </w:p>
    <w:p w:rsidR="00E87FA5" w:rsidRDefault="00870EFC" w:rsidP="00E83E75">
      <w:pPr>
        <w:pStyle w:val="Corpodetexto"/>
        <w:tabs>
          <w:tab w:val="left" w:pos="9923"/>
        </w:tabs>
        <w:spacing w:before="0"/>
        <w:ind w:left="0"/>
      </w:pPr>
      <w:r>
        <w:t>Esta</w:t>
      </w:r>
      <w:r>
        <w:rPr>
          <w:spacing w:val="-3"/>
        </w:rPr>
        <w:t xml:space="preserve"> </w:t>
      </w:r>
      <w:r>
        <w:t>carta</w:t>
      </w:r>
      <w:r>
        <w:rPr>
          <w:spacing w:val="-2"/>
        </w:rPr>
        <w:t xml:space="preserve"> </w:t>
      </w:r>
      <w:r>
        <w:t>deverá</w:t>
      </w:r>
      <w:r>
        <w:rPr>
          <w:spacing w:val="-2"/>
        </w:rPr>
        <w:t xml:space="preserve"> </w:t>
      </w:r>
      <w:r>
        <w:t>ser</w:t>
      </w:r>
      <w:r>
        <w:rPr>
          <w:spacing w:val="-2"/>
        </w:rPr>
        <w:t xml:space="preserve"> </w:t>
      </w:r>
      <w:r>
        <w:t>confeccionada</w:t>
      </w:r>
      <w:r>
        <w:rPr>
          <w:spacing w:val="-2"/>
        </w:rPr>
        <w:t xml:space="preserve"> </w:t>
      </w:r>
      <w:r>
        <w:t>em</w:t>
      </w:r>
      <w:r>
        <w:rPr>
          <w:spacing w:val="-1"/>
        </w:rPr>
        <w:t xml:space="preserve"> </w:t>
      </w:r>
      <w:r>
        <w:t>papel</w:t>
      </w:r>
      <w:r>
        <w:rPr>
          <w:spacing w:val="-1"/>
        </w:rPr>
        <w:t xml:space="preserve"> </w:t>
      </w:r>
      <w:r>
        <w:t>timbrado</w:t>
      </w:r>
      <w:r>
        <w:rPr>
          <w:spacing w:val="-1"/>
        </w:rPr>
        <w:t xml:space="preserve"> </w:t>
      </w:r>
      <w:r>
        <w:t>da</w:t>
      </w:r>
      <w:r>
        <w:rPr>
          <w:spacing w:val="-2"/>
        </w:rPr>
        <w:t xml:space="preserve"> </w:t>
      </w:r>
      <w:r>
        <w:t>empresa;</w:t>
      </w:r>
    </w:p>
    <w:p w:rsidR="00E87FA5" w:rsidRDefault="00E87FA5" w:rsidP="00E83E75">
      <w:pPr>
        <w:tabs>
          <w:tab w:val="left" w:pos="9923"/>
        </w:tabs>
      </w:pPr>
    </w:p>
    <w:p w:rsidR="00985CD7" w:rsidRDefault="00985CD7" w:rsidP="00E83E75">
      <w:pPr>
        <w:tabs>
          <w:tab w:val="left" w:pos="9923"/>
        </w:tabs>
      </w:pPr>
    </w:p>
    <w:p w:rsidR="00E12288" w:rsidRDefault="00E12288" w:rsidP="00E83E75">
      <w:pPr>
        <w:tabs>
          <w:tab w:val="left" w:pos="9923"/>
        </w:tabs>
      </w:pPr>
    </w:p>
    <w:p w:rsidR="00862AB8" w:rsidRDefault="00862AB8" w:rsidP="00E83E75">
      <w:pPr>
        <w:tabs>
          <w:tab w:val="left" w:pos="9923"/>
        </w:tabs>
        <w:sectPr w:rsidR="00862AB8" w:rsidSect="00C8387E">
          <w:headerReference w:type="default" r:id="rId112"/>
          <w:pgSz w:w="11910" w:h="16840"/>
          <w:pgMar w:top="1418" w:right="1701" w:bottom="1418" w:left="1701" w:header="353" w:footer="734" w:gutter="0"/>
          <w:cols w:space="720"/>
        </w:sectPr>
      </w:pPr>
    </w:p>
    <w:p w:rsidR="00E87FA5" w:rsidRDefault="00E87FA5" w:rsidP="00BE394F">
      <w:pPr>
        <w:pStyle w:val="Corpodetexto"/>
        <w:tabs>
          <w:tab w:val="left" w:pos="9923"/>
        </w:tabs>
        <w:spacing w:before="7"/>
        <w:ind w:left="0"/>
        <w:jc w:val="center"/>
        <w:rPr>
          <w:b/>
          <w:sz w:val="12"/>
        </w:rPr>
      </w:pPr>
    </w:p>
    <w:p w:rsidR="00BE394F" w:rsidRDefault="00870EFC" w:rsidP="00BE394F">
      <w:pPr>
        <w:tabs>
          <w:tab w:val="left" w:pos="9923"/>
        </w:tabs>
        <w:spacing w:before="90" w:line="345" w:lineRule="auto"/>
        <w:ind w:right="7"/>
        <w:jc w:val="center"/>
        <w:rPr>
          <w:b/>
          <w:spacing w:val="1"/>
          <w:sz w:val="24"/>
        </w:rPr>
      </w:pPr>
      <w:r>
        <w:rPr>
          <w:b/>
          <w:sz w:val="24"/>
        </w:rPr>
        <w:t>EDITAL</w:t>
      </w:r>
    </w:p>
    <w:p w:rsidR="00E87FA5" w:rsidRDefault="00870EFC" w:rsidP="00BE394F">
      <w:pPr>
        <w:tabs>
          <w:tab w:val="left" w:pos="9923"/>
        </w:tabs>
        <w:spacing w:before="90" w:line="345" w:lineRule="auto"/>
        <w:ind w:right="7"/>
        <w:jc w:val="center"/>
        <w:rPr>
          <w:b/>
          <w:sz w:val="24"/>
        </w:rPr>
      </w:pPr>
      <w:r>
        <w:rPr>
          <w:b/>
          <w:sz w:val="24"/>
        </w:rPr>
        <w:t>PREGÃO</w:t>
      </w:r>
      <w:r>
        <w:rPr>
          <w:b/>
          <w:spacing w:val="-4"/>
          <w:sz w:val="24"/>
        </w:rPr>
        <w:t xml:space="preserve"> </w:t>
      </w:r>
      <w:r>
        <w:rPr>
          <w:b/>
          <w:sz w:val="24"/>
        </w:rPr>
        <w:t>ELETRÔNICO</w:t>
      </w:r>
      <w:r>
        <w:rPr>
          <w:b/>
          <w:spacing w:val="-1"/>
          <w:sz w:val="24"/>
        </w:rPr>
        <w:t xml:space="preserve"> </w:t>
      </w:r>
      <w:r>
        <w:rPr>
          <w:b/>
          <w:sz w:val="24"/>
        </w:rPr>
        <w:t>Nº</w:t>
      </w:r>
      <w:r>
        <w:rPr>
          <w:b/>
          <w:spacing w:val="-5"/>
          <w:sz w:val="24"/>
        </w:rPr>
        <w:t xml:space="preserve"> </w:t>
      </w:r>
      <w:r w:rsidR="001C3BAF">
        <w:rPr>
          <w:b/>
          <w:sz w:val="24"/>
        </w:rPr>
        <w:t>018</w:t>
      </w:r>
      <w:bookmarkStart w:id="9" w:name="_GoBack"/>
      <w:bookmarkEnd w:id="9"/>
      <w:r>
        <w:rPr>
          <w:b/>
          <w:sz w:val="24"/>
        </w:rPr>
        <w:t>/2024</w:t>
      </w:r>
    </w:p>
    <w:p w:rsidR="00985CD7" w:rsidRDefault="00870EFC" w:rsidP="00BE394F">
      <w:pPr>
        <w:pStyle w:val="Ttulo3"/>
        <w:tabs>
          <w:tab w:val="left" w:pos="9923"/>
        </w:tabs>
        <w:spacing w:before="0" w:line="480" w:lineRule="auto"/>
        <w:ind w:left="0" w:right="7"/>
        <w:jc w:val="center"/>
        <w:rPr>
          <w:spacing w:val="1"/>
        </w:rPr>
      </w:pPr>
      <w:r>
        <w:t>ANEXO</w:t>
      </w:r>
      <w:r>
        <w:rPr>
          <w:spacing w:val="1"/>
        </w:rPr>
        <w:t xml:space="preserve"> </w:t>
      </w:r>
      <w:r>
        <w:t>V</w:t>
      </w:r>
      <w:r>
        <w:rPr>
          <w:spacing w:val="1"/>
        </w:rPr>
        <w:t xml:space="preserve"> </w:t>
      </w:r>
    </w:p>
    <w:p w:rsidR="00F20F76" w:rsidRDefault="00870EFC" w:rsidP="00985CD7">
      <w:pPr>
        <w:pStyle w:val="Ttulo3"/>
        <w:tabs>
          <w:tab w:val="left" w:pos="9923"/>
        </w:tabs>
        <w:spacing w:before="0" w:line="480" w:lineRule="auto"/>
        <w:ind w:left="0" w:right="7"/>
        <w:jc w:val="center"/>
        <w:rPr>
          <w:u w:val="thick"/>
        </w:rPr>
      </w:pPr>
      <w:r>
        <w:rPr>
          <w:u w:val="thick"/>
        </w:rPr>
        <w:t>MINUTA</w:t>
      </w:r>
      <w:r>
        <w:rPr>
          <w:spacing w:val="-3"/>
          <w:u w:val="thick"/>
        </w:rPr>
        <w:t xml:space="preserve"> </w:t>
      </w:r>
      <w:r>
        <w:rPr>
          <w:u w:val="thick"/>
        </w:rPr>
        <w:t>DE</w:t>
      </w:r>
      <w:r>
        <w:rPr>
          <w:spacing w:val="-2"/>
          <w:u w:val="thick"/>
        </w:rPr>
        <w:t xml:space="preserve"> </w:t>
      </w:r>
      <w:r w:rsidR="00985CD7">
        <w:rPr>
          <w:u w:val="thick"/>
        </w:rPr>
        <w:t>CONTRATO</w:t>
      </w:r>
    </w:p>
    <w:p w:rsidR="00C95F78" w:rsidRPr="00785A4C" w:rsidRDefault="00C95F78" w:rsidP="00C95F78">
      <w:pPr>
        <w:pStyle w:val="Corpodetexto"/>
        <w:jc w:val="center"/>
        <w:rPr>
          <w:szCs w:val="22"/>
        </w:rPr>
      </w:pPr>
    </w:p>
    <w:p w:rsidR="00C95F78" w:rsidRPr="00785A4C" w:rsidRDefault="00C95F78" w:rsidP="00C95F78">
      <w:pPr>
        <w:pStyle w:val="Corpodetexto"/>
        <w:jc w:val="center"/>
        <w:rPr>
          <w:szCs w:val="22"/>
        </w:rPr>
      </w:pPr>
      <w:r w:rsidRPr="00785A4C">
        <w:rPr>
          <w:szCs w:val="22"/>
        </w:rPr>
        <w:t xml:space="preserve"> </w:t>
      </w:r>
    </w:p>
    <w:p w:rsidR="00C95F78" w:rsidRDefault="00C95F78" w:rsidP="00C95F78">
      <w:pPr>
        <w:pStyle w:val="Corpodetexto"/>
        <w:jc w:val="center"/>
        <w:rPr>
          <w:szCs w:val="22"/>
        </w:rPr>
      </w:pPr>
    </w:p>
    <w:p w:rsidR="00A61F4A" w:rsidRDefault="00A61F4A" w:rsidP="00C95F78">
      <w:pPr>
        <w:pStyle w:val="Corpodetexto"/>
        <w:jc w:val="center"/>
        <w:rPr>
          <w:szCs w:val="22"/>
        </w:rPr>
      </w:pPr>
    </w:p>
    <w:p w:rsidR="00A61F4A" w:rsidRDefault="00A61F4A" w:rsidP="00C95F78">
      <w:pPr>
        <w:pStyle w:val="Corpodetexto"/>
        <w:jc w:val="center"/>
        <w:rPr>
          <w:szCs w:val="22"/>
        </w:rPr>
      </w:pPr>
    </w:p>
    <w:p w:rsidR="00A61F4A" w:rsidRDefault="00A61F4A" w:rsidP="00C95F78">
      <w:pPr>
        <w:pStyle w:val="Corpodetexto"/>
        <w:jc w:val="center"/>
        <w:rPr>
          <w:szCs w:val="22"/>
        </w:rPr>
      </w:pPr>
    </w:p>
    <w:p w:rsidR="00A61F4A" w:rsidRDefault="00A61F4A" w:rsidP="00C95F78">
      <w:pPr>
        <w:pStyle w:val="Corpodetexto"/>
        <w:jc w:val="center"/>
        <w:rPr>
          <w:szCs w:val="22"/>
        </w:rPr>
      </w:pPr>
    </w:p>
    <w:p w:rsidR="00A61F4A" w:rsidRDefault="00A61F4A" w:rsidP="00C95F78">
      <w:pPr>
        <w:pStyle w:val="Corpodetexto"/>
        <w:jc w:val="center"/>
        <w:rPr>
          <w:szCs w:val="22"/>
        </w:rPr>
      </w:pPr>
    </w:p>
    <w:p w:rsidR="00A61F4A" w:rsidRDefault="00A61F4A" w:rsidP="00C95F78">
      <w:pPr>
        <w:pStyle w:val="Corpodetexto"/>
        <w:jc w:val="center"/>
        <w:rPr>
          <w:szCs w:val="22"/>
        </w:rPr>
      </w:pPr>
    </w:p>
    <w:p w:rsidR="00A61F4A" w:rsidRDefault="00A61F4A" w:rsidP="00C95F78">
      <w:pPr>
        <w:pStyle w:val="Corpodetexto"/>
        <w:jc w:val="center"/>
        <w:rPr>
          <w:szCs w:val="22"/>
        </w:rPr>
      </w:pPr>
    </w:p>
    <w:p w:rsidR="00A61F4A" w:rsidRDefault="00A61F4A" w:rsidP="00C95F78">
      <w:pPr>
        <w:pStyle w:val="Corpodetexto"/>
        <w:jc w:val="center"/>
        <w:rPr>
          <w:szCs w:val="22"/>
        </w:rPr>
      </w:pPr>
    </w:p>
    <w:p w:rsidR="00A61F4A" w:rsidRDefault="00A61F4A" w:rsidP="00C95F78">
      <w:pPr>
        <w:pStyle w:val="Corpodetexto"/>
        <w:jc w:val="center"/>
        <w:rPr>
          <w:szCs w:val="22"/>
        </w:rPr>
      </w:pPr>
    </w:p>
    <w:p w:rsidR="00A61F4A" w:rsidRDefault="00A61F4A" w:rsidP="00C95F78">
      <w:pPr>
        <w:pStyle w:val="Corpodetexto"/>
        <w:jc w:val="center"/>
        <w:rPr>
          <w:szCs w:val="22"/>
        </w:rPr>
      </w:pPr>
    </w:p>
    <w:p w:rsidR="00A61F4A" w:rsidRDefault="00A61F4A" w:rsidP="00C95F78">
      <w:pPr>
        <w:pStyle w:val="Corpodetexto"/>
        <w:jc w:val="center"/>
        <w:rPr>
          <w:szCs w:val="22"/>
        </w:rPr>
      </w:pPr>
    </w:p>
    <w:p w:rsidR="00A61F4A" w:rsidRDefault="00A61F4A" w:rsidP="00C95F78">
      <w:pPr>
        <w:pStyle w:val="Corpodetexto"/>
        <w:jc w:val="center"/>
        <w:rPr>
          <w:szCs w:val="22"/>
        </w:rPr>
      </w:pPr>
    </w:p>
    <w:p w:rsidR="00A61F4A" w:rsidRDefault="00A61F4A" w:rsidP="00C95F78">
      <w:pPr>
        <w:pStyle w:val="Corpodetexto"/>
        <w:jc w:val="center"/>
        <w:rPr>
          <w:szCs w:val="22"/>
        </w:rPr>
      </w:pPr>
    </w:p>
    <w:p w:rsidR="00A61F4A" w:rsidRDefault="00A61F4A" w:rsidP="00C95F78">
      <w:pPr>
        <w:pStyle w:val="Corpodetexto"/>
        <w:jc w:val="center"/>
        <w:rPr>
          <w:szCs w:val="22"/>
        </w:rPr>
      </w:pPr>
    </w:p>
    <w:p w:rsidR="00A61F4A" w:rsidRDefault="00A61F4A" w:rsidP="00C95F78">
      <w:pPr>
        <w:pStyle w:val="Corpodetexto"/>
        <w:jc w:val="center"/>
        <w:rPr>
          <w:szCs w:val="22"/>
        </w:rPr>
      </w:pPr>
    </w:p>
    <w:p w:rsidR="00A61F4A" w:rsidRDefault="00A61F4A" w:rsidP="00C95F78">
      <w:pPr>
        <w:pStyle w:val="Corpodetexto"/>
        <w:jc w:val="center"/>
        <w:rPr>
          <w:szCs w:val="22"/>
        </w:rPr>
      </w:pPr>
    </w:p>
    <w:p w:rsidR="00A61F4A" w:rsidRDefault="00A61F4A" w:rsidP="00C95F78">
      <w:pPr>
        <w:pStyle w:val="Corpodetexto"/>
        <w:jc w:val="center"/>
        <w:rPr>
          <w:szCs w:val="22"/>
        </w:rPr>
      </w:pPr>
    </w:p>
    <w:p w:rsidR="00A61F4A" w:rsidRDefault="00A61F4A" w:rsidP="00C95F78">
      <w:pPr>
        <w:pStyle w:val="Corpodetexto"/>
        <w:jc w:val="center"/>
        <w:rPr>
          <w:szCs w:val="22"/>
        </w:rPr>
      </w:pPr>
    </w:p>
    <w:p w:rsidR="00A61F4A" w:rsidRDefault="00A61F4A" w:rsidP="00C95F78">
      <w:pPr>
        <w:pStyle w:val="Corpodetexto"/>
        <w:jc w:val="center"/>
        <w:rPr>
          <w:szCs w:val="22"/>
        </w:rPr>
      </w:pPr>
    </w:p>
    <w:p w:rsidR="00A61F4A" w:rsidRDefault="00A61F4A" w:rsidP="00C95F78">
      <w:pPr>
        <w:pStyle w:val="Corpodetexto"/>
        <w:jc w:val="center"/>
        <w:rPr>
          <w:szCs w:val="22"/>
        </w:rPr>
      </w:pPr>
    </w:p>
    <w:p w:rsidR="00A61F4A" w:rsidRPr="00785A4C" w:rsidRDefault="00A61F4A" w:rsidP="00C95F78">
      <w:pPr>
        <w:pStyle w:val="Corpodetexto"/>
        <w:jc w:val="center"/>
        <w:rPr>
          <w:szCs w:val="22"/>
        </w:rPr>
      </w:pPr>
    </w:p>
    <w:p w:rsidR="00C95F78" w:rsidRPr="00785A4C" w:rsidRDefault="00C95F78" w:rsidP="00C95F78">
      <w:pPr>
        <w:pStyle w:val="Corpodetexto"/>
        <w:jc w:val="center"/>
        <w:rPr>
          <w:szCs w:val="22"/>
        </w:rPr>
      </w:pPr>
    </w:p>
    <w:p w:rsidR="00C95F78" w:rsidRPr="00785A4C" w:rsidRDefault="00C95F78" w:rsidP="00C95F78">
      <w:pPr>
        <w:pStyle w:val="Corpodetexto"/>
        <w:jc w:val="center"/>
        <w:rPr>
          <w:szCs w:val="22"/>
        </w:rPr>
      </w:pPr>
    </w:p>
    <w:p w:rsidR="00C95F78" w:rsidRPr="00785A4C" w:rsidRDefault="00C95F78" w:rsidP="00C95F78">
      <w:pPr>
        <w:pStyle w:val="Corpodetexto"/>
        <w:jc w:val="center"/>
        <w:rPr>
          <w:b/>
          <w:bCs/>
          <w:szCs w:val="22"/>
        </w:rPr>
        <w:sectPr w:rsidR="00C95F78" w:rsidRPr="00785A4C" w:rsidSect="00C95F78">
          <w:type w:val="continuous"/>
          <w:pgSz w:w="11906" w:h="16838"/>
          <w:pgMar w:top="1821" w:right="1274" w:bottom="1417" w:left="1418" w:header="708" w:footer="708" w:gutter="0"/>
          <w:cols w:space="708"/>
          <w:docGrid w:linePitch="360"/>
        </w:sectPr>
      </w:pPr>
    </w:p>
    <w:p w:rsidR="00C95F78" w:rsidRPr="00785A4C" w:rsidRDefault="00C95F78" w:rsidP="00C95F78"/>
    <w:p w:rsidR="00C95F78" w:rsidRPr="00785A4C" w:rsidRDefault="00C95F78" w:rsidP="00C95F78"/>
    <w:p w:rsidR="00C95F78" w:rsidRPr="00785A4C" w:rsidRDefault="00C95F78" w:rsidP="00C95F78"/>
    <w:p w:rsidR="00A61F4A" w:rsidRDefault="00A61F4A" w:rsidP="00A61F4A">
      <w:pPr>
        <w:pStyle w:val="Corpodetexto"/>
        <w:spacing w:line="200" w:lineRule="atLeast"/>
        <w:ind w:left="0"/>
        <w:jc w:val="both"/>
        <w:rPr>
          <w:b/>
          <w:bCs/>
        </w:rPr>
      </w:pPr>
    </w:p>
    <w:p w:rsidR="00F42B31" w:rsidRPr="00A61F4A" w:rsidRDefault="00F42B31" w:rsidP="00266877">
      <w:pPr>
        <w:pStyle w:val="Corpodetexto"/>
        <w:spacing w:before="0" w:line="200" w:lineRule="atLeast"/>
        <w:ind w:left="0"/>
        <w:jc w:val="both"/>
        <w:rPr>
          <w:b/>
          <w:bCs/>
        </w:rPr>
      </w:pPr>
      <w:r w:rsidRPr="00A61F4A">
        <w:rPr>
          <w:b/>
          <w:bCs/>
        </w:rPr>
        <w:t>MINUTA DE CONTRATO Nº XXXX/</w:t>
      </w:r>
      <w:sdt>
        <w:sdtPr>
          <w:rPr>
            <w:b/>
            <w:bCs/>
          </w:rPr>
          <w:id w:val="321330357"/>
          <w:dropDownList>
            <w:listItem w:value="Escolher um item."/>
            <w:listItem w:displayText="2019" w:value="2019"/>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r w:rsidRPr="00A61F4A">
            <w:rPr>
              <w:b/>
              <w:bCs/>
            </w:rPr>
            <w:t xml:space="preserve"> 2024</w:t>
          </w:r>
        </w:sdtContent>
      </w:sdt>
    </w:p>
    <w:p w:rsidR="00F42B31" w:rsidRPr="00A61F4A" w:rsidRDefault="00F42B31" w:rsidP="00266877">
      <w:pPr>
        <w:pStyle w:val="Corpodetexto"/>
        <w:spacing w:before="0" w:line="200" w:lineRule="atLeast"/>
        <w:ind w:left="0"/>
        <w:jc w:val="both"/>
        <w:rPr>
          <w:b/>
        </w:rPr>
      </w:pPr>
      <w:r w:rsidRPr="00A61F4A">
        <w:rPr>
          <w:b/>
          <w:bCs/>
        </w:rPr>
        <w:t xml:space="preserve">REF: PREGÃO ELETRÔNICO Nº </w:t>
      </w:r>
      <w:bookmarkStart w:id="10" w:name="Número"/>
      <w:sdt>
        <w:sdtPr>
          <w:rPr>
            <w:b/>
            <w:bCs/>
          </w:rPr>
          <w:id w:val="839043333"/>
        </w:sdtPr>
        <w:sdtEndPr/>
        <w:sdtContent>
          <w:r w:rsidRPr="00A61F4A">
            <w:rPr>
              <w:b/>
              <w:bCs/>
            </w:rPr>
            <w:t>XXX/2024</w:t>
          </w:r>
        </w:sdtContent>
      </w:sdt>
      <w:bookmarkEnd w:id="10"/>
    </w:p>
    <w:p w:rsidR="00A61F4A" w:rsidRDefault="00A61F4A" w:rsidP="00A61F4A">
      <w:pPr>
        <w:pStyle w:val="Corpodetexto"/>
        <w:spacing w:line="200" w:lineRule="atLeast"/>
        <w:ind w:left="3402"/>
        <w:jc w:val="both"/>
        <w:rPr>
          <w:b/>
          <w:bCs/>
        </w:rPr>
      </w:pPr>
    </w:p>
    <w:p w:rsidR="00F42B31" w:rsidRPr="00A61F4A" w:rsidRDefault="00F42B31" w:rsidP="00A61F4A">
      <w:pPr>
        <w:pStyle w:val="Corpodetexto"/>
        <w:spacing w:line="200" w:lineRule="atLeast"/>
        <w:ind w:left="4535"/>
        <w:jc w:val="both"/>
        <w:rPr>
          <w:b/>
          <w:bCs/>
        </w:rPr>
      </w:pPr>
      <w:r w:rsidRPr="00A61F4A">
        <w:rPr>
          <w:b/>
          <w:bCs/>
        </w:rPr>
        <w:t>CONTRATO PARA</w:t>
      </w:r>
      <w:bookmarkStart w:id="11" w:name="Descrição"/>
      <w:r w:rsidRPr="00A61F4A">
        <w:rPr>
          <w:b/>
          <w:bCs/>
        </w:rPr>
        <w:t xml:space="preserve"> </w:t>
      </w:r>
      <w:sdt>
        <w:sdtPr>
          <w:rPr>
            <w:b/>
            <w:bCs/>
          </w:rPr>
          <w:id w:val="1969557875"/>
        </w:sdtPr>
        <w:sdtEndPr/>
        <w:sdtContent>
          <w:r w:rsidRPr="00A61F4A">
            <w:rPr>
              <w:b/>
              <w:bCs/>
            </w:rPr>
            <w:t xml:space="preserve">PRESTAÇÃO DE SERVIÇOS DE ENGENHARIA VISANDO REFORMA DA QUADRA DE ESPORTES </w:t>
          </w:r>
        </w:sdtContent>
      </w:sdt>
      <w:bookmarkEnd w:id="11"/>
      <w:r w:rsidRPr="00A61F4A">
        <w:rPr>
          <w:b/>
          <w:bCs/>
        </w:rPr>
        <w:t xml:space="preserve">, QUE ENTRE SI CELEBRAM O </w:t>
      </w:r>
      <w:r w:rsidRPr="00A61F4A">
        <w:rPr>
          <w:b/>
        </w:rPr>
        <w:t>MUNICÍPIO DE BOM JARDIM</w:t>
      </w:r>
      <w:r w:rsidRPr="00A61F4A">
        <w:rPr>
          <w:b/>
          <w:bCs/>
        </w:rPr>
        <w:t xml:space="preserve"> E A EMPRESA </w:t>
      </w:r>
      <w:bookmarkStart w:id="12" w:name="Empresa"/>
      <w:sdt>
        <w:sdtPr>
          <w:rPr>
            <w:b/>
            <w:bCs/>
          </w:rPr>
          <w:id w:val="-1758051272"/>
        </w:sdtPr>
        <w:sdtEndPr/>
        <w:sdtContent>
          <w:r w:rsidRPr="00A61F4A">
            <w:rPr>
              <w:b/>
              <w:bCs/>
            </w:rPr>
            <w:t>XXXXXXXXXX</w:t>
          </w:r>
          <w:proofErr w:type="gramStart"/>
        </w:sdtContent>
      </w:sdt>
      <w:bookmarkEnd w:id="12"/>
      <w:proofErr w:type="gramEnd"/>
    </w:p>
    <w:p w:rsidR="00F42B31" w:rsidRPr="00A61F4A" w:rsidRDefault="00F42B31" w:rsidP="00A61F4A">
      <w:pPr>
        <w:pStyle w:val="Corpodetexto"/>
        <w:spacing w:line="200" w:lineRule="atLeast"/>
        <w:ind w:left="4535"/>
        <w:jc w:val="both"/>
      </w:pPr>
    </w:p>
    <w:p w:rsidR="00F42B31" w:rsidRPr="00A61F4A" w:rsidRDefault="00F42B31" w:rsidP="005C6073">
      <w:pPr>
        <w:pStyle w:val="Corpodetexto"/>
        <w:spacing w:after="240" w:line="276" w:lineRule="auto"/>
        <w:ind w:left="0"/>
        <w:jc w:val="both"/>
      </w:pPr>
      <w:r w:rsidRPr="00A61F4A">
        <w:rPr>
          <w:b/>
          <w:bCs/>
        </w:rPr>
        <w:t>O MUNICÍPIO DE BOM JARDIM</w:t>
      </w:r>
      <w:r w:rsidRPr="00A61F4A">
        <w:rPr>
          <w:bCs/>
        </w:rPr>
        <w:t xml:space="preserve">, pessoa jurídica de direito público, sito na Praça Governador Roberto Silveira, 144 – Centro – Bom Jardim / RJ, inscrita no C.N.P.J. </w:t>
      </w:r>
      <w:proofErr w:type="gramStart"/>
      <w:r w:rsidRPr="00A61F4A">
        <w:rPr>
          <w:bCs/>
        </w:rPr>
        <w:t>sob</w:t>
      </w:r>
      <w:proofErr w:type="gramEnd"/>
      <w:r w:rsidRPr="00A61F4A">
        <w:rPr>
          <w:bCs/>
        </w:rPr>
        <w:t xml:space="preserve"> o nº 28.561.041/0001-76, neste ato representado pelo Exmo. </w:t>
      </w:r>
      <w:proofErr w:type="gramStart"/>
      <w:r w:rsidRPr="00A61F4A">
        <w:rPr>
          <w:bCs/>
        </w:rPr>
        <w:t>Sr.</w:t>
      </w:r>
      <w:proofErr w:type="gramEnd"/>
      <w:r w:rsidRPr="00A61F4A">
        <w:rPr>
          <w:bCs/>
        </w:rPr>
        <w:t xml:space="preserve"> Prefeito PAULO VIEIRA DE BARROS, brasileiro, casado, RG nº 810013359 IFP/RJ, inscrito no CPF/MF sob o nº 452.543.897-53, residente e domiciliado na Rua Prefeito José Guida, nº 20, Centro, Bom Jardim/RJ, doravante denominado </w:t>
      </w:r>
      <w:r w:rsidRPr="00A61F4A">
        <w:rPr>
          <w:b/>
          <w:bCs/>
        </w:rPr>
        <w:t>CONTRATANTE</w:t>
      </w:r>
      <w:r w:rsidRPr="00A61F4A">
        <w:rPr>
          <w:bCs/>
        </w:rPr>
        <w:t>,</w:t>
      </w:r>
      <w:r w:rsidRPr="00A61F4A">
        <w:t xml:space="preserve"> e por outro lado a empresa </w:t>
      </w:r>
      <w:r w:rsidRPr="00A61F4A">
        <w:rPr>
          <w:b/>
          <w:bCs/>
        </w:rPr>
        <w:t xml:space="preserve"> XXXXXXXXX</w:t>
      </w:r>
      <w:r w:rsidRPr="00A61F4A">
        <w:t xml:space="preserve"> inscrita no CNPJ/MF sob o nº </w:t>
      </w:r>
      <w:sdt>
        <w:sdtPr>
          <w:id w:val="1110399737"/>
        </w:sdtPr>
        <w:sdtEndPr/>
        <w:sdtContent>
          <w:r w:rsidRPr="00A61F4A">
            <w:t>XXXXXXXXXXX</w:t>
          </w:r>
        </w:sdtContent>
      </w:sdt>
      <w:r w:rsidRPr="00A61F4A">
        <w:t xml:space="preserve"> situada na </w:t>
      </w:r>
      <w:sdt>
        <w:sdtPr>
          <w:id w:val="-1186749777"/>
        </w:sdtPr>
        <w:sdtEndPr/>
        <w:sdtContent>
          <w:r w:rsidRPr="00A61F4A">
            <w:t>Rua XXXXXXXXXXX</w:t>
          </w:r>
        </w:sdtContent>
      </w:sdt>
      <w:r w:rsidRPr="00A61F4A">
        <w:t xml:space="preserve">, neste ato representada por </w:t>
      </w:r>
      <w:sdt>
        <w:sdtPr>
          <w:rPr>
            <w:b/>
          </w:rPr>
          <w:id w:val="-1676026144"/>
        </w:sdtPr>
        <w:sdtEndPr/>
        <w:sdtContent>
          <w:r w:rsidRPr="00A61F4A">
            <w:rPr>
              <w:b/>
            </w:rPr>
            <w:t>XXXXXXXXX</w:t>
          </w:r>
        </w:sdtContent>
      </w:sdt>
      <w:r w:rsidRPr="00A61F4A">
        <w:t xml:space="preserve">, inscrito no CPF/MF sob o nº  XXXXXXXX e R.G. nº </w:t>
      </w:r>
      <w:sdt>
        <w:sdtPr>
          <w:id w:val="1135835912"/>
        </w:sdtPr>
        <w:sdtEndPr/>
        <w:sdtContent>
          <w:sdt>
            <w:sdtPr>
              <w:id w:val="-1713567265"/>
            </w:sdtPr>
            <w:sdtEndPr/>
            <w:sdtContent>
              <w:r w:rsidRPr="00A61F4A">
                <w:t>XXXXXXXXXX</w:t>
              </w:r>
            </w:sdtContent>
          </w:sdt>
          <w:r w:rsidRPr="00A61F4A">
            <w:t xml:space="preserve">, expedida </w:t>
          </w:r>
          <w:r w:rsidR="000F3058">
            <w:t>por XXXX</w:t>
          </w:r>
        </w:sdtContent>
      </w:sdt>
      <w:r w:rsidRPr="00A61F4A">
        <w:t xml:space="preserve">, a seguir denominada </w:t>
      </w:r>
      <w:r w:rsidRPr="00A61F4A">
        <w:rPr>
          <w:b/>
        </w:rPr>
        <w:t>CONTRATADA</w:t>
      </w:r>
      <w:r w:rsidRPr="00A61F4A">
        <w:t xml:space="preserve">, na modalidade </w:t>
      </w:r>
      <w:r w:rsidRPr="00A61F4A">
        <w:rPr>
          <w:b/>
        </w:rPr>
        <w:t>PREGÃO ELETRÕNICO</w:t>
      </w:r>
      <w:r w:rsidRPr="00A61F4A">
        <w:rPr>
          <w:b/>
          <w:bCs/>
        </w:rPr>
        <w:t xml:space="preserve"> </w:t>
      </w:r>
      <w:r w:rsidRPr="00A61F4A">
        <w:t xml:space="preserve">nº XXXX/2024, tipo </w:t>
      </w:r>
      <w:sdt>
        <w:sdtPr>
          <w:id w:val="237841457"/>
          <w:dropDownList>
            <w:listItem w:value="Escolher um item."/>
            <w:listItem w:displayText="MENOR PREÇO UNITÁRIO" w:value="MENOR PREÇO UNITÁRIO"/>
            <w:listItem w:displayText="MENOR PREÇO GLOBAL" w:value="MENOR PREÇO GLOBAL"/>
            <w:listItem w:displayText="MENOR PREÇO POR LOTE" w:value="MENOR PREÇO POR LOTE"/>
          </w:dropDownList>
        </w:sdtPr>
        <w:sdtEndPr/>
        <w:sdtContent>
          <w:r w:rsidRPr="00A61F4A">
            <w:t>MENOR PREÇO GLOBAL</w:t>
          </w:r>
        </w:sdtContent>
      </w:sdt>
      <w:r w:rsidRPr="00A61F4A">
        <w:t xml:space="preserve">, previsto na Lei Federal nº. 14.133/21, constante dos autos do Processo Administrativo nº </w:t>
      </w:r>
      <w:r w:rsidR="00BD3383">
        <w:t>0595</w:t>
      </w:r>
      <w:r w:rsidRPr="00A61F4A">
        <w:t>/202</w:t>
      </w:r>
      <w:r w:rsidR="00BD3383">
        <w:t>4</w:t>
      </w:r>
      <w:r w:rsidRPr="00A61F4A">
        <w:t xml:space="preserve">, de </w:t>
      </w:r>
      <w:sdt>
        <w:sdtPr>
          <w:id w:val="1734583586"/>
        </w:sdtPr>
        <w:sdtEndPr/>
        <w:sdtContent>
          <w:r w:rsidR="00BD3383">
            <w:t>26/01/2024</w:t>
          </w:r>
        </w:sdtContent>
      </w:sdt>
      <w:r w:rsidRPr="00A61F4A">
        <w:t xml:space="preserve">, em nome da </w:t>
      </w:r>
      <w:bookmarkStart w:id="13" w:name="Requisitante"/>
      <w:sdt>
        <w:sdtPr>
          <w:id w:val="-1770924072"/>
        </w:sdtPr>
        <w:sdtEndPr/>
        <w:sdtContent>
          <w:r w:rsidRPr="00A61F4A">
            <w:t>Secretaria Municipal de Turismo, Cultura, Esporte, Lazer e Desenvolvimento Econômico</w:t>
          </w:r>
        </w:sdtContent>
      </w:sdt>
      <w:bookmarkEnd w:id="13"/>
      <w:r w:rsidRPr="00A61F4A">
        <w:t>, acordam e ajustam firmar o presente Contrato, nos termos da Lei 14.133/2021, suas alterações e demais legislações pertinentes, pelos termos da proposta da CONTRATADA e pelas cláusulas a seguir expressas, definidoras dos direitos, obrigações e responsabilidades das partes.</w:t>
      </w:r>
    </w:p>
    <w:p w:rsidR="00F42B31" w:rsidRPr="00A61F4A" w:rsidRDefault="00F42B31" w:rsidP="005C6073">
      <w:pPr>
        <w:pStyle w:val="Corpodetexto"/>
        <w:spacing w:before="0" w:line="276" w:lineRule="auto"/>
        <w:ind w:left="0"/>
        <w:jc w:val="both"/>
      </w:pPr>
      <w:r w:rsidRPr="00A61F4A">
        <w:rPr>
          <w:b/>
          <w:bCs/>
        </w:rPr>
        <w:t>CLÁUSULA PRIMEIRA – OBJETO (ART. 92, I E XV</w:t>
      </w:r>
      <w:proofErr w:type="gramStart"/>
      <w:r w:rsidRPr="00A61F4A">
        <w:rPr>
          <w:b/>
          <w:bCs/>
        </w:rPr>
        <w:t>)</w:t>
      </w:r>
      <w:proofErr w:type="gramEnd"/>
    </w:p>
    <w:p w:rsidR="00F42B31" w:rsidRPr="00A61F4A" w:rsidRDefault="00F42B31" w:rsidP="005C6073">
      <w:pPr>
        <w:pStyle w:val="Corpodetexto"/>
        <w:spacing w:before="0" w:line="276" w:lineRule="auto"/>
        <w:ind w:left="0"/>
        <w:jc w:val="both"/>
      </w:pPr>
      <w:r w:rsidRPr="00A61F4A">
        <w:t xml:space="preserve">Constitui o presente a contratação de empresa especializada na prestação de serviços de ENGENHARIA, </w:t>
      </w:r>
      <w:r w:rsidRPr="00AF355B">
        <w:rPr>
          <w:b/>
        </w:rPr>
        <w:t xml:space="preserve">visando </w:t>
      </w:r>
      <w:r w:rsidR="00DF4590" w:rsidRPr="00AF355B">
        <w:rPr>
          <w:b/>
        </w:rPr>
        <w:t xml:space="preserve">a Reforma da Quadra Poliesportiva do Centro – </w:t>
      </w:r>
      <w:proofErr w:type="gramStart"/>
      <w:r w:rsidR="00DF4590" w:rsidRPr="00AF355B">
        <w:rPr>
          <w:b/>
        </w:rPr>
        <w:t>Quadra Mário Machado Nicolielo,</w:t>
      </w:r>
      <w:r w:rsidR="004E0912" w:rsidRPr="00AF355B">
        <w:rPr>
          <w:b/>
        </w:rPr>
        <w:t xml:space="preserve"> </w:t>
      </w:r>
      <w:r w:rsidR="00DF4590" w:rsidRPr="00AF355B">
        <w:rPr>
          <w:b/>
        </w:rPr>
        <w:t>localizada</w:t>
      </w:r>
      <w:proofErr w:type="gramEnd"/>
      <w:r w:rsidR="00DF4590" w:rsidRPr="00AF355B">
        <w:rPr>
          <w:b/>
        </w:rPr>
        <w:t xml:space="preserve"> entre as ruas Mozart Serpa de Carvalho e Dr. Péricles Correa da Rocha, Centro - Bom Jardim/RJ</w:t>
      </w:r>
      <w:r w:rsidRPr="00AF355B">
        <w:rPr>
          <w:b/>
        </w:rPr>
        <w:t>,</w:t>
      </w:r>
      <w:r w:rsidRPr="00A61F4A">
        <w:t xml:space="preserve"> atendendo a demanda da Secretaria de Turismo, Cultura, Esporte, Lazer e Des. Econômico, nos termos das especificações do Projeto Básico e dos seus anexos.</w:t>
      </w:r>
    </w:p>
    <w:p w:rsidR="00F42B31" w:rsidRPr="00A61F4A" w:rsidRDefault="00F42B31" w:rsidP="005C6073">
      <w:pPr>
        <w:pStyle w:val="Corpodetexto"/>
        <w:spacing w:before="0" w:line="276" w:lineRule="auto"/>
        <w:ind w:left="0"/>
        <w:jc w:val="both"/>
      </w:pPr>
      <w:r w:rsidRPr="00A61F4A">
        <w:rPr>
          <w:b/>
        </w:rPr>
        <w:t>Parágrafo Único.</w:t>
      </w:r>
      <w:r w:rsidRPr="00A61F4A">
        <w:t xml:space="preserve">  Integram e completam o presente Termo Contratual, para todos os fins de direito, obrigando as partes em todos os seus termos, as condições expressas no Edital do Pregão Eletrônico </w:t>
      </w:r>
      <w:r w:rsidRPr="00A61F4A">
        <w:rPr>
          <w:color w:val="000000" w:themeColor="text1"/>
        </w:rPr>
        <w:t>nº XXX/2024</w:t>
      </w:r>
      <w:r w:rsidRPr="00A61F4A">
        <w:t>, com seus anexos e a proposta da CONTRATADA.</w:t>
      </w:r>
    </w:p>
    <w:p w:rsidR="00F42B31" w:rsidRPr="00A61F4A" w:rsidRDefault="00F42B31" w:rsidP="005C6073">
      <w:pPr>
        <w:pStyle w:val="Corpodetexto"/>
        <w:spacing w:before="0" w:line="276" w:lineRule="auto"/>
        <w:ind w:left="0"/>
        <w:jc w:val="both"/>
      </w:pPr>
    </w:p>
    <w:p w:rsidR="00F42B31" w:rsidRPr="00A61F4A" w:rsidRDefault="00F42B31" w:rsidP="005C6073">
      <w:pPr>
        <w:pStyle w:val="Corpodetexto"/>
        <w:spacing w:before="0" w:line="276" w:lineRule="auto"/>
        <w:ind w:left="0"/>
        <w:jc w:val="both"/>
      </w:pPr>
      <w:r w:rsidRPr="00A61F4A">
        <w:rPr>
          <w:b/>
          <w:bCs/>
        </w:rPr>
        <w:t>CLÁUSULA SEGUNDA – VALOR CONTRATUAL (ART. 92, V</w:t>
      </w:r>
      <w:proofErr w:type="gramStart"/>
      <w:r w:rsidRPr="00A61F4A">
        <w:rPr>
          <w:b/>
          <w:bCs/>
        </w:rPr>
        <w:t>)</w:t>
      </w:r>
      <w:proofErr w:type="gramEnd"/>
    </w:p>
    <w:p w:rsidR="00F42B31" w:rsidRPr="00A61F4A" w:rsidRDefault="00F42B31" w:rsidP="005C6073">
      <w:pPr>
        <w:pStyle w:val="Corpodetexto"/>
        <w:spacing w:before="0" w:line="276" w:lineRule="auto"/>
        <w:ind w:left="0"/>
        <w:jc w:val="both"/>
        <w:rPr>
          <w:b/>
          <w:i/>
        </w:rPr>
      </w:pPr>
      <w:r w:rsidRPr="00A61F4A">
        <w:t xml:space="preserve">Pelo objeto ora contratado, o CONTRATANTE pagará a CONTRATADA o valor de </w:t>
      </w:r>
      <w:r w:rsidRPr="00A61F4A">
        <w:rPr>
          <w:b/>
          <w:i/>
        </w:rPr>
        <w:t>R$XXXXX (XXXXXXXXXXXX).</w:t>
      </w:r>
    </w:p>
    <w:p w:rsidR="000F4B3A" w:rsidRDefault="000F4B3A" w:rsidP="005C6073">
      <w:pPr>
        <w:pStyle w:val="Corpodetexto"/>
        <w:spacing w:before="0" w:line="276" w:lineRule="auto"/>
        <w:ind w:left="0"/>
        <w:jc w:val="both"/>
        <w:rPr>
          <w:b/>
          <w:color w:val="000000" w:themeColor="text1"/>
        </w:rPr>
      </w:pPr>
    </w:p>
    <w:p w:rsidR="00AE109F" w:rsidRDefault="00AE109F" w:rsidP="005C6073">
      <w:pPr>
        <w:pStyle w:val="Corpodetexto"/>
        <w:spacing w:before="0" w:line="276" w:lineRule="auto"/>
        <w:ind w:left="0"/>
        <w:jc w:val="both"/>
        <w:rPr>
          <w:b/>
          <w:color w:val="000000" w:themeColor="text1"/>
        </w:rPr>
      </w:pPr>
    </w:p>
    <w:p w:rsidR="00F42B31" w:rsidRPr="00A61F4A" w:rsidRDefault="00F42B31" w:rsidP="005C6073">
      <w:pPr>
        <w:pStyle w:val="Corpodetexto"/>
        <w:spacing w:before="0" w:line="276" w:lineRule="auto"/>
        <w:ind w:left="0"/>
        <w:jc w:val="both"/>
        <w:rPr>
          <w:b/>
          <w:color w:val="000000" w:themeColor="text1"/>
        </w:rPr>
      </w:pPr>
      <w:r w:rsidRPr="00A61F4A">
        <w:rPr>
          <w:b/>
          <w:color w:val="000000" w:themeColor="text1"/>
        </w:rPr>
        <w:lastRenderedPageBreak/>
        <w:t xml:space="preserve">Parágrafo Único - </w:t>
      </w:r>
      <w:r w:rsidRPr="00A61F4A">
        <w:rPr>
          <w:color w:val="000000" w:themeColor="text1"/>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rsidR="000F4B3A" w:rsidRDefault="000F4B3A" w:rsidP="005C6073">
      <w:pPr>
        <w:pStyle w:val="Corpodetexto"/>
        <w:spacing w:before="0" w:line="276" w:lineRule="auto"/>
        <w:ind w:left="0"/>
        <w:jc w:val="both"/>
        <w:rPr>
          <w:b/>
          <w:bCs/>
        </w:rPr>
      </w:pPr>
    </w:p>
    <w:p w:rsidR="00F42B31" w:rsidRPr="00A61F4A" w:rsidRDefault="00F42B31" w:rsidP="005C6073">
      <w:pPr>
        <w:pStyle w:val="Corpodetexto"/>
        <w:spacing w:before="0" w:line="276" w:lineRule="auto"/>
        <w:ind w:left="0"/>
        <w:jc w:val="both"/>
        <w:rPr>
          <w:color w:val="FF0066"/>
        </w:rPr>
      </w:pPr>
      <w:r w:rsidRPr="00A61F4A">
        <w:rPr>
          <w:b/>
          <w:bCs/>
        </w:rPr>
        <w:t xml:space="preserve">CLÁUSULA TERCEIRA – DO PAGAMENTO (Art. 4º do Decreto 4.441/23) </w:t>
      </w:r>
    </w:p>
    <w:p w:rsidR="00F42B31" w:rsidRPr="00A61F4A" w:rsidRDefault="00F42B31" w:rsidP="005C6073">
      <w:pPr>
        <w:spacing w:line="276" w:lineRule="auto"/>
        <w:jc w:val="both"/>
        <w:rPr>
          <w:color w:val="000000" w:themeColor="text1"/>
          <w:sz w:val="24"/>
          <w:szCs w:val="24"/>
        </w:rPr>
      </w:pPr>
      <w:r w:rsidRPr="00A61F4A">
        <w:rPr>
          <w:color w:val="000000" w:themeColor="text1"/>
          <w:sz w:val="24"/>
          <w:szCs w:val="24"/>
        </w:rPr>
        <w:t>Os documentos fiscais serão emitidos em nome do MUNICÍPIO DE BOM JARDIM, CNPJ nº 28.561.041/0001/76, Praça Gov. Roberto Silveira, 44 Centro Bom Jardim/RJ, CEP 28660-000.</w:t>
      </w:r>
    </w:p>
    <w:p w:rsidR="00F42B31" w:rsidRPr="00A61F4A" w:rsidRDefault="00F42B31" w:rsidP="005C6073">
      <w:pPr>
        <w:spacing w:line="276" w:lineRule="auto"/>
        <w:jc w:val="both"/>
        <w:rPr>
          <w:color w:val="000000" w:themeColor="text1"/>
          <w:sz w:val="24"/>
          <w:szCs w:val="24"/>
        </w:rPr>
      </w:pPr>
      <w:r w:rsidRPr="00A61F4A">
        <w:rPr>
          <w:b/>
          <w:color w:val="000000" w:themeColor="text1"/>
          <w:sz w:val="24"/>
          <w:szCs w:val="24"/>
        </w:rPr>
        <w:t>Parágrafo Primeiro</w:t>
      </w:r>
      <w:r w:rsidRPr="00A61F4A">
        <w:rPr>
          <w:color w:val="000000" w:themeColor="text1"/>
          <w:sz w:val="24"/>
          <w:szCs w:val="24"/>
        </w:rPr>
        <w:t>- Deverá constar no documento fiscal a devida retenção do imposto de renda ou a sua não incidência conforme determinado no Decreto Municipal nº 4.619, de 20 de outubro de 2023, e Instrução Normativa RFB nº 1.234, de 12 de dezembro.</w:t>
      </w:r>
    </w:p>
    <w:p w:rsidR="00F42B31" w:rsidRPr="00A61F4A" w:rsidRDefault="00F42B31" w:rsidP="005C6073">
      <w:pPr>
        <w:spacing w:line="276" w:lineRule="auto"/>
        <w:jc w:val="both"/>
        <w:rPr>
          <w:color w:val="000000" w:themeColor="text1"/>
          <w:sz w:val="24"/>
          <w:szCs w:val="24"/>
        </w:rPr>
      </w:pPr>
      <w:r w:rsidRPr="00A61F4A">
        <w:rPr>
          <w:b/>
          <w:color w:val="000000" w:themeColor="text1"/>
          <w:sz w:val="24"/>
          <w:szCs w:val="24"/>
        </w:rPr>
        <w:t xml:space="preserve">Parágrafo Segundo - </w:t>
      </w:r>
      <w:r w:rsidRPr="00A61F4A">
        <w:rPr>
          <w:color w:val="000000" w:themeColor="text1"/>
          <w:sz w:val="24"/>
          <w:szCs w:val="24"/>
        </w:rPr>
        <w:t xml:space="preserve">O pagamento será efetuado no prazo, conforme estabelecido no Decreto Municipal nº 4.441, de 23 de fevereiro de 2023: </w:t>
      </w:r>
    </w:p>
    <w:p w:rsidR="00F42B31" w:rsidRPr="00A61F4A" w:rsidRDefault="00F42B31" w:rsidP="005C6073">
      <w:pPr>
        <w:spacing w:line="276" w:lineRule="auto"/>
        <w:jc w:val="both"/>
        <w:rPr>
          <w:color w:val="000000" w:themeColor="text1"/>
          <w:sz w:val="24"/>
          <w:szCs w:val="24"/>
        </w:rPr>
      </w:pPr>
      <w:r w:rsidRPr="00A61F4A">
        <w:rPr>
          <w:color w:val="000000" w:themeColor="text1"/>
          <w:sz w:val="24"/>
          <w:szCs w:val="24"/>
        </w:rPr>
        <w:t>I - O prazo de 05 (cinco) dias úteis, contados da data do recebimento definitivo dos serviços, para realizar o pagamento, nos casos de serviços recebidos cujo valor não ultrapasse o limite do art. 75, II, da Lei Federal</w:t>
      </w:r>
      <w:proofErr w:type="gramStart"/>
      <w:r w:rsidRPr="00A61F4A">
        <w:rPr>
          <w:color w:val="000000" w:themeColor="text1"/>
          <w:sz w:val="24"/>
          <w:szCs w:val="24"/>
        </w:rPr>
        <w:t xml:space="preserve">  </w:t>
      </w:r>
      <w:proofErr w:type="gramEnd"/>
      <w:r w:rsidRPr="00A61F4A">
        <w:rPr>
          <w:color w:val="000000" w:themeColor="text1"/>
          <w:sz w:val="24"/>
          <w:szCs w:val="24"/>
        </w:rPr>
        <w:t>nº 14.133/2021, em consonância com Art.  4º do Decreto Municipal nº 4.441/2023, vedando-se o parcelamento de faturamento, solicitações de cobrança, ordens de pagamento que caracterizem inobservância da ordem cronológica estabelecidas no dispositivo citado.</w:t>
      </w:r>
    </w:p>
    <w:p w:rsidR="00F42B31" w:rsidRPr="00A61F4A" w:rsidRDefault="00F42B31" w:rsidP="005C6073">
      <w:pPr>
        <w:spacing w:line="276" w:lineRule="auto"/>
        <w:jc w:val="both"/>
        <w:rPr>
          <w:color w:val="000000" w:themeColor="text1"/>
          <w:sz w:val="24"/>
          <w:szCs w:val="24"/>
        </w:rPr>
      </w:pPr>
      <w:r w:rsidRPr="00A61F4A">
        <w:rPr>
          <w:color w:val="000000" w:themeColor="text1"/>
          <w:sz w:val="24"/>
          <w:szCs w:val="24"/>
        </w:rPr>
        <w:t>II - O prazo de 30 (trinta) dias corridos, contados da data do recebimento definitivo dos serviços, para realizar o pagamento, nas demais hipóteses.</w:t>
      </w:r>
    </w:p>
    <w:p w:rsidR="00F42B31" w:rsidRPr="00A61F4A" w:rsidRDefault="00F42B31" w:rsidP="005C6073">
      <w:pPr>
        <w:spacing w:line="276" w:lineRule="auto"/>
        <w:jc w:val="both"/>
        <w:rPr>
          <w:color w:val="000000" w:themeColor="text1"/>
          <w:sz w:val="24"/>
          <w:szCs w:val="24"/>
        </w:rPr>
      </w:pPr>
      <w:r w:rsidRPr="00A61F4A">
        <w:rPr>
          <w:b/>
          <w:color w:val="000000" w:themeColor="text1"/>
          <w:sz w:val="24"/>
          <w:szCs w:val="24"/>
        </w:rPr>
        <w:t>Parágrafo Terceiro -</w:t>
      </w:r>
      <w:proofErr w:type="gramStart"/>
      <w:r w:rsidRPr="00A61F4A">
        <w:rPr>
          <w:b/>
          <w:color w:val="000000" w:themeColor="text1"/>
          <w:sz w:val="24"/>
          <w:szCs w:val="24"/>
        </w:rPr>
        <w:t xml:space="preserve"> </w:t>
      </w:r>
      <w:r w:rsidRPr="00A61F4A">
        <w:rPr>
          <w:color w:val="000000" w:themeColor="text1"/>
          <w:sz w:val="24"/>
          <w:szCs w:val="24"/>
        </w:rPr>
        <w:t xml:space="preserve"> </w:t>
      </w:r>
      <w:proofErr w:type="gramEnd"/>
      <w:r w:rsidRPr="00A61F4A">
        <w:rPr>
          <w:color w:val="000000" w:themeColor="text1"/>
          <w:sz w:val="24"/>
          <w:szCs w:val="24"/>
        </w:rPr>
        <w:t>No caso de atraso pelo Contratante, os valores devidos ao contratado serão atualizados monetariamente entre o termo final do prazo de pagamento até a data de sua efetiva realização, mediante aplicação do índice IPCA de correção monetária.</w:t>
      </w:r>
    </w:p>
    <w:p w:rsidR="00F42B31" w:rsidRPr="00A61F4A" w:rsidRDefault="00F42B31" w:rsidP="005C6073">
      <w:pPr>
        <w:spacing w:line="276" w:lineRule="auto"/>
        <w:jc w:val="both"/>
        <w:rPr>
          <w:color w:val="000000" w:themeColor="text1"/>
          <w:sz w:val="24"/>
          <w:szCs w:val="24"/>
        </w:rPr>
      </w:pPr>
      <w:r w:rsidRPr="00A61F4A">
        <w:rPr>
          <w:b/>
          <w:color w:val="000000" w:themeColor="text1"/>
          <w:sz w:val="24"/>
          <w:szCs w:val="24"/>
        </w:rPr>
        <w:t>Parágrafo Quarto</w:t>
      </w:r>
      <w:proofErr w:type="gramStart"/>
      <w:r w:rsidRPr="00A61F4A">
        <w:rPr>
          <w:b/>
          <w:color w:val="000000" w:themeColor="text1"/>
          <w:sz w:val="24"/>
          <w:szCs w:val="24"/>
        </w:rPr>
        <w:t xml:space="preserve"> </w:t>
      </w:r>
      <w:r w:rsidRPr="00A61F4A">
        <w:rPr>
          <w:color w:val="000000" w:themeColor="text1"/>
          <w:sz w:val="24"/>
          <w:szCs w:val="24"/>
        </w:rPr>
        <w:t xml:space="preserve"> </w:t>
      </w:r>
      <w:proofErr w:type="gramEnd"/>
      <w:r w:rsidRPr="00A61F4A">
        <w:rPr>
          <w:color w:val="000000" w:themeColor="text1"/>
          <w:sz w:val="24"/>
          <w:szCs w:val="24"/>
        </w:rPr>
        <w:t>- O pagamento será realizado por meio de ordem bancária, para crédito em banco, agência e conta corrente indicados pelo contratado.</w:t>
      </w:r>
    </w:p>
    <w:p w:rsidR="00F42B31" w:rsidRPr="00A61F4A" w:rsidRDefault="00F42B31" w:rsidP="005C6073">
      <w:pPr>
        <w:spacing w:line="276" w:lineRule="auto"/>
        <w:jc w:val="both"/>
        <w:rPr>
          <w:color w:val="000000" w:themeColor="text1"/>
          <w:sz w:val="24"/>
          <w:szCs w:val="24"/>
        </w:rPr>
      </w:pPr>
      <w:r w:rsidRPr="00A61F4A">
        <w:rPr>
          <w:b/>
          <w:color w:val="000000" w:themeColor="text1"/>
          <w:sz w:val="24"/>
          <w:szCs w:val="24"/>
        </w:rPr>
        <w:t>Parágrafo Quinto</w:t>
      </w:r>
      <w:r w:rsidRPr="00A61F4A">
        <w:rPr>
          <w:color w:val="000000" w:themeColor="text1"/>
          <w:sz w:val="24"/>
          <w:szCs w:val="24"/>
        </w:rPr>
        <w:t xml:space="preserve"> – As demais condições para pagamento encontram-se definidas no Projeto Básico, anexo ao Edital do Pregão Eletrônico nº XXX/2024.</w:t>
      </w:r>
    </w:p>
    <w:p w:rsidR="007D0A46" w:rsidRDefault="007D0A46" w:rsidP="005C6073">
      <w:pPr>
        <w:spacing w:line="276" w:lineRule="auto"/>
        <w:jc w:val="both"/>
        <w:rPr>
          <w:b/>
          <w:bCs/>
          <w:sz w:val="24"/>
          <w:szCs w:val="24"/>
        </w:rPr>
      </w:pPr>
    </w:p>
    <w:p w:rsidR="00F42B31" w:rsidRPr="00A61F4A" w:rsidRDefault="00F42B31" w:rsidP="005C6073">
      <w:pPr>
        <w:spacing w:line="276" w:lineRule="auto"/>
        <w:jc w:val="both"/>
        <w:rPr>
          <w:sz w:val="24"/>
          <w:szCs w:val="24"/>
        </w:rPr>
      </w:pPr>
      <w:r w:rsidRPr="00A61F4A">
        <w:rPr>
          <w:b/>
          <w:bCs/>
          <w:sz w:val="24"/>
          <w:szCs w:val="24"/>
        </w:rPr>
        <w:t>CLÁUSULA QUARTA – RECURSO FINANCEIRO (ART. 92, VIII</w:t>
      </w:r>
      <w:proofErr w:type="gramStart"/>
      <w:r w:rsidRPr="00A61F4A">
        <w:rPr>
          <w:b/>
          <w:bCs/>
          <w:sz w:val="24"/>
          <w:szCs w:val="24"/>
        </w:rPr>
        <w:t>)</w:t>
      </w:r>
      <w:proofErr w:type="gramEnd"/>
    </w:p>
    <w:p w:rsidR="00F42B31" w:rsidRPr="00A61F4A" w:rsidRDefault="00F42B31" w:rsidP="005C6073">
      <w:pPr>
        <w:pStyle w:val="Corpodetexto"/>
        <w:spacing w:before="0" w:line="276" w:lineRule="auto"/>
        <w:ind w:left="0"/>
        <w:jc w:val="both"/>
      </w:pPr>
      <w:r w:rsidRPr="00A61F4A">
        <w:t xml:space="preserve">As despesas decorrentes do presente Contrato serão efetuadas com a seguinte dotação orçamentária: Programa de Trabalho nº: </w:t>
      </w:r>
      <w:r w:rsidR="003376E4" w:rsidRPr="003376E4">
        <w:t>DOT 154510034.1.075000.4490.051.00, COD REDUZIDO 1813.</w:t>
      </w:r>
    </w:p>
    <w:p w:rsidR="007D0A46" w:rsidRDefault="007D0A46" w:rsidP="005C6073">
      <w:pPr>
        <w:pStyle w:val="Corpodetexto"/>
        <w:spacing w:before="0" w:line="276" w:lineRule="auto"/>
        <w:ind w:left="0"/>
        <w:jc w:val="both"/>
        <w:rPr>
          <w:b/>
          <w:bCs/>
        </w:rPr>
      </w:pPr>
    </w:p>
    <w:p w:rsidR="00F42B31" w:rsidRPr="00A61F4A" w:rsidRDefault="00F42B31" w:rsidP="005C6073">
      <w:pPr>
        <w:pStyle w:val="Corpodetexto"/>
        <w:spacing w:before="0" w:line="276" w:lineRule="auto"/>
        <w:ind w:left="0"/>
        <w:jc w:val="both"/>
      </w:pPr>
      <w:r w:rsidRPr="00A61F4A">
        <w:rPr>
          <w:b/>
          <w:bCs/>
        </w:rPr>
        <w:t>CLÁUSULA QUINTA – CRITÉRIO DE REAJUSTE (ART. 92, V</w:t>
      </w:r>
      <w:proofErr w:type="gramStart"/>
      <w:r w:rsidRPr="00A61F4A">
        <w:rPr>
          <w:b/>
          <w:bCs/>
        </w:rPr>
        <w:t>)</w:t>
      </w:r>
      <w:proofErr w:type="gramEnd"/>
    </w:p>
    <w:p w:rsidR="00F42B31" w:rsidRPr="00A61F4A" w:rsidRDefault="00F42B31" w:rsidP="005C6073">
      <w:pPr>
        <w:pStyle w:val="Corpodetexto"/>
        <w:spacing w:before="0" w:line="276" w:lineRule="auto"/>
        <w:ind w:left="0"/>
        <w:jc w:val="both"/>
      </w:pPr>
      <w:r w:rsidRPr="00A61F4A">
        <w:t>Os preços são fixos e irreajustáveis no prazo de um ano contado da data do orçamento estimado.</w:t>
      </w:r>
    </w:p>
    <w:p w:rsidR="00F42B31" w:rsidRPr="00A61F4A" w:rsidRDefault="00F42B31" w:rsidP="005C6073">
      <w:pPr>
        <w:pStyle w:val="Corpodetexto"/>
        <w:spacing w:before="0" w:line="276" w:lineRule="auto"/>
        <w:ind w:left="0"/>
        <w:jc w:val="both"/>
      </w:pPr>
      <w:r w:rsidRPr="00A61F4A">
        <w:rPr>
          <w:b/>
        </w:rPr>
        <w:t>Parágrafo Primeiro</w:t>
      </w:r>
      <w:r w:rsidRPr="00A61F4A">
        <w:t xml:space="preserve"> – pós o interregno de um ano, e independentemente de pedido do contratado, os preços iniciais serão reajustados, mediante a aplicação, pelo contratante, da tabela </w:t>
      </w:r>
      <w:r w:rsidR="00B703C0">
        <w:t>EMOP</w:t>
      </w:r>
      <w:r w:rsidRPr="00A61F4A">
        <w:t>, exclusivamente para as obrigações iniciadas e concluídas após a ocorrência da anualidade.</w:t>
      </w:r>
    </w:p>
    <w:p w:rsidR="00F42B31" w:rsidRPr="00A61F4A" w:rsidRDefault="00F42B31" w:rsidP="005C6073">
      <w:pPr>
        <w:pStyle w:val="Corpodetexto"/>
        <w:spacing w:before="0" w:line="276" w:lineRule="auto"/>
        <w:ind w:left="0"/>
        <w:jc w:val="both"/>
      </w:pPr>
      <w:r w:rsidRPr="00A61F4A">
        <w:rPr>
          <w:b/>
        </w:rPr>
        <w:t xml:space="preserve">Parágrafo Segundo - </w:t>
      </w:r>
      <w:r w:rsidRPr="00A61F4A">
        <w:t xml:space="preserve">Nos reajustes subsequentes ao primeiro, o interregno mínimo de um </w:t>
      </w:r>
      <w:r w:rsidRPr="00A61F4A">
        <w:rPr>
          <w:b/>
        </w:rPr>
        <w:t xml:space="preserve">Parágrafo Terceiro - </w:t>
      </w:r>
      <w:r w:rsidRPr="00A61F4A">
        <w:t xml:space="preserve">No caso de atraso ou não divulgação do(s) índice (s) de reajustamento, o contratante pagará ao contratado a importância calculada pela última variação conhecida, </w:t>
      </w:r>
      <w:r w:rsidRPr="00A61F4A">
        <w:lastRenderedPageBreak/>
        <w:t xml:space="preserve">liquidando a diferença correspondente tão logo seja(m) divulgado(s) o(s) índice(s) definitivo(s). </w:t>
      </w:r>
    </w:p>
    <w:p w:rsidR="00F42B31" w:rsidRPr="00A61F4A" w:rsidRDefault="00F42B31" w:rsidP="005C6073">
      <w:pPr>
        <w:pStyle w:val="Corpodetexto"/>
        <w:spacing w:before="0" w:line="276" w:lineRule="auto"/>
        <w:ind w:left="0"/>
        <w:jc w:val="both"/>
      </w:pPr>
      <w:r w:rsidRPr="00A61F4A">
        <w:rPr>
          <w:b/>
        </w:rPr>
        <w:t xml:space="preserve">Parágrafo Quarto - </w:t>
      </w:r>
      <w:r w:rsidRPr="00A61F4A">
        <w:t xml:space="preserve">Nas aferições finais, o(s) índice(s) utilizado(s) para reajuste </w:t>
      </w:r>
      <w:proofErr w:type="gramStart"/>
      <w:r w:rsidRPr="00A61F4A">
        <w:t>será(</w:t>
      </w:r>
      <w:proofErr w:type="gramEnd"/>
      <w:r w:rsidRPr="00A61F4A">
        <w:t>ão), obrigatoriamente, o(s) definitivo(s).</w:t>
      </w:r>
    </w:p>
    <w:p w:rsidR="00F42B31" w:rsidRPr="00A61F4A" w:rsidRDefault="00F42B31" w:rsidP="005C6073">
      <w:pPr>
        <w:pStyle w:val="Corpodetexto"/>
        <w:spacing w:before="0" w:line="276" w:lineRule="auto"/>
        <w:ind w:left="0"/>
        <w:jc w:val="both"/>
      </w:pPr>
      <w:r w:rsidRPr="00A61F4A">
        <w:rPr>
          <w:b/>
        </w:rPr>
        <w:t xml:space="preserve">Parágrafo Quinto - </w:t>
      </w:r>
      <w:r w:rsidRPr="00A61F4A">
        <w:t xml:space="preserve">Caso o(s) índice(s) estabelecido(s) para reajustamento venha(m) a ser extinto(s) ou de qualquer forma não possa(m) mais ser utilizado(s), </w:t>
      </w:r>
      <w:proofErr w:type="gramStart"/>
      <w:r w:rsidRPr="00A61F4A">
        <w:t>será(</w:t>
      </w:r>
      <w:proofErr w:type="gramEnd"/>
      <w:r w:rsidRPr="00A61F4A">
        <w:t>ão) adotado(s), em substituição, o(s) que vier(em) a ser determinado(s) pela legislação então em vigor.</w:t>
      </w:r>
    </w:p>
    <w:p w:rsidR="00F42B31" w:rsidRPr="00A61F4A" w:rsidRDefault="00F42B31" w:rsidP="005C6073">
      <w:pPr>
        <w:pStyle w:val="Corpodetexto"/>
        <w:spacing w:before="0" w:line="276" w:lineRule="auto"/>
        <w:ind w:left="0"/>
        <w:jc w:val="both"/>
      </w:pPr>
      <w:r w:rsidRPr="00A61F4A">
        <w:rPr>
          <w:b/>
        </w:rPr>
        <w:t xml:space="preserve">Parágrafo Sexto - </w:t>
      </w:r>
      <w:r w:rsidRPr="00A61F4A">
        <w:t xml:space="preserve">Na ausência de previsão legal quanto ao índice substituto, as partes elegerão novo índice oficial, para reajustamento do preço do valor remanescente, por meio de termo aditivo. </w:t>
      </w:r>
    </w:p>
    <w:p w:rsidR="00F42B31" w:rsidRPr="00A61F4A" w:rsidRDefault="00F42B31" w:rsidP="005C6073">
      <w:pPr>
        <w:pStyle w:val="Corpodetexto"/>
        <w:spacing w:before="0" w:line="276" w:lineRule="auto"/>
        <w:ind w:left="0"/>
        <w:jc w:val="both"/>
      </w:pPr>
      <w:r w:rsidRPr="00A61F4A">
        <w:rPr>
          <w:b/>
        </w:rPr>
        <w:t xml:space="preserve">Parágrafo Sétimo - </w:t>
      </w:r>
      <w:r w:rsidRPr="00A61F4A">
        <w:t>O reajuste será realizado por apostilamento.</w:t>
      </w:r>
    </w:p>
    <w:p w:rsidR="005C6073" w:rsidRDefault="005C6073" w:rsidP="005C6073">
      <w:pPr>
        <w:pStyle w:val="Corpodetexto"/>
        <w:spacing w:before="0" w:line="276" w:lineRule="auto"/>
        <w:ind w:left="0"/>
        <w:jc w:val="both"/>
        <w:rPr>
          <w:b/>
        </w:rPr>
      </w:pPr>
    </w:p>
    <w:p w:rsidR="00F42B31" w:rsidRPr="00A61F4A" w:rsidRDefault="00F42B31" w:rsidP="005C6073">
      <w:pPr>
        <w:pStyle w:val="Corpodetexto"/>
        <w:spacing w:before="0" w:line="276" w:lineRule="auto"/>
        <w:ind w:left="0"/>
        <w:jc w:val="both"/>
        <w:rPr>
          <w:b/>
        </w:rPr>
      </w:pPr>
      <w:r w:rsidRPr="00A61F4A">
        <w:rPr>
          <w:b/>
        </w:rPr>
        <w:t>CLÁUSULA SEXTA – DINÂMICA DE EXECUÇÃO E RECEBIMENTO DO CONTRATO</w:t>
      </w:r>
    </w:p>
    <w:p w:rsidR="00F42B31" w:rsidRPr="00A61F4A" w:rsidRDefault="00F42B31" w:rsidP="005C6073">
      <w:pPr>
        <w:pStyle w:val="Corpodetexto"/>
        <w:spacing w:before="0" w:line="276" w:lineRule="auto"/>
        <w:ind w:left="0"/>
        <w:jc w:val="both"/>
      </w:pPr>
      <w:r w:rsidRPr="00A61F4A">
        <w:t xml:space="preserve">Os serviços serão executados de forma indireta, pelo regime de empreitada por preço unitário. </w:t>
      </w:r>
    </w:p>
    <w:p w:rsidR="00F42B31" w:rsidRPr="00A61F4A" w:rsidRDefault="00F42B31" w:rsidP="005C6073">
      <w:pPr>
        <w:pStyle w:val="Corpodetexto"/>
        <w:spacing w:before="0" w:line="276" w:lineRule="auto"/>
        <w:ind w:left="0"/>
        <w:jc w:val="both"/>
      </w:pPr>
      <w:r w:rsidRPr="00A61F4A">
        <w:rPr>
          <w:b/>
        </w:rPr>
        <w:t>Parágrafo Primeiro</w:t>
      </w:r>
      <w:r w:rsidRPr="00A61F4A">
        <w:t xml:space="preserve"> – A Administração emitirá por escrito ordem de início, com a quantidade e identificação dos serviços que serão prestados, o local de execução, o prazo máximo para início e conclusão, a identificação e assinatura do gestor responsável pela emissão da ordem e a identificação da pessoa jurídica a que se destina a ordem.</w:t>
      </w:r>
    </w:p>
    <w:p w:rsidR="00F42B31" w:rsidRPr="00A61F4A" w:rsidRDefault="00F42B31" w:rsidP="005C6073">
      <w:pPr>
        <w:pStyle w:val="Corpodetexto"/>
        <w:spacing w:before="0" w:line="276" w:lineRule="auto"/>
        <w:ind w:left="0"/>
        <w:jc w:val="both"/>
      </w:pPr>
      <w:r w:rsidRPr="00A61F4A">
        <w:rPr>
          <w:b/>
        </w:rPr>
        <w:t>Parágrafo Segundo</w:t>
      </w:r>
      <w:r w:rsidRPr="00A61F4A">
        <w:t xml:space="preserve"> – O prazo máximo para a prestação do serviço será de 12 (doze) meses corridos, contados a partir da data de autorização da Ordem de Início dos Serviços, a ser emitida pela Secretaria Municipal de Turismo, Cultura, Esporte, Lazer e Desenvolvimento Economico.</w:t>
      </w:r>
    </w:p>
    <w:p w:rsidR="00F42B31" w:rsidRPr="00A61F4A" w:rsidRDefault="00F42B31" w:rsidP="005C6073">
      <w:pPr>
        <w:pStyle w:val="Corpodetexto"/>
        <w:spacing w:before="0" w:line="276" w:lineRule="auto"/>
        <w:ind w:left="0"/>
        <w:jc w:val="both"/>
        <w:rPr>
          <w:lang w:val="pt-BR"/>
        </w:rPr>
      </w:pPr>
      <w:r w:rsidRPr="00A61F4A">
        <w:rPr>
          <w:b/>
        </w:rPr>
        <w:t>Parágrafo Terceiro</w:t>
      </w:r>
      <w:proofErr w:type="gramStart"/>
      <w:r w:rsidRPr="00A61F4A">
        <w:rPr>
          <w:b/>
        </w:rPr>
        <w:t xml:space="preserve"> </w:t>
      </w:r>
      <w:r w:rsidRPr="00A61F4A">
        <w:t xml:space="preserve"> </w:t>
      </w:r>
      <w:proofErr w:type="gramEnd"/>
      <w:r w:rsidRPr="00A61F4A">
        <w:t>– A execução dos serviços poderá ser prorrogado por igual período, nos termos da Lei 14.133/2021, na forma do artigo 111, mediante justificativa.</w:t>
      </w:r>
    </w:p>
    <w:p w:rsidR="00F42B31" w:rsidRPr="00A61F4A" w:rsidRDefault="00F42B31" w:rsidP="005C6073">
      <w:pPr>
        <w:pStyle w:val="Corpodetexto"/>
        <w:spacing w:before="0" w:line="276" w:lineRule="auto"/>
        <w:ind w:left="0"/>
        <w:jc w:val="both"/>
      </w:pPr>
      <w:r w:rsidRPr="00A61F4A">
        <w:rPr>
          <w:b/>
        </w:rPr>
        <w:t>Parágrafo Quarto</w:t>
      </w:r>
      <w:r w:rsidRPr="00A61F4A">
        <w:t xml:space="preserve"> – A execução dos serviços só poderá ser </w:t>
      </w:r>
      <w:proofErr w:type="gramStart"/>
      <w:r w:rsidRPr="00A61F4A">
        <w:t>prorrogado</w:t>
      </w:r>
      <w:proofErr w:type="gramEnd"/>
      <w:r w:rsidRPr="00A61F4A">
        <w:t xml:space="preserve"> mediante a apresentação de justificativa idônea, junto à cópia do diário de obras.</w:t>
      </w:r>
    </w:p>
    <w:p w:rsidR="00F42B31" w:rsidRPr="00A61F4A" w:rsidRDefault="00F42B31" w:rsidP="005C6073">
      <w:pPr>
        <w:pStyle w:val="Corpodetexto"/>
        <w:spacing w:before="0" w:line="276" w:lineRule="auto"/>
        <w:ind w:left="0"/>
        <w:jc w:val="both"/>
      </w:pPr>
      <w:r w:rsidRPr="00A61F4A">
        <w:rPr>
          <w:b/>
        </w:rPr>
        <w:t>Parágrafo Quinto</w:t>
      </w:r>
      <w:r w:rsidRPr="00A61F4A">
        <w:t xml:space="preserve"> –</w:t>
      </w:r>
      <w:r w:rsidRPr="00A61F4A">
        <w:tab/>
        <w:t xml:space="preserve">Os serviços serão recebidos provisoriamente, no prazo de 10(dez) dias úteis, pelos fiscais do contrato, mediante termos detalhados, quando verificado o cumprimento das exigências de caráter técnico e administrativo. (Art. 140, I, </w:t>
      </w:r>
      <w:proofErr w:type="gramStart"/>
      <w:r w:rsidRPr="00A61F4A">
        <w:t>a ,</w:t>
      </w:r>
      <w:proofErr w:type="gramEnd"/>
      <w:r w:rsidRPr="00A61F4A">
        <w:t xml:space="preserve"> da Lei nº 14.133 e Arts. 22, X e 23, X do Decreto nº 11.246, de 2022).</w:t>
      </w:r>
    </w:p>
    <w:p w:rsidR="00F42B31" w:rsidRPr="00A61F4A" w:rsidRDefault="00F42B31" w:rsidP="005C6073">
      <w:pPr>
        <w:pStyle w:val="Corpodetexto"/>
        <w:spacing w:before="0" w:line="276" w:lineRule="auto"/>
        <w:ind w:left="0"/>
        <w:jc w:val="both"/>
      </w:pPr>
      <w:r w:rsidRPr="00A61F4A">
        <w:rPr>
          <w:b/>
        </w:rPr>
        <w:t>Parágrafo Sexto</w:t>
      </w:r>
      <w:r w:rsidRPr="00A61F4A">
        <w:t xml:space="preserve"> - O fiscal do contrato realizará o recebimento provisório do objeto do contrato mediante termo detalhado que comprove o cumprimento das exigências. (Art. 22, X, Decreto nº 11.246, de 2022).</w:t>
      </w:r>
    </w:p>
    <w:p w:rsidR="00F42B31" w:rsidRPr="00A61F4A" w:rsidRDefault="00F42B31" w:rsidP="005C6073">
      <w:pPr>
        <w:pStyle w:val="Corpodetexto"/>
        <w:spacing w:before="0" w:line="276" w:lineRule="auto"/>
        <w:ind w:left="0"/>
        <w:jc w:val="both"/>
      </w:pPr>
      <w:r w:rsidRPr="00A61F4A">
        <w:rPr>
          <w:b/>
        </w:rPr>
        <w:t>Parágrafo Sétimo-</w:t>
      </w:r>
      <w:r w:rsidRPr="00A61F4A">
        <w:tab/>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rsidR="00F42B31" w:rsidRPr="00A61F4A" w:rsidRDefault="00F42B31" w:rsidP="005C6073">
      <w:pPr>
        <w:pStyle w:val="Corpodetexto"/>
        <w:spacing w:before="0" w:line="276" w:lineRule="auto"/>
        <w:ind w:left="0"/>
        <w:jc w:val="both"/>
      </w:pPr>
      <w:r w:rsidRPr="00A61F4A">
        <w:rPr>
          <w:b/>
        </w:rPr>
        <w:t>Parágrafo Oitavo</w:t>
      </w:r>
      <w:r w:rsidRPr="00A61F4A">
        <w:t xml:space="preserve"> –</w:t>
      </w:r>
      <w:r w:rsidRPr="00A61F4A">
        <w:tab/>
        <w:t xml:space="preserve">Os serviços serão recebidos definitivamente no prazo de 10(dez) dias úteis, contados do recebimento provisório, por servidor ou comissão designada pela autoridade competente, após a verificação da qualidade e quantidade do serviço e consequente aceitação mediante termo detalhado, </w:t>
      </w:r>
      <w:proofErr w:type="gramStart"/>
      <w:r w:rsidRPr="00A61F4A">
        <w:t>obedecendo os</w:t>
      </w:r>
      <w:proofErr w:type="gramEnd"/>
      <w:r w:rsidRPr="00A61F4A">
        <w:t xml:space="preserve"> seguintes procedimentos:</w:t>
      </w:r>
    </w:p>
    <w:p w:rsidR="00F42B31" w:rsidRPr="00A61F4A" w:rsidRDefault="00F42B31" w:rsidP="005C6073">
      <w:pPr>
        <w:pStyle w:val="Corpodetexto"/>
        <w:spacing w:before="0" w:line="276" w:lineRule="auto"/>
        <w:ind w:left="0"/>
        <w:jc w:val="both"/>
      </w:pPr>
      <w:r w:rsidRPr="00A61F4A">
        <w:rPr>
          <w:b/>
        </w:rPr>
        <w:t xml:space="preserve">Parágrafo Nono </w:t>
      </w:r>
      <w:r w:rsidRPr="00A61F4A">
        <w:t>-</w:t>
      </w:r>
      <w:r w:rsidRPr="00A61F4A">
        <w:tab/>
        <w:t xml:space="preserve">O recebimento provisório ou definitivo não excluirá a responsabilidade civil pela solidez e pela segurança do serviço nem a responsabilidade ético-profissional pela </w:t>
      </w:r>
      <w:r w:rsidRPr="00A61F4A">
        <w:lastRenderedPageBreak/>
        <w:t>perfeita execução do contrato.</w:t>
      </w:r>
    </w:p>
    <w:p w:rsidR="00F42B31" w:rsidRPr="00A61F4A" w:rsidRDefault="00F42B31" w:rsidP="005C6073">
      <w:pPr>
        <w:pStyle w:val="Corpodetexto"/>
        <w:spacing w:before="0" w:line="276" w:lineRule="auto"/>
        <w:ind w:left="0"/>
        <w:jc w:val="both"/>
      </w:pPr>
      <w:r w:rsidRPr="00A61F4A">
        <w:rPr>
          <w:b/>
        </w:rPr>
        <w:t>Parágrafo Décimo</w:t>
      </w:r>
      <w:r w:rsidRPr="00A61F4A">
        <w:t xml:space="preserve"> – Caso a verificação de conformidade não seja procedida dentro do prazo fixado, reputar-se-á como realizada, consumando-se o recebimento definitivo no dia do </w:t>
      </w:r>
      <w:r w:rsidRPr="00A61F4A">
        <w:rPr>
          <w:b/>
        </w:rPr>
        <w:t>Parágrafo Décimo Primeiro</w:t>
      </w:r>
      <w:r w:rsidRPr="00A61F4A">
        <w:t>– O recebimento provisório ou definitivo do objeto não exclui a responsabilidade da CONTRATADA pelos prejuízos resultantes da incorreta execução do contrato, bem como a responsabilidade civil pela solidez e segurança da obra e responsabilidade ético-profissional pela perfeita execução do contrato.</w:t>
      </w:r>
    </w:p>
    <w:p w:rsidR="00F42B31" w:rsidRPr="00A61F4A" w:rsidRDefault="00F42B31" w:rsidP="005C6073">
      <w:pPr>
        <w:pStyle w:val="Corpodetexto"/>
        <w:spacing w:before="0" w:line="276" w:lineRule="auto"/>
        <w:ind w:left="0"/>
        <w:jc w:val="both"/>
      </w:pPr>
      <w:r w:rsidRPr="00A61F4A">
        <w:rPr>
          <w:b/>
        </w:rPr>
        <w:t>Parágrafo Décimo</w:t>
      </w:r>
      <w:r w:rsidRPr="00A61F4A">
        <w:t xml:space="preserve"> </w:t>
      </w:r>
      <w:r w:rsidRPr="00A61F4A">
        <w:rPr>
          <w:b/>
        </w:rPr>
        <w:t>Segundo</w:t>
      </w:r>
      <w:r w:rsidRPr="00A61F4A">
        <w:t>– A execução do contrato reputa-se concluída quando as obrigações da Administração e da CONTRATADA forem integralmente cumpridas, após o recebimento definitivo de todos os serviços objeto desta contratação, decorridos os prazos de garantia legal e contratual, e realizado o respectivo pagamento.</w:t>
      </w:r>
    </w:p>
    <w:p w:rsidR="005C6073" w:rsidRDefault="005C6073" w:rsidP="005C6073">
      <w:pPr>
        <w:pStyle w:val="Corpodetexto"/>
        <w:spacing w:before="0" w:line="276" w:lineRule="auto"/>
        <w:ind w:left="0"/>
        <w:jc w:val="both"/>
        <w:rPr>
          <w:b/>
        </w:rPr>
      </w:pPr>
    </w:p>
    <w:p w:rsidR="00F42B31" w:rsidRPr="00A61F4A" w:rsidRDefault="00F42B31" w:rsidP="005C6073">
      <w:pPr>
        <w:pStyle w:val="Corpodetexto"/>
        <w:spacing w:before="0" w:line="276" w:lineRule="auto"/>
        <w:ind w:left="0"/>
        <w:jc w:val="both"/>
        <w:rPr>
          <w:b/>
        </w:rPr>
      </w:pPr>
      <w:r w:rsidRPr="00A61F4A">
        <w:rPr>
          <w:b/>
        </w:rPr>
        <w:t xml:space="preserve">CLAUSULA </w:t>
      </w:r>
      <w:proofErr w:type="gramStart"/>
      <w:r w:rsidRPr="00A61F4A">
        <w:rPr>
          <w:b/>
        </w:rPr>
        <w:t>SÉTIMA – CRITÉRIOS</w:t>
      </w:r>
      <w:proofErr w:type="gramEnd"/>
      <w:r w:rsidRPr="00A61F4A">
        <w:rPr>
          <w:b/>
        </w:rPr>
        <w:t xml:space="preserve"> DE MEDIÇÃO</w:t>
      </w:r>
    </w:p>
    <w:p w:rsidR="00F42B31" w:rsidRPr="00A61F4A" w:rsidRDefault="00F42B31" w:rsidP="005C6073">
      <w:pPr>
        <w:pStyle w:val="Corpodetexto"/>
        <w:spacing w:before="0" w:line="276" w:lineRule="auto"/>
        <w:ind w:left="0"/>
        <w:jc w:val="both"/>
      </w:pPr>
      <w:r w:rsidRPr="00A61F4A">
        <w:t xml:space="preserve">A CONTRATADA deverá manter diário de obra, onde </w:t>
      </w:r>
      <w:proofErr w:type="gramStart"/>
      <w:r w:rsidRPr="00A61F4A">
        <w:t>anotará</w:t>
      </w:r>
      <w:proofErr w:type="gramEnd"/>
      <w:r w:rsidRPr="00A61F4A">
        <w:t xml:space="preserve"> todos os serviços executados e mão-de-obra alocada diariamente, bem como condições climáticas e demais ocorrências pertinentes sobre o andamento dos serviços e eventuais intercorrências.</w:t>
      </w:r>
    </w:p>
    <w:p w:rsidR="00F42B31" w:rsidRPr="00A61F4A" w:rsidRDefault="00F42B31" w:rsidP="005C6073">
      <w:pPr>
        <w:pStyle w:val="Corpodetexto"/>
        <w:spacing w:before="0" w:line="276" w:lineRule="auto"/>
        <w:ind w:left="0"/>
        <w:jc w:val="both"/>
      </w:pPr>
      <w:r w:rsidRPr="00A61F4A">
        <w:rPr>
          <w:b/>
        </w:rPr>
        <w:t xml:space="preserve">Parágrafo Primeiro </w:t>
      </w:r>
      <w:r w:rsidRPr="00A61F4A">
        <w:t>– As medições serão realizadas mensalmente, por meio de planilha de medição, e serão antecedidas por vistoria ao local por parte dos fiscais do contrato definidos pelo CONTRATANTE.</w:t>
      </w:r>
    </w:p>
    <w:p w:rsidR="00F42B31" w:rsidRPr="00A61F4A" w:rsidRDefault="00F42B31" w:rsidP="005C6073">
      <w:pPr>
        <w:pStyle w:val="Corpodetexto"/>
        <w:spacing w:before="0" w:line="276" w:lineRule="auto"/>
        <w:ind w:left="0"/>
        <w:jc w:val="both"/>
      </w:pPr>
      <w:r w:rsidRPr="00A61F4A">
        <w:rPr>
          <w:b/>
        </w:rPr>
        <w:t xml:space="preserve">Parágrafo Segundo </w:t>
      </w:r>
      <w:r w:rsidRPr="00A61F4A">
        <w:t>– As planilhas de medição serão aprovadas após a vistoria dos fiscais do contrato, e, sempre que houver necessidade, a fiscalização demandará correções da planilha de medição ou correções dos serviços executados em desconformidade com o Projeto Básico.</w:t>
      </w:r>
    </w:p>
    <w:p w:rsidR="00F42B31" w:rsidRPr="00A61F4A" w:rsidRDefault="00F42B31" w:rsidP="005C6073">
      <w:pPr>
        <w:pStyle w:val="Corpodetexto"/>
        <w:spacing w:before="0" w:line="276" w:lineRule="auto"/>
        <w:ind w:left="0"/>
        <w:jc w:val="both"/>
      </w:pPr>
      <w:r w:rsidRPr="00A61F4A">
        <w:rPr>
          <w:b/>
        </w:rPr>
        <w:t xml:space="preserve">Parágrafo Terceiro </w:t>
      </w:r>
      <w:r w:rsidRPr="00A61F4A">
        <w:t>– O pagamento observará os limites de desembolso estabelecidos pelo cronograma físico- financeiro aprovado pelo CONTRATANTE.</w:t>
      </w:r>
    </w:p>
    <w:p w:rsidR="00F42B31" w:rsidRPr="00A61F4A" w:rsidRDefault="00F42B31" w:rsidP="005C6073">
      <w:pPr>
        <w:pStyle w:val="Corpodetexto"/>
        <w:spacing w:before="0" w:line="276" w:lineRule="auto"/>
        <w:ind w:left="0"/>
        <w:jc w:val="both"/>
        <w:rPr>
          <w:lang w:val="pt-BR"/>
        </w:rPr>
      </w:pPr>
      <w:r w:rsidRPr="00A61F4A">
        <w:rPr>
          <w:b/>
        </w:rPr>
        <w:t xml:space="preserve">Parágrafo Quarta </w:t>
      </w:r>
      <w:r w:rsidRPr="00A61F4A">
        <w:t>–</w:t>
      </w:r>
      <w:r w:rsidRPr="00A61F4A">
        <w:tab/>
        <w:t>Será indicada a retenção ou glosa no pagamento, proporcional à irregularidade verificada, sem prejuízo das sanções cabíveis, caso se constate que a Contratada:</w:t>
      </w:r>
    </w:p>
    <w:p w:rsidR="00F42B31" w:rsidRPr="00A61F4A" w:rsidRDefault="00F42B31" w:rsidP="005C6073">
      <w:pPr>
        <w:pStyle w:val="Corpodetexto"/>
        <w:spacing w:before="0" w:line="276" w:lineRule="auto"/>
        <w:ind w:left="0"/>
        <w:jc w:val="both"/>
      </w:pPr>
      <w:r w:rsidRPr="00A61F4A">
        <w:t>I-</w:t>
      </w:r>
      <w:r w:rsidRPr="00A61F4A">
        <w:tab/>
        <w:t>Não produzir os resultados acordados,</w:t>
      </w:r>
    </w:p>
    <w:p w:rsidR="00F42B31" w:rsidRPr="00A61F4A" w:rsidRDefault="00F42B31" w:rsidP="005C6073">
      <w:pPr>
        <w:pStyle w:val="Corpodetexto"/>
        <w:spacing w:before="0" w:line="276" w:lineRule="auto"/>
        <w:ind w:left="0"/>
        <w:jc w:val="both"/>
      </w:pPr>
      <w:r w:rsidRPr="00A61F4A">
        <w:t>II-</w:t>
      </w:r>
      <w:r w:rsidRPr="00A61F4A">
        <w:tab/>
        <w:t xml:space="preserve">Deixar de executar, ou não executar com a qualidade mínima exigida as atividades contratadas; </w:t>
      </w:r>
      <w:proofErr w:type="gramStart"/>
      <w:r w:rsidRPr="00A61F4A">
        <w:t>ou</w:t>
      </w:r>
      <w:proofErr w:type="gramEnd"/>
    </w:p>
    <w:p w:rsidR="00F42B31" w:rsidRPr="00A61F4A" w:rsidRDefault="00F42B31" w:rsidP="005C6073">
      <w:pPr>
        <w:pStyle w:val="Corpodetexto"/>
        <w:spacing w:before="0" w:line="276" w:lineRule="auto"/>
        <w:ind w:left="0"/>
        <w:jc w:val="both"/>
      </w:pPr>
      <w:r w:rsidRPr="00A61F4A">
        <w:t>III-</w:t>
      </w:r>
      <w:r w:rsidRPr="00A61F4A">
        <w:tab/>
        <w:t>Deixar de utilizar materiais e recursos humanos exigidos para a execução do serviço, ou utilizá-los com qualidade ou quantidade inferior à demandada.</w:t>
      </w:r>
    </w:p>
    <w:p w:rsidR="005C6073" w:rsidRDefault="005C6073" w:rsidP="005C6073">
      <w:pPr>
        <w:pStyle w:val="Corpodetexto"/>
        <w:spacing w:before="0" w:line="276" w:lineRule="auto"/>
        <w:ind w:left="0"/>
        <w:jc w:val="both"/>
        <w:rPr>
          <w:b/>
        </w:rPr>
      </w:pPr>
    </w:p>
    <w:p w:rsidR="00F42B31" w:rsidRPr="00A61F4A" w:rsidRDefault="00F42B31" w:rsidP="005C6073">
      <w:pPr>
        <w:pStyle w:val="Corpodetexto"/>
        <w:spacing w:before="0" w:line="276" w:lineRule="auto"/>
        <w:ind w:left="0"/>
        <w:jc w:val="both"/>
        <w:rPr>
          <w:b/>
          <w:lang w:val="pt-BR"/>
        </w:rPr>
      </w:pPr>
      <w:r w:rsidRPr="00A61F4A">
        <w:rPr>
          <w:b/>
        </w:rPr>
        <w:t>CLÁUSULA OITAVA - ITENS NOVOS</w:t>
      </w:r>
    </w:p>
    <w:p w:rsidR="00F42B31" w:rsidRPr="00A61F4A" w:rsidRDefault="00F42B31" w:rsidP="005C6073">
      <w:pPr>
        <w:pStyle w:val="Corpodetexto"/>
        <w:spacing w:before="0" w:line="276" w:lineRule="auto"/>
        <w:ind w:left="0"/>
        <w:jc w:val="both"/>
      </w:pPr>
      <w:r w:rsidRPr="00A61F4A">
        <w:t xml:space="preserve">Caso verifique-se a necessidade, devidamente justificada, da prestação de eventuais serviços ou itens não previstos (ITENS NOVOS), será feito com base no custo unitário constante no sistema </w:t>
      </w:r>
      <w:r w:rsidR="00B703C0">
        <w:t>EMOP</w:t>
      </w:r>
      <w:r w:rsidRPr="00A61F4A">
        <w:t>.</w:t>
      </w:r>
    </w:p>
    <w:p w:rsidR="00F42B31" w:rsidRPr="00A61F4A" w:rsidRDefault="00F42B31" w:rsidP="005C6073">
      <w:pPr>
        <w:pStyle w:val="Corpodetexto"/>
        <w:spacing w:before="0" w:line="276" w:lineRule="auto"/>
        <w:ind w:left="0"/>
        <w:jc w:val="both"/>
      </w:pPr>
      <w:r w:rsidRPr="00A61F4A">
        <w:t xml:space="preserve">Os itens novos não constantes do Sistema </w:t>
      </w:r>
      <w:r w:rsidR="00B703C0">
        <w:t>EMOP</w:t>
      </w:r>
      <w:r w:rsidRPr="00A61F4A">
        <w:t>, terão seus preços limitados aos custos indicados nos sistemas de orçamentação de obras (SICRO/SINAPI/SCO/PINI/SBC) ou, em caso de inexistência nestes, ao menor preço obtido junto à no mínimo três fornecedores especializados, acrescidos do BDI estabelecido pela administração no orçamento base, aplicando-se o desconto inicialmente obtido na licitação.</w:t>
      </w:r>
    </w:p>
    <w:p w:rsidR="007D0A46" w:rsidRDefault="007D0A46" w:rsidP="005C6073">
      <w:pPr>
        <w:pStyle w:val="Corpodetexto"/>
        <w:spacing w:before="0" w:line="276" w:lineRule="auto"/>
        <w:ind w:left="0"/>
        <w:jc w:val="both"/>
        <w:rPr>
          <w:b/>
        </w:rPr>
      </w:pPr>
    </w:p>
    <w:p w:rsidR="007D0A46" w:rsidRDefault="007D0A46" w:rsidP="005C6073">
      <w:pPr>
        <w:pStyle w:val="Corpodetexto"/>
        <w:spacing w:before="0" w:line="276" w:lineRule="auto"/>
        <w:ind w:left="0"/>
        <w:jc w:val="both"/>
        <w:rPr>
          <w:b/>
        </w:rPr>
      </w:pPr>
    </w:p>
    <w:p w:rsidR="007D0A46" w:rsidRDefault="007D0A46" w:rsidP="005C6073">
      <w:pPr>
        <w:pStyle w:val="Corpodetexto"/>
        <w:spacing w:before="0" w:line="276" w:lineRule="auto"/>
        <w:ind w:left="0"/>
        <w:jc w:val="both"/>
        <w:rPr>
          <w:b/>
        </w:rPr>
      </w:pPr>
    </w:p>
    <w:p w:rsidR="00F42B31" w:rsidRPr="00A61F4A" w:rsidRDefault="00F42B31" w:rsidP="005C6073">
      <w:pPr>
        <w:pStyle w:val="Corpodetexto"/>
        <w:spacing w:before="0" w:line="276" w:lineRule="auto"/>
        <w:ind w:left="0"/>
        <w:jc w:val="both"/>
      </w:pPr>
      <w:r w:rsidRPr="00A61F4A">
        <w:rPr>
          <w:b/>
        </w:rPr>
        <w:lastRenderedPageBreak/>
        <w:t xml:space="preserve">CLÁUSULA NONA </w:t>
      </w:r>
      <w:r w:rsidRPr="00A61F4A">
        <w:rPr>
          <w:b/>
          <w:bCs/>
        </w:rPr>
        <w:t>– DA GESTÃO E FISCALIZAÇÃO DO CONTRATO (ART. 67)</w:t>
      </w:r>
    </w:p>
    <w:p w:rsidR="00F42B31" w:rsidRPr="00A61F4A" w:rsidRDefault="00F42B31" w:rsidP="005C6073">
      <w:pPr>
        <w:pStyle w:val="Contrato-Corpo"/>
        <w:spacing w:line="276" w:lineRule="auto"/>
        <w:rPr>
          <w:rFonts w:ascii="Times New Roman" w:hAnsi="Times New Roman" w:cs="Times New Roman"/>
          <w:bCs w:val="0"/>
          <w:color w:val="auto"/>
          <w:sz w:val="24"/>
          <w:szCs w:val="24"/>
        </w:rPr>
      </w:pPr>
      <w:r w:rsidRPr="00A61F4A">
        <w:rPr>
          <w:rFonts w:ascii="Times New Roman" w:hAnsi="Times New Roman" w:cs="Times New Roman"/>
          <w:bCs w:val="0"/>
          <w:color w:val="auto"/>
          <w:sz w:val="24"/>
          <w:szCs w:val="24"/>
        </w:rPr>
        <w:t>O órgão responsável pelo gerenciamento do contrato é a Secretaria de Turismo, Cultura, Esporte, Lazer e Desenvolvimento Econômico, representado pelo Secretário Jackson Vogas de Aguiar, Matrícula nº 20/6923, CPF nº 124.924.077-80.</w:t>
      </w:r>
    </w:p>
    <w:p w:rsidR="00F42B31" w:rsidRPr="00A61F4A" w:rsidRDefault="00F42B31" w:rsidP="005C6073">
      <w:pPr>
        <w:pStyle w:val="Contrato-Corpo"/>
        <w:spacing w:line="276" w:lineRule="auto"/>
        <w:rPr>
          <w:rFonts w:ascii="Times New Roman" w:hAnsi="Times New Roman" w:cs="Times New Roman"/>
          <w:bCs w:val="0"/>
          <w:color w:val="auto"/>
          <w:sz w:val="24"/>
          <w:szCs w:val="24"/>
        </w:rPr>
      </w:pPr>
      <w:r w:rsidRPr="00A61F4A">
        <w:rPr>
          <w:rFonts w:ascii="Times New Roman" w:hAnsi="Times New Roman" w:cs="Times New Roman"/>
          <w:b/>
          <w:bCs w:val="0"/>
          <w:color w:val="auto"/>
          <w:sz w:val="24"/>
          <w:szCs w:val="24"/>
        </w:rPr>
        <w:t xml:space="preserve">Parágrafo Primeiro </w:t>
      </w:r>
      <w:r w:rsidRPr="00A61F4A">
        <w:rPr>
          <w:rFonts w:ascii="Times New Roman" w:hAnsi="Times New Roman" w:cs="Times New Roman"/>
          <w:bCs w:val="0"/>
          <w:color w:val="auto"/>
          <w:sz w:val="24"/>
          <w:szCs w:val="24"/>
        </w:rPr>
        <w:t>– Compete ao gestor do contrato:</w:t>
      </w:r>
    </w:p>
    <w:p w:rsidR="00F42B31" w:rsidRPr="00A61F4A" w:rsidRDefault="00F42B31" w:rsidP="005C6073">
      <w:pPr>
        <w:pStyle w:val="Nivel2"/>
        <w:spacing w:before="0" w:after="0"/>
        <w:ind w:left="0" w:firstLine="0"/>
        <w:rPr>
          <w:rFonts w:ascii="Times New Roman" w:hAnsi="Times New Roman" w:cs="Times New Roman"/>
          <w:sz w:val="24"/>
          <w:szCs w:val="24"/>
        </w:rPr>
      </w:pPr>
      <w:r w:rsidRPr="00A61F4A">
        <w:rPr>
          <w:rFonts w:ascii="Times New Roman" w:hAnsi="Times New Roman" w:cs="Times New Roman"/>
          <w:sz w:val="24"/>
          <w:szCs w:val="24"/>
        </w:rPr>
        <w:t>1-Exigir o cumprimento de todas as obrigações assumidas pelo Contratado, de acordo com o contrato e seus anexos;</w:t>
      </w:r>
    </w:p>
    <w:p w:rsidR="00F42B31" w:rsidRPr="00A61F4A" w:rsidRDefault="00F42B31" w:rsidP="005C6073">
      <w:pPr>
        <w:pStyle w:val="Nivel2"/>
        <w:spacing w:before="0" w:after="0"/>
        <w:ind w:left="0" w:firstLine="0"/>
        <w:rPr>
          <w:rFonts w:ascii="Times New Roman" w:hAnsi="Times New Roman" w:cs="Times New Roman"/>
          <w:sz w:val="24"/>
          <w:szCs w:val="24"/>
        </w:rPr>
      </w:pPr>
      <w:r w:rsidRPr="00A61F4A">
        <w:rPr>
          <w:rFonts w:ascii="Times New Roman" w:hAnsi="Times New Roman" w:cs="Times New Roman"/>
          <w:sz w:val="24"/>
          <w:szCs w:val="24"/>
        </w:rPr>
        <w:t>2-Receber o objeto no prazo e condições estabelecidas no Projeto Básico;</w:t>
      </w:r>
    </w:p>
    <w:p w:rsidR="00F42B31" w:rsidRPr="00A61F4A" w:rsidRDefault="00F42B31" w:rsidP="005C6073">
      <w:pPr>
        <w:pStyle w:val="Nivel2"/>
        <w:spacing w:before="0" w:after="0"/>
        <w:ind w:left="0" w:firstLine="0"/>
        <w:rPr>
          <w:rFonts w:ascii="Times New Roman" w:hAnsi="Times New Roman" w:cs="Times New Roman"/>
          <w:sz w:val="24"/>
          <w:szCs w:val="24"/>
        </w:rPr>
      </w:pPr>
      <w:r w:rsidRPr="00A61F4A">
        <w:rPr>
          <w:rFonts w:ascii="Times New Roman" w:hAnsi="Times New Roman" w:cs="Times New Roman"/>
          <w:sz w:val="24"/>
          <w:szCs w:val="24"/>
        </w:rPr>
        <w:t>3-Notificar o Contratado, por escrito, sobre vícios, defeitos ou incorreções verificadas no objeto fornecido, para que seja por ele substituído, reparado ou corrigido, no total ou em parte, às suas expensas;</w:t>
      </w:r>
    </w:p>
    <w:p w:rsidR="00F42B31" w:rsidRPr="00A61F4A" w:rsidRDefault="00F42B31" w:rsidP="005C6073">
      <w:pPr>
        <w:pStyle w:val="Nivel2"/>
        <w:spacing w:before="0" w:after="0"/>
        <w:ind w:left="0" w:firstLine="0"/>
        <w:rPr>
          <w:rFonts w:ascii="Times New Roman" w:hAnsi="Times New Roman" w:cs="Times New Roman"/>
          <w:sz w:val="24"/>
          <w:szCs w:val="24"/>
        </w:rPr>
      </w:pPr>
      <w:r w:rsidRPr="00A61F4A">
        <w:rPr>
          <w:rFonts w:ascii="Times New Roman" w:hAnsi="Times New Roman" w:cs="Times New Roman"/>
          <w:sz w:val="24"/>
          <w:szCs w:val="24"/>
        </w:rPr>
        <w:t>4-Acompanhar a execução do contrato e o cumprimento das obrigações pelo Contratado;</w:t>
      </w:r>
    </w:p>
    <w:p w:rsidR="00F42B31" w:rsidRPr="00A61F4A" w:rsidRDefault="00F42B31" w:rsidP="005C6073">
      <w:pPr>
        <w:pStyle w:val="Nivel2"/>
        <w:spacing w:before="0" w:after="0"/>
        <w:ind w:left="0" w:firstLine="0"/>
        <w:rPr>
          <w:rFonts w:ascii="Times New Roman" w:hAnsi="Times New Roman" w:cs="Times New Roman"/>
          <w:sz w:val="24"/>
          <w:szCs w:val="24"/>
        </w:rPr>
      </w:pPr>
      <w:r w:rsidRPr="00A61F4A">
        <w:rPr>
          <w:rFonts w:ascii="Times New Roman" w:hAnsi="Times New Roman" w:cs="Times New Roman"/>
          <w:sz w:val="24"/>
          <w:szCs w:val="24"/>
        </w:rPr>
        <w:t>5-Comunicar a empresa para emissão de Nota Fiscal relativa à parcela incontroversa da execução do objeto, para efeito de liquidação e pagamento, quando houver controvérsia sobre a execução do objeto, quanto à dimensão, qualidade e quantidade, conforme o art. 143 da Lei nº 14.133, de 2021;</w:t>
      </w:r>
    </w:p>
    <w:p w:rsidR="00F42B31" w:rsidRPr="00A61F4A" w:rsidRDefault="00F42B31" w:rsidP="005C6073">
      <w:pPr>
        <w:pStyle w:val="Nivel2"/>
        <w:spacing w:before="0" w:after="0"/>
        <w:ind w:left="0" w:firstLine="0"/>
        <w:rPr>
          <w:rFonts w:ascii="Times New Roman" w:hAnsi="Times New Roman" w:cs="Times New Roman"/>
          <w:sz w:val="24"/>
          <w:szCs w:val="24"/>
        </w:rPr>
      </w:pPr>
      <w:r w:rsidRPr="00A61F4A">
        <w:rPr>
          <w:rFonts w:ascii="Times New Roman" w:hAnsi="Times New Roman" w:cs="Times New Roman"/>
          <w:sz w:val="24"/>
          <w:szCs w:val="24"/>
        </w:rPr>
        <w:t>6-Efetuar o pagamento ao Contratado do valor correspondente à execução do objeto, no prazo, forma e condições estabelecidos no presente Contrato e no Termo de Referência;</w:t>
      </w:r>
    </w:p>
    <w:p w:rsidR="00F42B31" w:rsidRPr="00A61F4A" w:rsidRDefault="00F42B31" w:rsidP="005C6073">
      <w:pPr>
        <w:pStyle w:val="Nivel2"/>
        <w:spacing w:before="0" w:after="0"/>
        <w:ind w:left="0" w:firstLine="0"/>
        <w:rPr>
          <w:rFonts w:ascii="Times New Roman" w:hAnsi="Times New Roman" w:cs="Times New Roman"/>
          <w:sz w:val="24"/>
          <w:szCs w:val="24"/>
        </w:rPr>
      </w:pPr>
      <w:r w:rsidRPr="00A61F4A">
        <w:rPr>
          <w:rFonts w:ascii="Times New Roman" w:hAnsi="Times New Roman" w:cs="Times New Roman"/>
          <w:sz w:val="24"/>
          <w:szCs w:val="24"/>
        </w:rPr>
        <w:t xml:space="preserve">7-Aplicar ao Contratado as sanções previstas na lei e neste Contrato; </w:t>
      </w:r>
    </w:p>
    <w:p w:rsidR="00F42B31" w:rsidRPr="00A61F4A" w:rsidRDefault="00F42B31" w:rsidP="005C6073">
      <w:pPr>
        <w:pStyle w:val="Nivel2"/>
        <w:spacing w:before="0" w:after="0"/>
        <w:ind w:left="0" w:firstLine="0"/>
        <w:rPr>
          <w:rFonts w:ascii="Times New Roman" w:hAnsi="Times New Roman" w:cs="Times New Roman"/>
          <w:sz w:val="24"/>
          <w:szCs w:val="24"/>
        </w:rPr>
      </w:pPr>
      <w:r w:rsidRPr="00A61F4A">
        <w:rPr>
          <w:rFonts w:ascii="Times New Roman" w:hAnsi="Times New Roman" w:cs="Times New Roman"/>
          <w:sz w:val="24"/>
          <w:szCs w:val="24"/>
        </w:rPr>
        <w:t>8-Não praticar atos de ingerência na administração do contratado, tais como (art. 48 da Lei n.º 14.133/2021):</w:t>
      </w:r>
    </w:p>
    <w:p w:rsidR="00F42B31" w:rsidRPr="00A61F4A" w:rsidRDefault="00F42B31" w:rsidP="005C6073">
      <w:pPr>
        <w:pStyle w:val="Nivel3"/>
        <w:spacing w:before="0" w:after="0"/>
        <w:ind w:left="0"/>
        <w:rPr>
          <w:rFonts w:ascii="Times New Roman" w:hAnsi="Times New Roman" w:cs="Times New Roman"/>
          <w:sz w:val="24"/>
          <w:szCs w:val="24"/>
        </w:rPr>
      </w:pPr>
      <w:r w:rsidRPr="00A61F4A">
        <w:rPr>
          <w:rFonts w:ascii="Times New Roman" w:hAnsi="Times New Roman" w:cs="Times New Roman"/>
          <w:sz w:val="24"/>
          <w:szCs w:val="24"/>
        </w:rPr>
        <w:t>8.1-indicar pessoas expressamente nominadas para executar direta ou indiretamente o objeto contratado;</w:t>
      </w:r>
    </w:p>
    <w:p w:rsidR="00F42B31" w:rsidRPr="00A61F4A" w:rsidRDefault="00F42B31" w:rsidP="005C6073">
      <w:pPr>
        <w:pStyle w:val="Nivel3"/>
        <w:spacing w:before="0" w:after="0"/>
        <w:ind w:left="0"/>
        <w:rPr>
          <w:rFonts w:ascii="Times New Roman" w:hAnsi="Times New Roman" w:cs="Times New Roman"/>
          <w:sz w:val="24"/>
          <w:szCs w:val="24"/>
        </w:rPr>
      </w:pPr>
      <w:r w:rsidRPr="00A61F4A">
        <w:rPr>
          <w:rFonts w:ascii="Times New Roman" w:hAnsi="Times New Roman" w:cs="Times New Roman"/>
          <w:sz w:val="24"/>
          <w:szCs w:val="24"/>
        </w:rPr>
        <w:t>8.2-fixar salário inferior ao definido em lei ou em ato normativo a ser pago pelo contratado;</w:t>
      </w:r>
    </w:p>
    <w:p w:rsidR="00F42B31" w:rsidRPr="00A61F4A" w:rsidRDefault="00F42B31" w:rsidP="005C6073">
      <w:pPr>
        <w:pStyle w:val="Nivel3"/>
        <w:spacing w:before="0" w:after="0"/>
        <w:ind w:left="0"/>
        <w:rPr>
          <w:rFonts w:ascii="Times New Roman" w:hAnsi="Times New Roman" w:cs="Times New Roman"/>
          <w:sz w:val="24"/>
          <w:szCs w:val="24"/>
        </w:rPr>
      </w:pPr>
      <w:r w:rsidRPr="00A61F4A">
        <w:rPr>
          <w:rFonts w:ascii="Times New Roman" w:hAnsi="Times New Roman" w:cs="Times New Roman"/>
          <w:sz w:val="24"/>
          <w:szCs w:val="24"/>
        </w:rPr>
        <w:t>8.3- estabelecer vínculo de subordinação com funcionário do contratado;</w:t>
      </w:r>
    </w:p>
    <w:p w:rsidR="00F42B31" w:rsidRPr="00A61F4A" w:rsidRDefault="00F42B31" w:rsidP="005C6073">
      <w:pPr>
        <w:pStyle w:val="Nivel3"/>
        <w:spacing w:before="0" w:after="0"/>
        <w:ind w:left="0"/>
        <w:rPr>
          <w:rFonts w:ascii="Times New Roman" w:hAnsi="Times New Roman" w:cs="Times New Roman"/>
          <w:sz w:val="24"/>
          <w:szCs w:val="24"/>
        </w:rPr>
      </w:pPr>
      <w:r w:rsidRPr="00A61F4A">
        <w:rPr>
          <w:rFonts w:ascii="Times New Roman" w:hAnsi="Times New Roman" w:cs="Times New Roman"/>
          <w:sz w:val="24"/>
          <w:szCs w:val="24"/>
        </w:rPr>
        <w:t>8.4-definir forma de pagamento mediante exclusivo reembolso dos salários pagos;</w:t>
      </w:r>
    </w:p>
    <w:p w:rsidR="00F42B31" w:rsidRPr="00A61F4A" w:rsidRDefault="00F42B31" w:rsidP="005C6073">
      <w:pPr>
        <w:pStyle w:val="Nivel3"/>
        <w:spacing w:before="0" w:after="0"/>
        <w:ind w:left="0"/>
        <w:rPr>
          <w:rFonts w:ascii="Times New Roman" w:hAnsi="Times New Roman" w:cs="Times New Roman"/>
          <w:sz w:val="24"/>
          <w:szCs w:val="24"/>
        </w:rPr>
      </w:pPr>
      <w:r w:rsidRPr="00A61F4A">
        <w:rPr>
          <w:rFonts w:ascii="Times New Roman" w:hAnsi="Times New Roman" w:cs="Times New Roman"/>
          <w:sz w:val="24"/>
          <w:szCs w:val="24"/>
        </w:rPr>
        <w:t>8.5-demandar a funcionário do contratado a execução de tarefas fora do escopo do objeto da contratação;</w:t>
      </w:r>
    </w:p>
    <w:p w:rsidR="00F42B31" w:rsidRPr="00A61F4A" w:rsidRDefault="00F42B31" w:rsidP="005C6073">
      <w:pPr>
        <w:pStyle w:val="Nivel3"/>
        <w:spacing w:before="0" w:after="0"/>
        <w:ind w:left="0"/>
        <w:rPr>
          <w:rFonts w:ascii="Times New Roman" w:hAnsi="Times New Roman" w:cs="Times New Roman"/>
          <w:sz w:val="24"/>
          <w:szCs w:val="24"/>
        </w:rPr>
      </w:pPr>
      <w:r w:rsidRPr="00A61F4A">
        <w:rPr>
          <w:rFonts w:ascii="Times New Roman" w:hAnsi="Times New Roman" w:cs="Times New Roman"/>
          <w:sz w:val="24"/>
          <w:szCs w:val="24"/>
        </w:rPr>
        <w:t>8.6-prever exigências que constituam intervenção indevida da Administração na gestão interna do contratado.</w:t>
      </w:r>
    </w:p>
    <w:p w:rsidR="00F42B31" w:rsidRPr="00A61F4A" w:rsidRDefault="00F42B31" w:rsidP="005C6073">
      <w:pPr>
        <w:pStyle w:val="Nivel2"/>
        <w:spacing w:before="0" w:after="0"/>
        <w:ind w:left="0" w:firstLine="0"/>
        <w:rPr>
          <w:rFonts w:ascii="Times New Roman" w:hAnsi="Times New Roman" w:cs="Times New Roman"/>
          <w:sz w:val="24"/>
          <w:szCs w:val="24"/>
        </w:rPr>
      </w:pPr>
      <w:r w:rsidRPr="00A61F4A">
        <w:rPr>
          <w:rFonts w:ascii="Times New Roman" w:hAnsi="Times New Roman" w:cs="Times New Roman"/>
          <w:sz w:val="24"/>
          <w:szCs w:val="24"/>
        </w:rPr>
        <w:t xml:space="preserve">09-Cientificar o órgão de representação judicial </w:t>
      </w:r>
      <w:proofErr w:type="gramStart"/>
      <w:r w:rsidRPr="00A61F4A">
        <w:rPr>
          <w:rFonts w:ascii="Times New Roman" w:hAnsi="Times New Roman" w:cs="Times New Roman"/>
          <w:sz w:val="24"/>
          <w:szCs w:val="24"/>
        </w:rPr>
        <w:t>da Município</w:t>
      </w:r>
      <w:proofErr w:type="gramEnd"/>
      <w:r w:rsidRPr="00A61F4A">
        <w:rPr>
          <w:rFonts w:ascii="Times New Roman" w:hAnsi="Times New Roman" w:cs="Times New Roman"/>
          <w:sz w:val="24"/>
          <w:szCs w:val="24"/>
        </w:rPr>
        <w:t xml:space="preserve"> de Bom Jardim para adoção das medidas cabíveis quando do descumprimento de obrigações pelo Contratado;</w:t>
      </w:r>
    </w:p>
    <w:p w:rsidR="00F42B31" w:rsidRPr="00A61F4A" w:rsidRDefault="00F42B31" w:rsidP="005C6073">
      <w:pPr>
        <w:pStyle w:val="Nivel2"/>
        <w:spacing w:before="0" w:after="0"/>
        <w:ind w:left="0" w:firstLine="0"/>
        <w:rPr>
          <w:rFonts w:ascii="Times New Roman" w:hAnsi="Times New Roman" w:cs="Times New Roman"/>
          <w:sz w:val="24"/>
          <w:szCs w:val="24"/>
        </w:rPr>
      </w:pPr>
      <w:r w:rsidRPr="00A61F4A">
        <w:rPr>
          <w:rFonts w:ascii="Times New Roman" w:hAnsi="Times New Roman" w:cs="Times New Roman"/>
          <w:sz w:val="24"/>
          <w:szCs w:val="24"/>
        </w:rPr>
        <w:t>10-Explicitamente emitir decisão sobre todas as solicitações e reclamações relacionadas à execução do presente Contrato, ressalvados os requerimentos manifestamente impertinentes, meramente protelatórios ou de nenhum interesse para a boa execução do ajuste.</w:t>
      </w:r>
    </w:p>
    <w:p w:rsidR="00F42B31" w:rsidRPr="00A61F4A" w:rsidRDefault="00F42B31" w:rsidP="005C6073">
      <w:pPr>
        <w:pStyle w:val="Nivel2"/>
        <w:spacing w:before="0" w:after="0"/>
        <w:ind w:left="0" w:firstLine="0"/>
        <w:rPr>
          <w:rFonts w:ascii="Times New Roman" w:hAnsi="Times New Roman" w:cs="Times New Roman"/>
          <w:sz w:val="24"/>
          <w:szCs w:val="24"/>
        </w:rPr>
      </w:pPr>
      <w:r w:rsidRPr="00A61F4A">
        <w:rPr>
          <w:rFonts w:ascii="Times New Roman" w:hAnsi="Times New Roman" w:cs="Times New Roman"/>
          <w:sz w:val="24"/>
          <w:szCs w:val="24"/>
        </w:rPr>
        <w:t>11- 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rsidR="00F42B31" w:rsidRPr="00A61F4A" w:rsidRDefault="00F42B31" w:rsidP="005C6073">
      <w:pPr>
        <w:pStyle w:val="Contrato-Corpo"/>
        <w:spacing w:line="276" w:lineRule="auto"/>
        <w:rPr>
          <w:rFonts w:ascii="Times New Roman" w:hAnsi="Times New Roman" w:cs="Times New Roman"/>
          <w:bCs w:val="0"/>
          <w:color w:val="auto"/>
          <w:sz w:val="24"/>
          <w:szCs w:val="24"/>
        </w:rPr>
      </w:pPr>
      <w:r w:rsidRPr="00A61F4A">
        <w:rPr>
          <w:rFonts w:ascii="Times New Roman" w:hAnsi="Times New Roman" w:cs="Times New Roman"/>
          <w:b/>
          <w:bCs w:val="0"/>
          <w:color w:val="auto"/>
          <w:sz w:val="24"/>
          <w:szCs w:val="24"/>
        </w:rPr>
        <w:t>Parágrafo Segundo</w:t>
      </w:r>
      <w:r w:rsidRPr="00A61F4A">
        <w:rPr>
          <w:rFonts w:ascii="Times New Roman" w:hAnsi="Times New Roman" w:cs="Times New Roman"/>
          <w:bCs w:val="0"/>
          <w:color w:val="auto"/>
          <w:sz w:val="24"/>
          <w:szCs w:val="24"/>
        </w:rPr>
        <w:t>– Será responsável pelo acompanhamento e fiscalização do contrato o servidor:</w:t>
      </w:r>
    </w:p>
    <w:p w:rsidR="00F42B31" w:rsidRPr="00A61F4A" w:rsidRDefault="00F42B31" w:rsidP="005C6073">
      <w:pPr>
        <w:pStyle w:val="Contrato-Corpo"/>
        <w:spacing w:line="276" w:lineRule="auto"/>
        <w:rPr>
          <w:rFonts w:ascii="Times New Roman" w:hAnsi="Times New Roman" w:cs="Times New Roman"/>
          <w:bCs w:val="0"/>
          <w:color w:val="auto"/>
          <w:sz w:val="24"/>
          <w:szCs w:val="24"/>
        </w:rPr>
      </w:pPr>
      <w:r w:rsidRPr="00A61F4A">
        <w:rPr>
          <w:rFonts w:ascii="Times New Roman" w:hAnsi="Times New Roman" w:cs="Times New Roman"/>
          <w:bCs w:val="0"/>
          <w:color w:val="auto"/>
          <w:sz w:val="24"/>
          <w:szCs w:val="24"/>
        </w:rPr>
        <w:t>-Hudson Rodrigues de Souza, Engenheiro Civil, Mat. 10/6265, CPF nº 138.441.437-18;</w:t>
      </w:r>
    </w:p>
    <w:p w:rsidR="00F42B31" w:rsidRPr="00A61F4A" w:rsidRDefault="00F42B31" w:rsidP="005C6073">
      <w:pPr>
        <w:pStyle w:val="Contrato-Corpo"/>
        <w:spacing w:line="276" w:lineRule="auto"/>
        <w:rPr>
          <w:rFonts w:ascii="Times New Roman" w:hAnsi="Times New Roman" w:cs="Times New Roman"/>
          <w:bCs w:val="0"/>
          <w:color w:val="auto"/>
          <w:sz w:val="24"/>
          <w:szCs w:val="24"/>
        </w:rPr>
      </w:pPr>
      <w:r w:rsidRPr="00A61F4A">
        <w:rPr>
          <w:rFonts w:ascii="Times New Roman" w:hAnsi="Times New Roman" w:cs="Times New Roman"/>
          <w:bCs w:val="0"/>
          <w:color w:val="auto"/>
          <w:sz w:val="24"/>
          <w:szCs w:val="24"/>
        </w:rPr>
        <w:t>-Gabriel Serrado Ferreira, Matrícula nº 41/7050, CPF nº 095 758 177-70;</w:t>
      </w:r>
    </w:p>
    <w:p w:rsidR="00F42B31" w:rsidRPr="00A61F4A" w:rsidRDefault="00F42B31" w:rsidP="005C6073">
      <w:pPr>
        <w:pStyle w:val="Contrato-Corpo"/>
        <w:spacing w:line="276" w:lineRule="auto"/>
        <w:rPr>
          <w:rFonts w:ascii="Times New Roman" w:hAnsi="Times New Roman" w:cs="Times New Roman"/>
          <w:bCs w:val="0"/>
          <w:color w:val="auto"/>
          <w:sz w:val="24"/>
          <w:szCs w:val="24"/>
        </w:rPr>
      </w:pPr>
      <w:r w:rsidRPr="00A61F4A">
        <w:rPr>
          <w:rFonts w:ascii="Times New Roman" w:hAnsi="Times New Roman" w:cs="Times New Roman"/>
          <w:b/>
          <w:bCs w:val="0"/>
          <w:color w:val="auto"/>
          <w:sz w:val="24"/>
          <w:szCs w:val="24"/>
        </w:rPr>
        <w:t>Parágrafo Terceiro</w:t>
      </w:r>
      <w:r w:rsidRPr="00A61F4A">
        <w:rPr>
          <w:rFonts w:ascii="Times New Roman" w:hAnsi="Times New Roman" w:cs="Times New Roman"/>
          <w:bCs w:val="0"/>
          <w:color w:val="auto"/>
          <w:sz w:val="24"/>
          <w:szCs w:val="24"/>
        </w:rPr>
        <w:t>– Compete à fiscalização do contrato:</w:t>
      </w:r>
    </w:p>
    <w:p w:rsidR="00F42B31" w:rsidRPr="00A61F4A" w:rsidRDefault="00F42B31" w:rsidP="005C6073">
      <w:pPr>
        <w:pStyle w:val="Contrato-Corpo"/>
        <w:spacing w:line="276" w:lineRule="auto"/>
        <w:rPr>
          <w:rFonts w:ascii="Times New Roman" w:hAnsi="Times New Roman" w:cs="Times New Roman"/>
          <w:bCs w:val="0"/>
          <w:color w:val="auto"/>
          <w:sz w:val="24"/>
          <w:szCs w:val="24"/>
        </w:rPr>
      </w:pPr>
      <w:r w:rsidRPr="00A61F4A">
        <w:rPr>
          <w:rFonts w:ascii="Times New Roman" w:hAnsi="Times New Roman" w:cs="Times New Roman"/>
          <w:bCs w:val="0"/>
          <w:color w:val="auto"/>
          <w:sz w:val="24"/>
          <w:szCs w:val="24"/>
        </w:rPr>
        <w:lastRenderedPageBreak/>
        <w:t>1– Realizar os procedimentos de acompanhamento da execução do contrato;</w:t>
      </w:r>
    </w:p>
    <w:p w:rsidR="00F42B31" w:rsidRPr="00A61F4A" w:rsidRDefault="00F42B31" w:rsidP="005C6073">
      <w:pPr>
        <w:pStyle w:val="Contrato-Corpo"/>
        <w:spacing w:line="276" w:lineRule="auto"/>
        <w:rPr>
          <w:rFonts w:ascii="Times New Roman" w:hAnsi="Times New Roman" w:cs="Times New Roman"/>
          <w:bCs w:val="0"/>
          <w:color w:val="auto"/>
          <w:sz w:val="24"/>
          <w:szCs w:val="24"/>
        </w:rPr>
      </w:pPr>
      <w:r w:rsidRPr="00A61F4A">
        <w:rPr>
          <w:rFonts w:ascii="Times New Roman" w:hAnsi="Times New Roman" w:cs="Times New Roman"/>
          <w:bCs w:val="0"/>
          <w:color w:val="auto"/>
          <w:sz w:val="24"/>
          <w:szCs w:val="24"/>
        </w:rPr>
        <w:t>2– Apresentar-se pessoalmente no local, data e horário para o recebimento dos serviços ou verificar pessoalmente e espontaneamente a execução dos serviços, recebendo-os após sua conclusão;</w:t>
      </w:r>
    </w:p>
    <w:p w:rsidR="00F42B31" w:rsidRPr="00A61F4A" w:rsidRDefault="00F42B31" w:rsidP="005C6073">
      <w:pPr>
        <w:pStyle w:val="Contrato-Corpo"/>
        <w:spacing w:line="276" w:lineRule="auto"/>
        <w:rPr>
          <w:rFonts w:ascii="Times New Roman" w:hAnsi="Times New Roman" w:cs="Times New Roman"/>
          <w:bCs w:val="0"/>
          <w:color w:val="auto"/>
          <w:sz w:val="24"/>
          <w:szCs w:val="24"/>
        </w:rPr>
      </w:pPr>
      <w:r w:rsidRPr="00A61F4A">
        <w:rPr>
          <w:rFonts w:ascii="Times New Roman" w:hAnsi="Times New Roman" w:cs="Times New Roman"/>
          <w:bCs w:val="0"/>
          <w:color w:val="auto"/>
          <w:sz w:val="24"/>
          <w:szCs w:val="24"/>
        </w:rPr>
        <w:t>3– Apurar ouvidorias, reclamações ou denúncias relativas à execução do contrato, inclusive anônimas;</w:t>
      </w:r>
    </w:p>
    <w:p w:rsidR="00F42B31" w:rsidRPr="00A61F4A" w:rsidRDefault="00F42B31" w:rsidP="005C6073">
      <w:pPr>
        <w:pStyle w:val="Contrato-Corpo"/>
        <w:spacing w:line="276" w:lineRule="auto"/>
        <w:rPr>
          <w:rFonts w:ascii="Times New Roman" w:hAnsi="Times New Roman" w:cs="Times New Roman"/>
          <w:bCs w:val="0"/>
          <w:color w:val="auto"/>
          <w:sz w:val="24"/>
          <w:szCs w:val="24"/>
        </w:rPr>
      </w:pPr>
      <w:r w:rsidRPr="00A61F4A">
        <w:rPr>
          <w:rFonts w:ascii="Times New Roman" w:hAnsi="Times New Roman" w:cs="Times New Roman"/>
          <w:bCs w:val="0"/>
          <w:color w:val="auto"/>
          <w:sz w:val="24"/>
          <w:szCs w:val="24"/>
        </w:rPr>
        <w:t>4– Receber e analisar os documentos emitidos pela CONTRATADA que são exigidos no instrumento convocatório e seus anexos;</w:t>
      </w:r>
    </w:p>
    <w:p w:rsidR="00F42B31" w:rsidRPr="00A61F4A" w:rsidRDefault="00F42B31" w:rsidP="005C6073">
      <w:pPr>
        <w:pStyle w:val="Contrato-Corpo"/>
        <w:spacing w:line="276" w:lineRule="auto"/>
        <w:rPr>
          <w:rFonts w:ascii="Times New Roman" w:hAnsi="Times New Roman" w:cs="Times New Roman"/>
          <w:bCs w:val="0"/>
          <w:color w:val="auto"/>
          <w:sz w:val="24"/>
          <w:szCs w:val="24"/>
        </w:rPr>
      </w:pPr>
      <w:r w:rsidRPr="00A61F4A">
        <w:rPr>
          <w:rFonts w:ascii="Times New Roman" w:hAnsi="Times New Roman" w:cs="Times New Roman"/>
          <w:bCs w:val="0"/>
          <w:color w:val="auto"/>
          <w:sz w:val="24"/>
          <w:szCs w:val="24"/>
        </w:rPr>
        <w:t>5– Elaborar o registro próprio e emitir termo circunstanciando, recibos e demais instrumentos de fiscalização, anotando todas as ocorrências da execução do contrato;</w:t>
      </w:r>
    </w:p>
    <w:p w:rsidR="00F42B31" w:rsidRPr="00A61F4A" w:rsidRDefault="00F42B31" w:rsidP="005C6073">
      <w:pPr>
        <w:pStyle w:val="Contrato-Corpo"/>
        <w:spacing w:line="276" w:lineRule="auto"/>
        <w:rPr>
          <w:rFonts w:ascii="Times New Roman" w:hAnsi="Times New Roman" w:cs="Times New Roman"/>
          <w:bCs w:val="0"/>
          <w:color w:val="auto"/>
          <w:sz w:val="24"/>
          <w:szCs w:val="24"/>
        </w:rPr>
      </w:pPr>
      <w:r w:rsidRPr="00A61F4A">
        <w:rPr>
          <w:rFonts w:ascii="Times New Roman" w:hAnsi="Times New Roman" w:cs="Times New Roman"/>
          <w:bCs w:val="0"/>
          <w:color w:val="auto"/>
          <w:sz w:val="24"/>
          <w:szCs w:val="24"/>
        </w:rPr>
        <w:t>6– Verificar a quantidade, qualidade e conformidade dos serviços;</w:t>
      </w:r>
    </w:p>
    <w:p w:rsidR="00F42B31" w:rsidRPr="00A61F4A" w:rsidRDefault="00F42B31" w:rsidP="005C6073">
      <w:pPr>
        <w:pStyle w:val="Contrato-Corpo"/>
        <w:spacing w:line="276" w:lineRule="auto"/>
        <w:rPr>
          <w:rFonts w:ascii="Times New Roman" w:hAnsi="Times New Roman" w:cs="Times New Roman"/>
          <w:bCs w:val="0"/>
          <w:color w:val="auto"/>
          <w:sz w:val="24"/>
          <w:szCs w:val="24"/>
        </w:rPr>
      </w:pPr>
      <w:r w:rsidRPr="00A61F4A">
        <w:rPr>
          <w:rFonts w:ascii="Times New Roman" w:hAnsi="Times New Roman" w:cs="Times New Roman"/>
          <w:bCs w:val="0"/>
          <w:color w:val="auto"/>
          <w:sz w:val="24"/>
          <w:szCs w:val="24"/>
        </w:rPr>
        <w:t>7– Recusar os serviços entregues em desacordo com o instrumento convocatório e seus anexos, exigindo sua substituição no prazo disposto no instrumento convocatório e seus anexos;</w:t>
      </w:r>
    </w:p>
    <w:p w:rsidR="00F42B31" w:rsidRPr="00A61F4A" w:rsidRDefault="00F42B31" w:rsidP="005C6073">
      <w:pPr>
        <w:pStyle w:val="Contrato-Corpo"/>
        <w:spacing w:line="276" w:lineRule="auto"/>
        <w:rPr>
          <w:rFonts w:ascii="Times New Roman" w:hAnsi="Times New Roman" w:cs="Times New Roman"/>
          <w:bCs w:val="0"/>
          <w:color w:val="auto"/>
          <w:sz w:val="24"/>
          <w:szCs w:val="24"/>
        </w:rPr>
      </w:pPr>
      <w:r w:rsidRPr="00A61F4A">
        <w:rPr>
          <w:rFonts w:ascii="Times New Roman" w:hAnsi="Times New Roman" w:cs="Times New Roman"/>
          <w:bCs w:val="0"/>
          <w:color w:val="auto"/>
          <w:sz w:val="24"/>
          <w:szCs w:val="24"/>
        </w:rPr>
        <w:t>8– Atestar o recebimento definitivo do serviço entregue em acordo com o instrumento convocatório e seus anexos.</w:t>
      </w:r>
    </w:p>
    <w:p w:rsidR="00F42B31" w:rsidRPr="00A61F4A" w:rsidRDefault="00F42B31" w:rsidP="005C6073">
      <w:pPr>
        <w:pStyle w:val="Contrato-Corpo"/>
        <w:spacing w:line="276" w:lineRule="auto"/>
        <w:rPr>
          <w:rFonts w:ascii="Times New Roman" w:hAnsi="Times New Roman" w:cs="Times New Roman"/>
          <w:bCs w:val="0"/>
          <w:color w:val="auto"/>
          <w:sz w:val="24"/>
          <w:szCs w:val="24"/>
        </w:rPr>
      </w:pPr>
      <w:r w:rsidRPr="00A61F4A">
        <w:rPr>
          <w:rFonts w:ascii="Times New Roman" w:hAnsi="Times New Roman" w:cs="Times New Roman"/>
          <w:bCs w:val="0"/>
          <w:color w:val="auto"/>
          <w:sz w:val="24"/>
          <w:szCs w:val="24"/>
        </w:rPr>
        <w:t>9– Encaminhar relatório relativo à fiscalização do contrato ao Gestor do Contrato, contendo informações relevantes quanto à fiscalização e execução do instrumento contratual.</w:t>
      </w:r>
    </w:p>
    <w:p w:rsidR="005C6073" w:rsidRDefault="005C6073" w:rsidP="005C6073">
      <w:pPr>
        <w:pStyle w:val="Corpodetexto"/>
        <w:spacing w:before="0" w:line="276" w:lineRule="auto"/>
        <w:ind w:left="0"/>
        <w:jc w:val="both"/>
        <w:rPr>
          <w:b/>
          <w:bCs/>
        </w:rPr>
      </w:pPr>
    </w:p>
    <w:p w:rsidR="00F42B31" w:rsidRPr="00A61F4A" w:rsidRDefault="00F42B31" w:rsidP="005C6073">
      <w:pPr>
        <w:pStyle w:val="Corpodetexto"/>
        <w:spacing w:before="0" w:line="276" w:lineRule="auto"/>
        <w:ind w:left="0"/>
        <w:jc w:val="both"/>
      </w:pPr>
      <w:proofErr w:type="gramStart"/>
      <w:r w:rsidRPr="00A61F4A">
        <w:rPr>
          <w:b/>
          <w:bCs/>
        </w:rPr>
        <w:t xml:space="preserve">CLÁUSULA </w:t>
      </w:r>
      <w:r w:rsidRPr="00A61F4A">
        <w:rPr>
          <w:b/>
        </w:rPr>
        <w:t xml:space="preserve">DÉCIMA </w:t>
      </w:r>
      <w:r w:rsidRPr="00A61F4A">
        <w:rPr>
          <w:b/>
          <w:bCs/>
        </w:rPr>
        <w:t>- DIREITOS</w:t>
      </w:r>
      <w:proofErr w:type="gramEnd"/>
      <w:r w:rsidRPr="00A61F4A">
        <w:rPr>
          <w:b/>
          <w:bCs/>
        </w:rPr>
        <w:t xml:space="preserve"> E RESPONSABILIDADES DAS PARTES (ART. 92, XIV)</w:t>
      </w:r>
    </w:p>
    <w:p w:rsidR="00F42B31" w:rsidRPr="00A61F4A" w:rsidRDefault="00F42B31" w:rsidP="005C6073">
      <w:pPr>
        <w:pStyle w:val="Corpodetexto"/>
        <w:spacing w:before="0" w:line="276" w:lineRule="auto"/>
        <w:ind w:left="0"/>
        <w:jc w:val="both"/>
      </w:pPr>
      <w:r w:rsidRPr="00A61F4A">
        <w:t xml:space="preserve">Constituem direitos </w:t>
      </w:r>
      <w:proofErr w:type="gramStart"/>
      <w:r w:rsidRPr="00A61F4A">
        <w:t>do CONTRATANTE receber</w:t>
      </w:r>
      <w:proofErr w:type="gramEnd"/>
      <w:r w:rsidRPr="00A61F4A">
        <w:t xml:space="preserve"> o objeto deste Contrato nas condições avençadas e da CONTRATADA perceber o valor ajustado na forma e prazo convencionados.</w:t>
      </w:r>
    </w:p>
    <w:p w:rsidR="00F42B31" w:rsidRPr="00A61F4A" w:rsidRDefault="00F42B31" w:rsidP="005C6073">
      <w:pPr>
        <w:pStyle w:val="Corpodetexto"/>
        <w:spacing w:before="0" w:line="276" w:lineRule="auto"/>
        <w:ind w:left="0"/>
        <w:jc w:val="both"/>
      </w:pPr>
      <w:r w:rsidRPr="00A61F4A">
        <w:rPr>
          <w:b/>
        </w:rPr>
        <w:t xml:space="preserve">Parágrafo Primeiro - </w:t>
      </w:r>
      <w:r w:rsidRPr="00A61F4A">
        <w:t>A Administração está sujeita às seguintes obrigações:</w:t>
      </w:r>
    </w:p>
    <w:p w:rsidR="00F42B31" w:rsidRPr="00A61F4A" w:rsidRDefault="00F42B31" w:rsidP="005C6073">
      <w:pPr>
        <w:pStyle w:val="Corpodetexto"/>
        <w:spacing w:before="0" w:line="276" w:lineRule="auto"/>
        <w:ind w:left="0"/>
        <w:jc w:val="both"/>
      </w:pPr>
      <w:r w:rsidRPr="00A61F4A">
        <w:t>1– Emitir a ordem de início e recebimento dos serviços no prazo e condições estabelecidas no instrumento convocatório e seus anexos;</w:t>
      </w:r>
    </w:p>
    <w:p w:rsidR="00F42B31" w:rsidRPr="00A61F4A" w:rsidRDefault="00F42B31" w:rsidP="005C6073">
      <w:pPr>
        <w:pStyle w:val="Corpodetexto"/>
        <w:spacing w:before="0" w:line="276" w:lineRule="auto"/>
        <w:ind w:left="0"/>
        <w:jc w:val="both"/>
      </w:pPr>
      <w:r w:rsidRPr="00A61F4A">
        <w:t>2– Verificar minuciosamente, no prazo fixado, a conformidade dos serviços prestados provisoriamente com as especificações constantes do instrumento convocatório e da proposta, para fins de aceitação definitiva;</w:t>
      </w:r>
    </w:p>
    <w:p w:rsidR="00F42B31" w:rsidRPr="00A61F4A" w:rsidRDefault="00F42B31" w:rsidP="005C6073">
      <w:pPr>
        <w:pStyle w:val="Corpodetexto"/>
        <w:spacing w:before="0" w:line="276" w:lineRule="auto"/>
        <w:ind w:left="0"/>
        <w:jc w:val="both"/>
      </w:pPr>
      <w:r w:rsidRPr="00A61F4A">
        <w:t>3– Comunicar à CONTRATADA, por escrito, sobre imperfeições, falhas ou irregularidades verificadas na execução contratual, para que seja reparada ou corrigida;</w:t>
      </w:r>
    </w:p>
    <w:p w:rsidR="00F42B31" w:rsidRPr="00A61F4A" w:rsidRDefault="00F42B31" w:rsidP="005C6073">
      <w:pPr>
        <w:pStyle w:val="Corpodetexto"/>
        <w:spacing w:before="0" w:line="276" w:lineRule="auto"/>
        <w:ind w:left="0"/>
        <w:jc w:val="both"/>
      </w:pPr>
      <w:r w:rsidRPr="00A61F4A">
        <w:t>4– Acompanhar e fiscalizar o cumprimento das obrigações da CONTRATADA, através de comissão ou servidor especialmente designado para tanto, aplicando sanções administrativas em caso de descumprimento das obrigações sem justificativa;</w:t>
      </w:r>
    </w:p>
    <w:p w:rsidR="00F42B31" w:rsidRPr="00A61F4A" w:rsidRDefault="00F42B31" w:rsidP="005C6073">
      <w:pPr>
        <w:pStyle w:val="Corpodetexto"/>
        <w:spacing w:before="0" w:line="276" w:lineRule="auto"/>
        <w:ind w:left="0"/>
        <w:jc w:val="both"/>
      </w:pPr>
      <w:r w:rsidRPr="00A61F4A">
        <w:t>5– Efetuar o pagamento à CONTRATADA no valor correspondente à execução contratual, no prazo e forma estabelecidos no instrumento convocatório e seus anexos;</w:t>
      </w:r>
    </w:p>
    <w:p w:rsidR="00F42B31" w:rsidRPr="00A61F4A" w:rsidRDefault="00F42B31" w:rsidP="005C6073">
      <w:pPr>
        <w:pStyle w:val="Corpodetexto"/>
        <w:spacing w:before="0" w:line="276" w:lineRule="auto"/>
        <w:ind w:left="0"/>
        <w:jc w:val="both"/>
      </w:pPr>
      <w:r w:rsidRPr="00A61F4A">
        <w:t>6–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rsidR="00F42B31" w:rsidRPr="00A61F4A" w:rsidRDefault="00F42B31" w:rsidP="005C6073">
      <w:pPr>
        <w:pStyle w:val="Corpodetexto"/>
        <w:spacing w:before="0" w:line="276" w:lineRule="auto"/>
        <w:ind w:left="0"/>
        <w:jc w:val="both"/>
      </w:pPr>
      <w:r w:rsidRPr="00A61F4A">
        <w:t>7– Fornecer todas as informações necessárias para que a CONTRATADA possa entregar o objeto dentro das especificações técnicas recomendadas.</w:t>
      </w:r>
    </w:p>
    <w:p w:rsidR="00F42B31" w:rsidRPr="00A61F4A" w:rsidRDefault="00F42B31" w:rsidP="005C6073">
      <w:pPr>
        <w:pStyle w:val="Corpodetexto"/>
        <w:spacing w:before="0" w:line="276" w:lineRule="auto"/>
        <w:ind w:left="0"/>
        <w:jc w:val="both"/>
      </w:pPr>
      <w:r w:rsidRPr="00A61F4A">
        <w:t>8– Providenciar a destinação ambientalmente adequada aos resíduos da construção civil originários da contratação, na forma do que dispõe a Resolução CONAMA nº 307, de 05/07/2002 e suas alterações.</w:t>
      </w:r>
    </w:p>
    <w:p w:rsidR="00F42B31" w:rsidRPr="00A61F4A" w:rsidRDefault="00F42B31" w:rsidP="005C6073">
      <w:pPr>
        <w:pStyle w:val="Corpodetexto"/>
        <w:spacing w:before="0" w:line="276" w:lineRule="auto"/>
        <w:ind w:left="0"/>
        <w:jc w:val="both"/>
      </w:pPr>
      <w:r w:rsidRPr="00A61F4A">
        <w:lastRenderedPageBreak/>
        <w:t xml:space="preserve">9– </w:t>
      </w:r>
      <w:proofErr w:type="gramStart"/>
      <w:r w:rsidRPr="00A61F4A">
        <w:t>Relacionar-se</w:t>
      </w:r>
      <w:proofErr w:type="gramEnd"/>
      <w:r w:rsidRPr="00A61F4A">
        <w:t xml:space="preserve"> com a Contratada apenas por meio da pessoa por ela indicado (preposto).</w:t>
      </w:r>
    </w:p>
    <w:p w:rsidR="00F42B31" w:rsidRPr="00A61F4A" w:rsidRDefault="00F42B31" w:rsidP="005C6073">
      <w:pPr>
        <w:pStyle w:val="Corpodetexto"/>
        <w:spacing w:before="0" w:line="276" w:lineRule="auto"/>
        <w:ind w:left="0"/>
        <w:jc w:val="both"/>
        <w:rPr>
          <w:b/>
        </w:rPr>
      </w:pPr>
      <w:r w:rsidRPr="00A61F4A">
        <w:rPr>
          <w:b/>
        </w:rPr>
        <w:t xml:space="preserve">Parágrafo Segundo – </w:t>
      </w:r>
      <w:r w:rsidRPr="00A61F4A">
        <w:t>A CONTRATADA deve cumprir todas as obrigações constantes no instrumento convocatório, seus anexos e sua proposta, assumindo como exclusivamente seus os riscos e as despesas decorrentes da boa execução do objeto e, ainda:</w:t>
      </w:r>
    </w:p>
    <w:p w:rsidR="00F42B31" w:rsidRPr="00A61F4A" w:rsidRDefault="00F42B31" w:rsidP="005C6073">
      <w:pPr>
        <w:pStyle w:val="Corpodetexto"/>
        <w:spacing w:before="0" w:line="276" w:lineRule="auto"/>
        <w:ind w:left="0"/>
        <w:jc w:val="both"/>
      </w:pPr>
      <w:r w:rsidRPr="00A61F4A">
        <w:t>1 - Efetuar a prestação do serviço conforme especificações, no prazo e local constantes no Termo de Referência e seus anexos, acompanhado da respectiva nota fiscal, na qual constarão as indicações referentes ao serviço prestado, data e local;</w:t>
      </w:r>
    </w:p>
    <w:p w:rsidR="00F42B31" w:rsidRPr="00A61F4A" w:rsidRDefault="00F42B31" w:rsidP="005C6073">
      <w:pPr>
        <w:pStyle w:val="Corpodetexto"/>
        <w:spacing w:before="0" w:line="276" w:lineRule="auto"/>
        <w:ind w:left="0"/>
        <w:jc w:val="both"/>
      </w:pPr>
      <w:r w:rsidRPr="00A61F4A">
        <w:t>2– Responsabilizar-se pelos vícios e danos decorrentes do serviço, de acordo com o Código de Defesa do Consumidor (Lei nº 8.078/1990);</w:t>
      </w:r>
    </w:p>
    <w:p w:rsidR="00F42B31" w:rsidRPr="00A61F4A" w:rsidRDefault="00F42B31" w:rsidP="005C6073">
      <w:pPr>
        <w:pStyle w:val="Corpodetexto"/>
        <w:spacing w:before="0" w:line="276" w:lineRule="auto"/>
        <w:ind w:left="0"/>
        <w:jc w:val="both"/>
      </w:pPr>
      <w:r w:rsidRPr="00A61F4A">
        <w:t>3– Reparar, corrigir, remover ou substituir, no todo ou em parte e às suas expensas, bens ou prestações objeto do contrato em que se verificarem vícios, defeitos ou incorreções resultantes de execução irregular ou do emprego ou fornecimento de materiais inadequados ou desconformes com as especificações;</w:t>
      </w:r>
    </w:p>
    <w:p w:rsidR="00F42B31" w:rsidRPr="00A61F4A" w:rsidRDefault="00F42B31" w:rsidP="005C6073">
      <w:pPr>
        <w:pStyle w:val="Corpodetexto"/>
        <w:spacing w:before="0" w:line="276" w:lineRule="auto"/>
        <w:ind w:left="0"/>
        <w:jc w:val="both"/>
      </w:pPr>
      <w:r w:rsidRPr="00A61F4A">
        <w:t>4– Comunicar à Administração, com antecedência mínima de 24 (vinte e quatro) horas que antecede a data da prestação do serviço, os motivos que impossibilitem o cumprimento do prazo previsto, com a devida comprovação;</w:t>
      </w:r>
    </w:p>
    <w:p w:rsidR="00F42B31" w:rsidRPr="00A61F4A" w:rsidRDefault="00F42B31" w:rsidP="005C6073">
      <w:pPr>
        <w:pStyle w:val="Corpodetexto"/>
        <w:spacing w:before="0" w:line="276" w:lineRule="auto"/>
        <w:ind w:left="0"/>
        <w:jc w:val="both"/>
      </w:pPr>
      <w:r w:rsidRPr="00A61F4A">
        <w:t>5– Manter, durante toda a execução do contrato, em compatibilidade com as obrigações assumidas, todas as condições de habilitação e qualificação exigidas na licitação;</w:t>
      </w:r>
    </w:p>
    <w:p w:rsidR="00F42B31" w:rsidRPr="00A61F4A" w:rsidRDefault="00F42B31" w:rsidP="005C6073">
      <w:pPr>
        <w:pStyle w:val="Corpodetexto"/>
        <w:spacing w:before="0" w:line="276" w:lineRule="auto"/>
        <w:ind w:left="0"/>
        <w:jc w:val="both"/>
      </w:pPr>
      <w:r w:rsidRPr="00A61F4A">
        <w:t>6– Indicar preposto para representá-la durante a execução do contrato;</w:t>
      </w:r>
    </w:p>
    <w:p w:rsidR="00F42B31" w:rsidRPr="00A61F4A" w:rsidRDefault="00F42B31" w:rsidP="005C6073">
      <w:pPr>
        <w:pStyle w:val="Corpodetexto"/>
        <w:spacing w:before="0" w:line="276" w:lineRule="auto"/>
        <w:ind w:left="0"/>
        <w:jc w:val="both"/>
      </w:pPr>
      <w:r w:rsidRPr="00A61F4A">
        <w:t>7– Comunicar à Administração sobre qualquer alteração no endereço, conta bancária ou outros dados necessários para recebimento de correspondência, enquanto perdurar os efeitos da contratação;</w:t>
      </w:r>
    </w:p>
    <w:p w:rsidR="00F42B31" w:rsidRPr="00A61F4A" w:rsidRDefault="00F42B31" w:rsidP="005C6073">
      <w:pPr>
        <w:pStyle w:val="Corpodetexto"/>
        <w:spacing w:before="0" w:line="276" w:lineRule="auto"/>
        <w:ind w:left="0"/>
        <w:jc w:val="both"/>
      </w:pPr>
      <w:r w:rsidRPr="00A61F4A">
        <w:t>8– Receber as comunicações da Administração e respondê-las ou atendê-las nos prazos específicos constantes da comunicação;</w:t>
      </w:r>
    </w:p>
    <w:p w:rsidR="00F42B31" w:rsidRPr="00A61F4A" w:rsidRDefault="00F42B31" w:rsidP="005C6073">
      <w:pPr>
        <w:pStyle w:val="Corpodetexto"/>
        <w:spacing w:before="0" w:line="276" w:lineRule="auto"/>
        <w:ind w:left="0"/>
        <w:jc w:val="both"/>
      </w:pPr>
      <w:r w:rsidRPr="00A61F4A">
        <w:t>9– Arcar com todas as despesas diretas e indiretas decorrentes, tais como tributos, encargos sociais e trabalhistas, transporte, depósito e demais despesas relativas à prestação de serviço;</w:t>
      </w:r>
    </w:p>
    <w:p w:rsidR="00F42B31" w:rsidRPr="00A61F4A" w:rsidRDefault="00F42B31" w:rsidP="005C6073">
      <w:pPr>
        <w:pStyle w:val="Corpodetexto"/>
        <w:spacing w:before="0" w:line="276" w:lineRule="auto"/>
        <w:ind w:left="0"/>
        <w:jc w:val="both"/>
      </w:pPr>
      <w:r w:rsidRPr="00A61F4A">
        <w:t>10–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rsidR="00F42B31" w:rsidRPr="00A61F4A" w:rsidRDefault="00F42B31" w:rsidP="005C6073">
      <w:pPr>
        <w:pStyle w:val="Corpodetexto"/>
        <w:spacing w:before="0" w:line="276" w:lineRule="auto"/>
        <w:ind w:left="0"/>
        <w:jc w:val="both"/>
      </w:pPr>
      <w:r w:rsidRPr="00A61F4A">
        <w:t>11– Fornecer todos os equipamentos e materiais permanentes necessários para a realização da obra, sem a cobrança adicional de encargos, aluguéis ou ônus de qualquer natureza.</w:t>
      </w:r>
    </w:p>
    <w:p w:rsidR="00F42B31" w:rsidRPr="00A61F4A" w:rsidRDefault="00F42B31" w:rsidP="005C6073">
      <w:pPr>
        <w:pStyle w:val="Corpodetexto"/>
        <w:spacing w:before="0" w:line="276" w:lineRule="auto"/>
        <w:ind w:left="0"/>
        <w:jc w:val="both"/>
      </w:pPr>
      <w:r w:rsidRPr="00A61F4A">
        <w:t>12– Indenizar todo e qualquer dano e prejuízo pessoal ou material que possa advir, direta ou indiretamente, do exercício de suas atividades ou serem causados por seus funcionários à CONTRATANTE, aos usuários ou terceiros.</w:t>
      </w:r>
    </w:p>
    <w:p w:rsidR="00F42B31" w:rsidRPr="00A61F4A" w:rsidRDefault="00F42B31" w:rsidP="005C6073">
      <w:pPr>
        <w:pStyle w:val="Corpodetexto"/>
        <w:spacing w:before="0" w:line="276" w:lineRule="auto"/>
        <w:ind w:left="0"/>
        <w:jc w:val="both"/>
      </w:pPr>
      <w:r w:rsidRPr="00A61F4A">
        <w:t>13– Adotar todas e quaisquer providências que forem necessárias, para assegurar a execução da obra do objeto da presente solicitação.</w:t>
      </w:r>
    </w:p>
    <w:p w:rsidR="00F42B31" w:rsidRPr="00A61F4A" w:rsidRDefault="00F42B31" w:rsidP="005C6073">
      <w:pPr>
        <w:pStyle w:val="Corpodetexto"/>
        <w:spacing w:before="0" w:line="276" w:lineRule="auto"/>
        <w:ind w:left="0"/>
        <w:jc w:val="both"/>
      </w:pPr>
      <w:r w:rsidRPr="00A61F4A">
        <w:t>14– Garantir que as especificações dos equipamentos e materiais permanentes cumpram às normas técnicas pertinentes.</w:t>
      </w:r>
    </w:p>
    <w:p w:rsidR="00F42B31" w:rsidRPr="00A61F4A" w:rsidRDefault="00F42B31" w:rsidP="005C6073">
      <w:pPr>
        <w:pStyle w:val="Corpodetexto"/>
        <w:spacing w:before="0" w:line="276" w:lineRule="auto"/>
        <w:ind w:left="0"/>
        <w:jc w:val="both"/>
      </w:pPr>
      <w:r w:rsidRPr="00A61F4A">
        <w:t xml:space="preserve">15– Apresentar documentos, relatórios ou demais informações necessárias </w:t>
      </w:r>
      <w:proofErr w:type="gramStart"/>
      <w:r w:rsidRPr="00A61F4A">
        <w:t>a</w:t>
      </w:r>
      <w:proofErr w:type="gramEnd"/>
      <w:r w:rsidRPr="00A61F4A">
        <w:t xml:space="preserve"> execução do contrato.</w:t>
      </w:r>
    </w:p>
    <w:p w:rsidR="00F42B31" w:rsidRPr="00A61F4A" w:rsidRDefault="00F42B31" w:rsidP="005C6073">
      <w:pPr>
        <w:pStyle w:val="Corpodetexto"/>
        <w:spacing w:before="0" w:line="276" w:lineRule="auto"/>
        <w:ind w:left="0"/>
        <w:jc w:val="both"/>
      </w:pPr>
      <w:r w:rsidRPr="00A61F4A">
        <w:t xml:space="preserve">16– Fornecer os equipamentos de proteção individual (EPI) e equipamentos de proteção coletiva (EPC) aos funcionários que atuarão na execução da obra, obedecendo </w:t>
      </w:r>
      <w:proofErr w:type="gramStart"/>
      <w:r w:rsidRPr="00A61F4A">
        <w:t>a</w:t>
      </w:r>
      <w:proofErr w:type="gramEnd"/>
      <w:r w:rsidRPr="00A61F4A">
        <w:t xml:space="preserve"> legislação vigente.</w:t>
      </w:r>
    </w:p>
    <w:p w:rsidR="00F42B31" w:rsidRPr="00A61F4A" w:rsidRDefault="00F42B31" w:rsidP="005C6073">
      <w:pPr>
        <w:pStyle w:val="Corpodetexto"/>
        <w:spacing w:before="0" w:line="276" w:lineRule="auto"/>
        <w:ind w:left="0"/>
        <w:jc w:val="both"/>
      </w:pPr>
      <w:r w:rsidRPr="00A61F4A">
        <w:lastRenderedPageBreak/>
        <w:t>17– Não permitir a utilização de qualquer trabalho do menor de dezesseis anos, exceto na condição de aprendiz para os maiores de quatorze anos; nem permitir a utilização do trabalho do menor de dezoito anos em trabalho noturno, perigoso ou insalubre.</w:t>
      </w:r>
    </w:p>
    <w:p w:rsidR="00F42B31" w:rsidRPr="00A61F4A" w:rsidRDefault="00F42B31" w:rsidP="005C6073">
      <w:pPr>
        <w:pStyle w:val="Corpodetexto"/>
        <w:spacing w:before="0" w:line="276" w:lineRule="auto"/>
        <w:ind w:left="0"/>
        <w:jc w:val="both"/>
      </w:pPr>
      <w:r w:rsidRPr="00A61F4A">
        <w:t xml:space="preserve">18– Elaborar, </w:t>
      </w:r>
      <w:proofErr w:type="gramStart"/>
      <w:r w:rsidRPr="00A61F4A">
        <w:t>implementar</w:t>
      </w:r>
      <w:proofErr w:type="gramEnd"/>
      <w:r w:rsidRPr="00A61F4A">
        <w:t xml:space="preserve"> e manter atualizado o PPRA – Programa de Prevenção de Riscos Ambientais e o PCMSO – Programa de Controle Médio e Saúde Ocupacional, quando cabível.</w:t>
      </w:r>
    </w:p>
    <w:p w:rsidR="00F42B31" w:rsidRPr="00A61F4A" w:rsidRDefault="00F42B31" w:rsidP="005C6073">
      <w:pPr>
        <w:pStyle w:val="Corpodetexto"/>
        <w:spacing w:before="0" w:line="276" w:lineRule="auto"/>
        <w:ind w:left="0"/>
        <w:jc w:val="both"/>
      </w:pPr>
      <w:r w:rsidRPr="00A61F4A">
        <w:t>19– Providenciar Cartão Cidadão expedido pela Caixa Econômica Federal (CEF) para todos os empregados.</w:t>
      </w:r>
    </w:p>
    <w:p w:rsidR="00F42B31" w:rsidRPr="00A61F4A" w:rsidRDefault="00F42B31" w:rsidP="005C6073">
      <w:pPr>
        <w:pStyle w:val="Corpodetexto"/>
        <w:spacing w:before="0" w:line="276" w:lineRule="auto"/>
        <w:ind w:left="0"/>
        <w:jc w:val="both"/>
      </w:pPr>
      <w:r w:rsidRPr="00A61F4A">
        <w:t>20– Providenciar senha para que o trabalhador tenha acesso ao extrato de informações previdenciárias.</w:t>
      </w:r>
    </w:p>
    <w:p w:rsidR="00F42B31" w:rsidRPr="00A61F4A" w:rsidRDefault="00F42B31" w:rsidP="005C6073">
      <w:pPr>
        <w:pStyle w:val="Corpodetexto"/>
        <w:spacing w:before="0" w:line="276" w:lineRule="auto"/>
        <w:ind w:left="0"/>
        <w:jc w:val="both"/>
      </w:pPr>
      <w:r w:rsidRPr="00A61F4A">
        <w:t>21– Fixar domicílio bancário dos empregados no Município de Bom Jardim, onde serão prestados os serviços.</w:t>
      </w:r>
    </w:p>
    <w:p w:rsidR="00F42B31" w:rsidRPr="00A61F4A" w:rsidRDefault="00F42B31" w:rsidP="005C6073">
      <w:pPr>
        <w:pStyle w:val="Corpodetexto"/>
        <w:spacing w:before="0" w:line="276" w:lineRule="auto"/>
        <w:ind w:left="0"/>
        <w:jc w:val="both"/>
      </w:pPr>
      <w:r w:rsidRPr="00A61F4A">
        <w:t>22– Realizar exames médicos admissionais, periódicos, demissionais, de retorno ao trabalho e de mudança de função dos contratados.</w:t>
      </w:r>
    </w:p>
    <w:p w:rsidR="00F42B31" w:rsidRPr="00A61F4A" w:rsidRDefault="00F42B31" w:rsidP="005C6073">
      <w:pPr>
        <w:pStyle w:val="Corpodetexto"/>
        <w:spacing w:before="0" w:line="276" w:lineRule="auto"/>
        <w:ind w:left="0"/>
        <w:jc w:val="both"/>
      </w:pPr>
      <w:r w:rsidRPr="00A61F4A">
        <w:t>23– Fornecer gratuitamente vestimenta aos trabalhadores, procedendo a sua reposição periódica.</w:t>
      </w:r>
    </w:p>
    <w:p w:rsidR="00F42B31" w:rsidRPr="00A61F4A" w:rsidRDefault="00F42B31" w:rsidP="005C6073">
      <w:pPr>
        <w:pStyle w:val="Corpodetexto"/>
        <w:spacing w:before="0" w:line="276" w:lineRule="auto"/>
        <w:ind w:left="0"/>
        <w:jc w:val="both"/>
      </w:pPr>
      <w:r w:rsidRPr="00A61F4A">
        <w:t>24– Disponibilizar vestiário com armários individuais aos trabalhadores que executam atividades que exigem a troca de roupas, observando-se a separação de sexos, quando cabível.</w:t>
      </w:r>
    </w:p>
    <w:p w:rsidR="00F42B31" w:rsidRPr="00A61F4A" w:rsidRDefault="00F42B31" w:rsidP="005C6073">
      <w:pPr>
        <w:pStyle w:val="Corpodetexto"/>
        <w:spacing w:before="0" w:line="276" w:lineRule="auto"/>
        <w:ind w:left="0"/>
        <w:jc w:val="both"/>
      </w:pPr>
      <w:r w:rsidRPr="00A61F4A">
        <w:t>25– Disponibilizar ou fornecer aos trabalhadores, em todos os locais de trabalho, água potável, em condições higiênicas, sendo proibido o uso de copo coletivo.</w:t>
      </w:r>
    </w:p>
    <w:p w:rsidR="00F42B31" w:rsidRPr="00A61F4A" w:rsidRDefault="00F42B31" w:rsidP="005C6073">
      <w:pPr>
        <w:pStyle w:val="Corpodetexto"/>
        <w:spacing w:before="0" w:line="276" w:lineRule="auto"/>
        <w:ind w:left="0"/>
        <w:jc w:val="both"/>
      </w:pPr>
      <w:r w:rsidRPr="00A61F4A">
        <w:t>26– Não permitir que trabalhadores sejam transportados na caçamba de caminhões ou em partes internas dos veículos ou em quaisquer veículos inadequados ou não adaptados, ainda que sejam tais veículos de propriedade ou de responsabilidade de outrem, nos termos do §1º do art. 1º, inciso II do art. 230, e caput do art. 235, todos da Lei 9.503/97.</w:t>
      </w:r>
    </w:p>
    <w:p w:rsidR="00F42B31" w:rsidRPr="00A61F4A" w:rsidRDefault="00F42B31" w:rsidP="005C6073">
      <w:pPr>
        <w:pStyle w:val="Corpodetexto"/>
        <w:spacing w:before="0" w:line="276" w:lineRule="auto"/>
        <w:ind w:left="0"/>
        <w:jc w:val="both"/>
      </w:pPr>
      <w:r w:rsidRPr="00A61F4A">
        <w:t>27– Obter junto aos órgãos competentes, conforme o caso, as licenças necessárias e demais documentos e autorizações exigíveis, na forma da legislação aplicável.</w:t>
      </w:r>
    </w:p>
    <w:p w:rsidR="00F42B31" w:rsidRPr="00A61F4A" w:rsidRDefault="00F42B31" w:rsidP="005C6073">
      <w:pPr>
        <w:pStyle w:val="Corpodetexto"/>
        <w:spacing w:before="0" w:line="276" w:lineRule="auto"/>
        <w:ind w:left="0"/>
        <w:jc w:val="both"/>
      </w:pPr>
      <w:r w:rsidRPr="00A61F4A">
        <w:t>28– Inscrever a obra no Cadastro Nacional de Obras - CNO da Receita Federal do Brasil em até 30 (trinta) dias contados do início das atividades, em conformidade com a Instrução Normativa RFB nº 2061/2021.</w:t>
      </w:r>
    </w:p>
    <w:p w:rsidR="00F42B31" w:rsidRPr="00A61F4A" w:rsidRDefault="00F42B31" w:rsidP="005C6073">
      <w:pPr>
        <w:pStyle w:val="Corpodetexto"/>
        <w:spacing w:before="0" w:line="276" w:lineRule="auto"/>
        <w:ind w:left="0"/>
        <w:jc w:val="both"/>
      </w:pPr>
      <w:r w:rsidRPr="00A61F4A">
        <w:t>29– Responsabilizar-se pelo cumprimento dos preceitos da legislação sobre jornada de trabalho, e cumprir as obrigações trabalhistas, previdenciárias e tributárias oriundas da lei ou de acordos, dissídios, convenções coletivas e congêneres aplicáveis às categorias profissionais abrangidas no contrato.</w:t>
      </w:r>
    </w:p>
    <w:p w:rsidR="00F42B31" w:rsidRPr="00A61F4A" w:rsidRDefault="00F42B31" w:rsidP="005C6073">
      <w:pPr>
        <w:pStyle w:val="Corpodetexto"/>
        <w:spacing w:before="0" w:line="276" w:lineRule="auto"/>
        <w:ind w:left="0"/>
        <w:jc w:val="both"/>
      </w:pPr>
      <w:r w:rsidRPr="00A61F4A">
        <w:t>30– Possuir, no momento da assinatura do contrato e durante a execução dos serviços, técnico em segurança do trabalho vinculado à empresa, que seja responsável pelas medidas de segurança dos empregados.</w:t>
      </w:r>
    </w:p>
    <w:p w:rsidR="00F42B31" w:rsidRPr="00A61F4A" w:rsidRDefault="00F42B31" w:rsidP="005C6073">
      <w:pPr>
        <w:pStyle w:val="Corpodetexto"/>
        <w:spacing w:before="0" w:line="276" w:lineRule="auto"/>
        <w:ind w:left="0"/>
        <w:jc w:val="both"/>
      </w:pPr>
      <w:r w:rsidRPr="00A61F4A">
        <w:t xml:space="preserve">31– Responder pelo PRAZO DE GARANTIA DE </w:t>
      </w:r>
      <w:proofErr w:type="gramStart"/>
      <w:r w:rsidRPr="00A61F4A">
        <w:t>5</w:t>
      </w:r>
      <w:proofErr w:type="gramEnd"/>
      <w:r w:rsidRPr="00A61F4A">
        <w:t xml:space="preserve"> (CINCO) ANOS, pela solidez e segurança da obra executada, cobrindo qualquer dano proveniente da má execução da obra.</w:t>
      </w:r>
    </w:p>
    <w:p w:rsidR="00F42B31" w:rsidRPr="00A61F4A" w:rsidRDefault="00F42B31" w:rsidP="005C6073">
      <w:pPr>
        <w:pStyle w:val="Corpodetexto"/>
        <w:spacing w:before="0" w:line="276" w:lineRule="auto"/>
        <w:ind w:left="0"/>
        <w:jc w:val="both"/>
      </w:pPr>
      <w:r w:rsidRPr="00A61F4A">
        <w:t>32– Observar os anexos ao Termo de Referência, em especial à Planilha Orçamentária e ao Memorial Descritivo apresentado, que contém especificações técnicas do serviço e materiais a serem utilizados.</w:t>
      </w:r>
    </w:p>
    <w:p w:rsidR="00F42B31" w:rsidRPr="00A61F4A" w:rsidRDefault="00F42B31" w:rsidP="005C6073">
      <w:pPr>
        <w:pStyle w:val="Corpodetexto"/>
        <w:spacing w:before="0" w:line="276" w:lineRule="auto"/>
        <w:ind w:left="0"/>
        <w:jc w:val="both"/>
      </w:pPr>
      <w:r w:rsidRPr="00A61F4A">
        <w:t xml:space="preserve">33 - Obedecer </w:t>
      </w:r>
      <w:proofErr w:type="gramStart"/>
      <w:r w:rsidRPr="00A61F4A">
        <w:t>à</w:t>
      </w:r>
      <w:proofErr w:type="gramEnd"/>
      <w:r w:rsidRPr="00A61F4A">
        <w:t xml:space="preserve"> legislações ambientais durante toda a execução da obra, bem como as legislações municipais atinentes ao tema.</w:t>
      </w:r>
    </w:p>
    <w:p w:rsidR="00F42B31" w:rsidRPr="00A61F4A" w:rsidRDefault="00F42B31" w:rsidP="005C6073">
      <w:pPr>
        <w:pStyle w:val="Corpodetexto"/>
        <w:spacing w:before="0" w:line="276" w:lineRule="auto"/>
        <w:ind w:left="0"/>
        <w:jc w:val="both"/>
      </w:pPr>
      <w:r w:rsidRPr="00A61F4A">
        <w:t>34– Apresentar à fiscalização e Gestão Contratual relatório fotográfico, demonstrando o andamento da execução e os materiais empregados.</w:t>
      </w:r>
    </w:p>
    <w:p w:rsidR="00F42B31" w:rsidRPr="00A61F4A" w:rsidRDefault="00F42B31" w:rsidP="005C6073">
      <w:pPr>
        <w:pStyle w:val="Corpodetexto"/>
        <w:spacing w:after="240" w:line="276" w:lineRule="auto"/>
        <w:ind w:left="0"/>
        <w:jc w:val="both"/>
      </w:pPr>
    </w:p>
    <w:p w:rsidR="00F42B31" w:rsidRPr="00A61F4A" w:rsidRDefault="00F42B31" w:rsidP="005C6073">
      <w:pPr>
        <w:pStyle w:val="Corpodetexto"/>
        <w:spacing w:before="0" w:line="276" w:lineRule="auto"/>
        <w:ind w:left="0"/>
        <w:jc w:val="both"/>
        <w:rPr>
          <w:color w:val="000000" w:themeColor="text1"/>
        </w:rPr>
      </w:pPr>
      <w:r w:rsidRPr="00A61F4A">
        <w:rPr>
          <w:b/>
          <w:bCs/>
          <w:color w:val="000000" w:themeColor="text1"/>
        </w:rPr>
        <w:t xml:space="preserve">CLÁUSULA </w:t>
      </w:r>
      <w:r w:rsidRPr="00A61F4A">
        <w:rPr>
          <w:b/>
          <w:color w:val="000000" w:themeColor="text1"/>
        </w:rPr>
        <w:t>DÉCIMA PRIMEIRA</w:t>
      </w:r>
      <w:r w:rsidRPr="00A61F4A">
        <w:rPr>
          <w:b/>
          <w:bCs/>
          <w:color w:val="000000" w:themeColor="text1"/>
        </w:rPr>
        <w:t xml:space="preserve"> – SANÇÕES ADMINISTRATIVAS PARA O CASO DE INADIMPLEMENTO CONTRATUAL (ART. 92, </w:t>
      </w:r>
      <w:proofErr w:type="gramStart"/>
      <w:r w:rsidRPr="00A61F4A">
        <w:rPr>
          <w:b/>
          <w:bCs/>
          <w:color w:val="000000" w:themeColor="text1"/>
        </w:rPr>
        <w:t>XIV)</w:t>
      </w:r>
      <w:proofErr w:type="gramEnd"/>
      <w:r w:rsidRPr="00A61F4A">
        <w:rPr>
          <w:b/>
          <w:bCs/>
          <w:color w:val="000000" w:themeColor="text1"/>
        </w:rPr>
        <w:t xml:space="preserve"> </w:t>
      </w:r>
    </w:p>
    <w:p w:rsidR="00F42B31" w:rsidRPr="00A61F4A" w:rsidRDefault="00F42B31" w:rsidP="005C6073">
      <w:pPr>
        <w:pStyle w:val="Corpodetexto"/>
        <w:spacing w:before="0" w:line="276" w:lineRule="auto"/>
        <w:ind w:left="0"/>
        <w:jc w:val="both"/>
        <w:rPr>
          <w:bCs/>
          <w:color w:val="000000" w:themeColor="text1"/>
        </w:rPr>
      </w:pPr>
      <w:r w:rsidRPr="00A61F4A">
        <w:rPr>
          <w:bCs/>
          <w:color w:val="000000" w:themeColor="text1"/>
        </w:rPr>
        <w:t>Comete infração administrativa, nos termos da Lei nº 14.133, de 2021, o contratado que:</w:t>
      </w:r>
    </w:p>
    <w:p w:rsidR="00F42B31" w:rsidRPr="00A61F4A" w:rsidRDefault="00F42B31" w:rsidP="005C6073">
      <w:pPr>
        <w:pStyle w:val="Corpodetexto"/>
        <w:spacing w:before="0" w:line="276" w:lineRule="auto"/>
        <w:ind w:left="0"/>
        <w:jc w:val="both"/>
        <w:rPr>
          <w:bCs/>
          <w:color w:val="000000" w:themeColor="text1"/>
        </w:rPr>
      </w:pPr>
      <w:proofErr w:type="gramStart"/>
      <w:r w:rsidRPr="00A61F4A">
        <w:rPr>
          <w:bCs/>
          <w:color w:val="000000" w:themeColor="text1"/>
        </w:rPr>
        <w:t>a</w:t>
      </w:r>
      <w:proofErr w:type="gramEnd"/>
      <w:r w:rsidRPr="00A61F4A">
        <w:rPr>
          <w:bCs/>
          <w:color w:val="000000" w:themeColor="text1"/>
        </w:rPr>
        <w:t>)</w:t>
      </w:r>
      <w:r w:rsidRPr="00A61F4A">
        <w:rPr>
          <w:bCs/>
          <w:color w:val="000000" w:themeColor="text1"/>
        </w:rPr>
        <w:tab/>
        <w:t>der causa à inexecução parcial do contrato;</w:t>
      </w:r>
    </w:p>
    <w:p w:rsidR="00F42B31" w:rsidRPr="00A61F4A" w:rsidRDefault="00F42B31" w:rsidP="005C6073">
      <w:pPr>
        <w:pStyle w:val="Corpodetexto"/>
        <w:spacing w:before="0" w:line="276" w:lineRule="auto"/>
        <w:ind w:left="0"/>
        <w:jc w:val="both"/>
        <w:rPr>
          <w:bCs/>
          <w:color w:val="000000" w:themeColor="text1"/>
        </w:rPr>
      </w:pPr>
      <w:proofErr w:type="gramStart"/>
      <w:r w:rsidRPr="00A61F4A">
        <w:rPr>
          <w:bCs/>
          <w:color w:val="000000" w:themeColor="text1"/>
        </w:rPr>
        <w:t>b)</w:t>
      </w:r>
      <w:proofErr w:type="gramEnd"/>
      <w:r w:rsidRPr="00A61F4A">
        <w:rPr>
          <w:bCs/>
          <w:color w:val="000000" w:themeColor="text1"/>
        </w:rPr>
        <w:tab/>
        <w:t>der causa à inexecução parcial do contrato que cause grave dano à Administração ou ao funcionamento dos serviços públicos ou ao interesse coletivo;</w:t>
      </w:r>
    </w:p>
    <w:p w:rsidR="00F42B31" w:rsidRPr="00A61F4A" w:rsidRDefault="00F42B31" w:rsidP="005C6073">
      <w:pPr>
        <w:pStyle w:val="Corpodetexto"/>
        <w:spacing w:before="0" w:line="276" w:lineRule="auto"/>
        <w:ind w:left="0"/>
        <w:jc w:val="both"/>
        <w:rPr>
          <w:bCs/>
          <w:color w:val="000000" w:themeColor="text1"/>
        </w:rPr>
      </w:pPr>
      <w:proofErr w:type="gramStart"/>
      <w:r w:rsidRPr="00A61F4A">
        <w:rPr>
          <w:bCs/>
          <w:color w:val="000000" w:themeColor="text1"/>
        </w:rPr>
        <w:t>c)</w:t>
      </w:r>
      <w:proofErr w:type="gramEnd"/>
      <w:r w:rsidRPr="00A61F4A">
        <w:rPr>
          <w:bCs/>
          <w:color w:val="000000" w:themeColor="text1"/>
        </w:rPr>
        <w:tab/>
        <w:t>der causa à inexecução total do contrato;</w:t>
      </w:r>
    </w:p>
    <w:p w:rsidR="00F42B31" w:rsidRPr="00A61F4A" w:rsidRDefault="00F42B31" w:rsidP="005C6073">
      <w:pPr>
        <w:pStyle w:val="Corpodetexto"/>
        <w:spacing w:before="0" w:line="276" w:lineRule="auto"/>
        <w:ind w:left="0"/>
        <w:jc w:val="both"/>
        <w:rPr>
          <w:bCs/>
          <w:color w:val="000000" w:themeColor="text1"/>
        </w:rPr>
      </w:pPr>
      <w:proofErr w:type="gramStart"/>
      <w:r w:rsidRPr="00A61F4A">
        <w:rPr>
          <w:bCs/>
          <w:color w:val="000000" w:themeColor="text1"/>
        </w:rPr>
        <w:t>d)</w:t>
      </w:r>
      <w:proofErr w:type="gramEnd"/>
      <w:r w:rsidRPr="00A61F4A">
        <w:rPr>
          <w:bCs/>
          <w:color w:val="000000" w:themeColor="text1"/>
        </w:rPr>
        <w:tab/>
        <w:t>ensejar o retardamento da execução ou da entrega do objeto da contratação sem motivo justificado;</w:t>
      </w:r>
    </w:p>
    <w:p w:rsidR="00F42B31" w:rsidRPr="00A61F4A" w:rsidRDefault="00F42B31" w:rsidP="005C6073">
      <w:pPr>
        <w:pStyle w:val="Corpodetexto"/>
        <w:spacing w:before="0" w:line="276" w:lineRule="auto"/>
        <w:ind w:left="0"/>
        <w:jc w:val="both"/>
        <w:rPr>
          <w:bCs/>
          <w:color w:val="000000" w:themeColor="text1"/>
        </w:rPr>
      </w:pPr>
      <w:proofErr w:type="gramStart"/>
      <w:r w:rsidRPr="00A61F4A">
        <w:rPr>
          <w:bCs/>
          <w:color w:val="000000" w:themeColor="text1"/>
        </w:rPr>
        <w:t>e</w:t>
      </w:r>
      <w:proofErr w:type="gramEnd"/>
      <w:r w:rsidRPr="00A61F4A">
        <w:rPr>
          <w:bCs/>
          <w:color w:val="000000" w:themeColor="text1"/>
        </w:rPr>
        <w:t>)</w:t>
      </w:r>
      <w:r w:rsidRPr="00A61F4A">
        <w:rPr>
          <w:bCs/>
          <w:color w:val="000000" w:themeColor="text1"/>
        </w:rPr>
        <w:tab/>
        <w:t>apresentar documentação falsa ou prestar declaração falsa durante a execução do contrato;</w:t>
      </w:r>
    </w:p>
    <w:p w:rsidR="00F42B31" w:rsidRPr="00A61F4A" w:rsidRDefault="00F42B31" w:rsidP="005C6073">
      <w:pPr>
        <w:pStyle w:val="Corpodetexto"/>
        <w:spacing w:before="0" w:line="276" w:lineRule="auto"/>
        <w:ind w:left="0"/>
        <w:jc w:val="both"/>
        <w:rPr>
          <w:bCs/>
          <w:color w:val="000000" w:themeColor="text1"/>
        </w:rPr>
      </w:pPr>
      <w:proofErr w:type="gramStart"/>
      <w:r w:rsidRPr="00A61F4A">
        <w:rPr>
          <w:bCs/>
          <w:color w:val="000000" w:themeColor="text1"/>
        </w:rPr>
        <w:t>f)</w:t>
      </w:r>
      <w:proofErr w:type="gramEnd"/>
      <w:r w:rsidRPr="00A61F4A">
        <w:rPr>
          <w:bCs/>
          <w:color w:val="000000" w:themeColor="text1"/>
        </w:rPr>
        <w:tab/>
        <w:t>praticar ato fraudulento na execução do contrato;</w:t>
      </w:r>
    </w:p>
    <w:p w:rsidR="00F42B31" w:rsidRPr="00A61F4A" w:rsidRDefault="00F42B31" w:rsidP="005C6073">
      <w:pPr>
        <w:pStyle w:val="Corpodetexto"/>
        <w:spacing w:before="0" w:line="276" w:lineRule="auto"/>
        <w:ind w:left="0"/>
        <w:jc w:val="both"/>
        <w:rPr>
          <w:bCs/>
          <w:color w:val="000000" w:themeColor="text1"/>
        </w:rPr>
      </w:pPr>
      <w:proofErr w:type="gramStart"/>
      <w:r w:rsidRPr="00A61F4A">
        <w:rPr>
          <w:bCs/>
          <w:color w:val="000000" w:themeColor="text1"/>
        </w:rPr>
        <w:t>g)</w:t>
      </w:r>
      <w:proofErr w:type="gramEnd"/>
      <w:r w:rsidRPr="00A61F4A">
        <w:rPr>
          <w:bCs/>
          <w:color w:val="000000" w:themeColor="text1"/>
        </w:rPr>
        <w:tab/>
        <w:t>comportar-se de modo inidôneo ou cometer fraude de qualquer natureza;</w:t>
      </w:r>
    </w:p>
    <w:p w:rsidR="00F42B31" w:rsidRPr="00A61F4A" w:rsidRDefault="00F42B31" w:rsidP="005C6073">
      <w:pPr>
        <w:pStyle w:val="Corpodetexto"/>
        <w:spacing w:before="0" w:line="276" w:lineRule="auto"/>
        <w:ind w:left="0"/>
        <w:jc w:val="both"/>
        <w:rPr>
          <w:bCs/>
          <w:color w:val="000000" w:themeColor="text1"/>
        </w:rPr>
      </w:pPr>
      <w:proofErr w:type="gramStart"/>
      <w:r w:rsidRPr="00A61F4A">
        <w:rPr>
          <w:bCs/>
          <w:color w:val="000000" w:themeColor="text1"/>
        </w:rPr>
        <w:t>h)</w:t>
      </w:r>
      <w:proofErr w:type="gramEnd"/>
      <w:r w:rsidRPr="00A61F4A">
        <w:rPr>
          <w:bCs/>
          <w:color w:val="000000" w:themeColor="text1"/>
        </w:rPr>
        <w:tab/>
        <w:t>praticar ato lesivo previsto no art. 5º da Lei nº 12.846, de 1º de agosto de 2013.</w:t>
      </w:r>
    </w:p>
    <w:p w:rsidR="00F42B31" w:rsidRPr="00A61F4A" w:rsidRDefault="00F42B31" w:rsidP="005C6073">
      <w:pPr>
        <w:pStyle w:val="Corpodetexto"/>
        <w:spacing w:before="0" w:line="276" w:lineRule="auto"/>
        <w:ind w:left="0"/>
        <w:jc w:val="both"/>
        <w:rPr>
          <w:bCs/>
          <w:color w:val="000000" w:themeColor="text1"/>
        </w:rPr>
      </w:pPr>
      <w:r w:rsidRPr="00A61F4A">
        <w:rPr>
          <w:b/>
          <w:bCs/>
          <w:color w:val="000000" w:themeColor="text1"/>
        </w:rPr>
        <w:t xml:space="preserve">Parágrafo Primeiro - </w:t>
      </w:r>
      <w:r w:rsidRPr="00A61F4A">
        <w:rPr>
          <w:bCs/>
          <w:color w:val="000000" w:themeColor="text1"/>
        </w:rPr>
        <w:t>Serão aplicadas ao contratado que incorrer nas infrações acima descritas as seguintes sanções:</w:t>
      </w:r>
    </w:p>
    <w:p w:rsidR="00F42B31" w:rsidRPr="00A61F4A" w:rsidRDefault="00F42B31" w:rsidP="005C6073">
      <w:pPr>
        <w:pStyle w:val="Corpodetexto"/>
        <w:spacing w:before="0" w:line="276" w:lineRule="auto"/>
        <w:ind w:left="0"/>
        <w:jc w:val="both"/>
        <w:rPr>
          <w:bCs/>
          <w:color w:val="000000" w:themeColor="text1"/>
        </w:rPr>
      </w:pPr>
      <w:proofErr w:type="gramStart"/>
      <w:r w:rsidRPr="00A61F4A">
        <w:rPr>
          <w:bCs/>
          <w:color w:val="000000" w:themeColor="text1"/>
        </w:rPr>
        <w:t>i</w:t>
      </w:r>
      <w:proofErr w:type="gramEnd"/>
      <w:r w:rsidRPr="00A61F4A">
        <w:rPr>
          <w:bCs/>
          <w:color w:val="000000" w:themeColor="text1"/>
        </w:rPr>
        <w:t>.</w:t>
      </w:r>
      <w:r w:rsidRPr="00A61F4A">
        <w:rPr>
          <w:bCs/>
          <w:color w:val="000000" w:themeColor="text1"/>
        </w:rPr>
        <w:tab/>
        <w:t>Advertência, quando o contratado der causa à inexecução parcial do contrato, sempre que não se justificar a imposição de penalidade mais grave (art. 156, §2º, da Lei nº 14.133, de 2021);</w:t>
      </w:r>
    </w:p>
    <w:p w:rsidR="00F42B31" w:rsidRPr="00A61F4A" w:rsidRDefault="00F42B31" w:rsidP="005C6073">
      <w:pPr>
        <w:pStyle w:val="Corpodetexto"/>
        <w:spacing w:before="0" w:line="276" w:lineRule="auto"/>
        <w:ind w:left="0"/>
        <w:jc w:val="both"/>
        <w:rPr>
          <w:bCs/>
          <w:color w:val="000000" w:themeColor="text1"/>
        </w:rPr>
      </w:pPr>
      <w:r w:rsidRPr="00A61F4A">
        <w:rPr>
          <w:bCs/>
          <w:color w:val="000000" w:themeColor="text1"/>
        </w:rPr>
        <w:t>ii.</w:t>
      </w:r>
      <w:r w:rsidRPr="00A61F4A">
        <w:rPr>
          <w:bCs/>
          <w:color w:val="000000" w:themeColor="text1"/>
        </w:rPr>
        <w:tab/>
        <w:t>Impedimento de licitar e contratar, quando praticadas as condutas descritas nas alíneas “b”, “c” e “d” do subitem acima deste Contrato, sempre que não se justificar a imposição de penalidade mais grave (art. 156, § 4º, da Lei nº 14.133, de 2021);</w:t>
      </w:r>
    </w:p>
    <w:p w:rsidR="00F42B31" w:rsidRPr="00A61F4A" w:rsidRDefault="00F42B31" w:rsidP="005C6073">
      <w:pPr>
        <w:pStyle w:val="Corpodetexto"/>
        <w:spacing w:before="0" w:line="276" w:lineRule="auto"/>
        <w:ind w:left="0"/>
        <w:jc w:val="both"/>
        <w:rPr>
          <w:bCs/>
          <w:color w:val="000000" w:themeColor="text1"/>
        </w:rPr>
      </w:pPr>
      <w:r w:rsidRPr="00A61F4A">
        <w:rPr>
          <w:bCs/>
          <w:color w:val="000000" w:themeColor="text1"/>
        </w:rPr>
        <w:t>iii.</w:t>
      </w:r>
      <w:r w:rsidRPr="00A61F4A">
        <w:rPr>
          <w:bCs/>
          <w:color w:val="000000" w:themeColor="text1"/>
        </w:rPr>
        <w:tab/>
        <w:t>Declaração de inidoneidade para licitar e contratar, quando praticadas as condutas descritas nas alíneas “e”, “f”, “g” e “h” do caput da cláusula décima primeira deste Contrato, bem como nas alíneas “b”, “c” e “d”, que justifiquem a imposição de penalidade mais grave (art. 156, §5º, da Lei nº 14.133, de 2021).</w:t>
      </w:r>
    </w:p>
    <w:p w:rsidR="00F42B31" w:rsidRPr="00A61F4A" w:rsidRDefault="00F42B31" w:rsidP="005C6073">
      <w:pPr>
        <w:pStyle w:val="Corpodetexto"/>
        <w:spacing w:before="0" w:line="276" w:lineRule="auto"/>
        <w:ind w:left="0"/>
        <w:jc w:val="both"/>
        <w:rPr>
          <w:bCs/>
          <w:color w:val="000000" w:themeColor="text1"/>
        </w:rPr>
      </w:pPr>
      <w:r w:rsidRPr="00A61F4A">
        <w:rPr>
          <w:bCs/>
          <w:color w:val="000000" w:themeColor="text1"/>
        </w:rPr>
        <w:t>iv.</w:t>
      </w:r>
      <w:r w:rsidRPr="00A61F4A">
        <w:rPr>
          <w:bCs/>
          <w:color w:val="000000" w:themeColor="text1"/>
        </w:rPr>
        <w:tab/>
        <w:t>Multa:</w:t>
      </w:r>
    </w:p>
    <w:p w:rsidR="00F42B31" w:rsidRPr="00A61F4A" w:rsidRDefault="00F42B31" w:rsidP="005C6073">
      <w:pPr>
        <w:pStyle w:val="Corpodetexto"/>
        <w:widowControl/>
        <w:numPr>
          <w:ilvl w:val="0"/>
          <w:numId w:val="92"/>
        </w:numPr>
        <w:suppressAutoHyphens/>
        <w:autoSpaceDE/>
        <w:autoSpaceDN/>
        <w:spacing w:before="0" w:line="276" w:lineRule="auto"/>
        <w:ind w:left="0"/>
        <w:jc w:val="both"/>
        <w:rPr>
          <w:bCs/>
          <w:color w:val="000000" w:themeColor="text1"/>
        </w:rPr>
      </w:pPr>
      <w:r w:rsidRPr="00A61F4A">
        <w:rPr>
          <w:bCs/>
          <w:color w:val="000000" w:themeColor="text1"/>
        </w:rPr>
        <w:t xml:space="preserve">Moratória de 0,5 % (cinco décimos por cento) por dia de atraso injustificado sobre o valor da parcela inadimplida, até o limite de 20 (vinte) </w:t>
      </w:r>
      <w:proofErr w:type="gramStart"/>
      <w:r w:rsidRPr="00A61F4A">
        <w:rPr>
          <w:bCs/>
          <w:color w:val="000000" w:themeColor="text1"/>
        </w:rPr>
        <w:t>dias</w:t>
      </w:r>
      <w:proofErr w:type="gramEnd"/>
    </w:p>
    <w:p w:rsidR="00F42B31" w:rsidRPr="00A61F4A" w:rsidRDefault="00F42B31" w:rsidP="005C6073">
      <w:pPr>
        <w:pStyle w:val="PargrafodaLista"/>
        <w:widowControl/>
        <w:numPr>
          <w:ilvl w:val="2"/>
          <w:numId w:val="92"/>
        </w:numPr>
        <w:suppressAutoHyphens/>
        <w:autoSpaceDE/>
        <w:autoSpaceDN/>
        <w:spacing w:before="0" w:line="276" w:lineRule="auto"/>
        <w:ind w:left="0"/>
        <w:contextualSpacing/>
        <w:rPr>
          <w:bCs/>
          <w:color w:val="000000" w:themeColor="text1"/>
          <w:sz w:val="24"/>
          <w:szCs w:val="24"/>
          <w:lang w:eastAsia="zh-CN"/>
        </w:rPr>
      </w:pPr>
      <w:r w:rsidRPr="00A61F4A">
        <w:rPr>
          <w:bCs/>
          <w:color w:val="000000" w:themeColor="text1"/>
          <w:sz w:val="24"/>
          <w:szCs w:val="24"/>
          <w:lang w:eastAsia="zh-CN"/>
        </w:rPr>
        <w:t xml:space="preserve">O atraso superior a </w:t>
      </w:r>
      <w:r w:rsidRPr="00A61F4A">
        <w:rPr>
          <w:bCs/>
          <w:color w:val="000000" w:themeColor="text1"/>
          <w:sz w:val="24"/>
          <w:szCs w:val="24"/>
        </w:rPr>
        <w:t>20 (vinte) dias</w:t>
      </w:r>
      <w:r w:rsidRPr="00A61F4A">
        <w:rPr>
          <w:bCs/>
          <w:color w:val="000000" w:themeColor="text1"/>
          <w:sz w:val="24"/>
          <w:szCs w:val="24"/>
          <w:lang w:eastAsia="zh-CN"/>
        </w:rPr>
        <w:t xml:space="preserve"> autoriza a Administração a promover a extinção do contrato por descumprimento ou cumprimento irregular de suas cláusulas, conforme dispõe o inciso I do art. 137 da Lei n. 14.133, de 2021. </w:t>
      </w:r>
    </w:p>
    <w:p w:rsidR="00F42B31" w:rsidRPr="00A61F4A" w:rsidRDefault="00F42B31" w:rsidP="005C6073">
      <w:pPr>
        <w:pStyle w:val="Corpodetexto"/>
        <w:widowControl/>
        <w:numPr>
          <w:ilvl w:val="0"/>
          <w:numId w:val="92"/>
        </w:numPr>
        <w:suppressAutoHyphens/>
        <w:autoSpaceDE/>
        <w:autoSpaceDN/>
        <w:spacing w:before="0" w:line="276" w:lineRule="auto"/>
        <w:ind w:left="0"/>
        <w:jc w:val="both"/>
        <w:rPr>
          <w:bCs/>
          <w:color w:val="000000" w:themeColor="text1"/>
          <w:lang w:eastAsia="zh-CN"/>
        </w:rPr>
      </w:pPr>
      <w:r w:rsidRPr="00A61F4A">
        <w:rPr>
          <w:bCs/>
          <w:color w:val="000000" w:themeColor="text1"/>
        </w:rPr>
        <w:t xml:space="preserve">Compensatória, para as infrações descritas nas alíneas “e” a “h” do caput, de 0,5% a 30% do valor do Contrato. </w:t>
      </w:r>
    </w:p>
    <w:p w:rsidR="00F42B31" w:rsidRPr="00A61F4A" w:rsidRDefault="00F42B31" w:rsidP="005C6073">
      <w:pPr>
        <w:pStyle w:val="Corpodetexto"/>
        <w:widowControl/>
        <w:numPr>
          <w:ilvl w:val="0"/>
          <w:numId w:val="92"/>
        </w:numPr>
        <w:suppressAutoHyphens/>
        <w:autoSpaceDE/>
        <w:autoSpaceDN/>
        <w:spacing w:before="0" w:line="276" w:lineRule="auto"/>
        <w:ind w:left="0"/>
        <w:jc w:val="both"/>
        <w:rPr>
          <w:bCs/>
          <w:color w:val="000000" w:themeColor="text1"/>
        </w:rPr>
      </w:pPr>
      <w:r w:rsidRPr="00A61F4A">
        <w:rPr>
          <w:bCs/>
          <w:color w:val="000000" w:themeColor="text1"/>
        </w:rPr>
        <w:t xml:space="preserve">Compensatória, para a inexecução total do contrato prevista na alínea “c” do caput, de 15% do valor do Contrato. </w:t>
      </w:r>
    </w:p>
    <w:p w:rsidR="00F42B31" w:rsidRPr="00A61F4A" w:rsidRDefault="00F42B31" w:rsidP="005C6073">
      <w:pPr>
        <w:pStyle w:val="Corpodetexto"/>
        <w:widowControl/>
        <w:numPr>
          <w:ilvl w:val="0"/>
          <w:numId w:val="92"/>
        </w:numPr>
        <w:suppressAutoHyphens/>
        <w:autoSpaceDE/>
        <w:autoSpaceDN/>
        <w:spacing w:before="0" w:line="276" w:lineRule="auto"/>
        <w:ind w:left="0"/>
        <w:jc w:val="both"/>
        <w:rPr>
          <w:bCs/>
          <w:color w:val="000000" w:themeColor="text1"/>
        </w:rPr>
      </w:pPr>
      <w:r w:rsidRPr="00A61F4A">
        <w:rPr>
          <w:bCs/>
          <w:color w:val="000000" w:themeColor="text1"/>
        </w:rPr>
        <w:t xml:space="preserve">Para infração descrita na alínea “b” do caput, a multa será de 15% do valor do Contrato. </w:t>
      </w:r>
    </w:p>
    <w:p w:rsidR="00F42B31" w:rsidRPr="00A61F4A" w:rsidRDefault="00F42B31" w:rsidP="005C6073">
      <w:pPr>
        <w:pStyle w:val="Corpodetexto"/>
        <w:widowControl/>
        <w:numPr>
          <w:ilvl w:val="0"/>
          <w:numId w:val="92"/>
        </w:numPr>
        <w:suppressAutoHyphens/>
        <w:autoSpaceDE/>
        <w:autoSpaceDN/>
        <w:spacing w:before="0" w:line="276" w:lineRule="auto"/>
        <w:ind w:left="0"/>
        <w:jc w:val="both"/>
        <w:rPr>
          <w:bCs/>
          <w:color w:val="000000" w:themeColor="text1"/>
        </w:rPr>
      </w:pPr>
      <w:r w:rsidRPr="00A61F4A">
        <w:rPr>
          <w:bCs/>
          <w:color w:val="000000" w:themeColor="text1"/>
        </w:rPr>
        <w:t xml:space="preserve">Para infrações descritas na alínea “d” do caput, a multa será de 0,5% a 10% do valor do Contrato. </w:t>
      </w:r>
    </w:p>
    <w:p w:rsidR="00F42B31" w:rsidRPr="00A61F4A" w:rsidRDefault="00F42B31" w:rsidP="005C6073">
      <w:pPr>
        <w:pStyle w:val="Corpodetexto"/>
        <w:widowControl/>
        <w:numPr>
          <w:ilvl w:val="0"/>
          <w:numId w:val="92"/>
        </w:numPr>
        <w:suppressAutoHyphens/>
        <w:autoSpaceDE/>
        <w:autoSpaceDN/>
        <w:spacing w:before="0" w:line="276" w:lineRule="auto"/>
        <w:ind w:left="0"/>
        <w:jc w:val="both"/>
        <w:rPr>
          <w:bCs/>
          <w:color w:val="000000" w:themeColor="text1"/>
        </w:rPr>
      </w:pPr>
      <w:r w:rsidRPr="00A61F4A">
        <w:rPr>
          <w:bCs/>
          <w:color w:val="000000" w:themeColor="text1"/>
        </w:rPr>
        <w:t xml:space="preserve">Para a infração descrita na alínea “a” do caput, a multa será de 05% a 15% do valor do Contrato, ressalvadas as seguintes </w:t>
      </w:r>
      <w:proofErr w:type="gramStart"/>
      <w:r w:rsidRPr="00A61F4A">
        <w:rPr>
          <w:bCs/>
          <w:color w:val="000000" w:themeColor="text1"/>
        </w:rPr>
        <w:t>infrações</w:t>
      </w:r>
      <w:proofErr w:type="gramEnd"/>
    </w:p>
    <w:p w:rsidR="00F42B31" w:rsidRPr="00A61F4A" w:rsidRDefault="00F42B31" w:rsidP="005C6073">
      <w:pPr>
        <w:pStyle w:val="Corpodetexto"/>
        <w:spacing w:before="0" w:line="276" w:lineRule="auto"/>
        <w:ind w:left="0"/>
        <w:jc w:val="both"/>
        <w:rPr>
          <w:bCs/>
          <w:color w:val="000000" w:themeColor="text1"/>
        </w:rPr>
      </w:pPr>
    </w:p>
    <w:p w:rsidR="00F42B31" w:rsidRPr="00A61F4A" w:rsidRDefault="00F42B31" w:rsidP="005C6073">
      <w:pPr>
        <w:pStyle w:val="Corpodetexto"/>
        <w:spacing w:before="0" w:line="276" w:lineRule="auto"/>
        <w:ind w:left="0"/>
        <w:jc w:val="both"/>
        <w:rPr>
          <w:bCs/>
          <w:color w:val="000000" w:themeColor="text1"/>
        </w:rPr>
      </w:pPr>
      <w:r w:rsidRPr="00A61F4A">
        <w:rPr>
          <w:b/>
          <w:bCs/>
          <w:color w:val="000000" w:themeColor="text1"/>
        </w:rPr>
        <w:lastRenderedPageBreak/>
        <w:t xml:space="preserve">Parágrafo </w:t>
      </w:r>
      <w:proofErr w:type="gramStart"/>
      <w:r w:rsidRPr="00A61F4A">
        <w:rPr>
          <w:b/>
          <w:bCs/>
          <w:color w:val="000000" w:themeColor="text1"/>
        </w:rPr>
        <w:t>Segundo -</w:t>
      </w:r>
      <w:r w:rsidRPr="00A61F4A">
        <w:rPr>
          <w:bCs/>
          <w:color w:val="000000" w:themeColor="text1"/>
        </w:rPr>
        <w:t>A</w:t>
      </w:r>
      <w:proofErr w:type="gramEnd"/>
      <w:r w:rsidRPr="00A61F4A">
        <w:rPr>
          <w:bCs/>
          <w:color w:val="000000" w:themeColor="text1"/>
        </w:rPr>
        <w:t xml:space="preserve"> aplicação das sanções previstas neste Contrato não exclui, em hipótese alguma, a obrigação de reparação integral do dano causado ao Contratante (art. 156, §9º, da Lei nº 14.133, de 2021)</w:t>
      </w:r>
    </w:p>
    <w:p w:rsidR="00F42B31" w:rsidRPr="00A61F4A" w:rsidRDefault="00F42B31" w:rsidP="005C6073">
      <w:pPr>
        <w:pStyle w:val="Corpodetexto"/>
        <w:spacing w:before="0" w:line="276" w:lineRule="auto"/>
        <w:ind w:left="0"/>
        <w:jc w:val="both"/>
        <w:rPr>
          <w:bCs/>
          <w:color w:val="000000" w:themeColor="text1"/>
        </w:rPr>
      </w:pPr>
      <w:r w:rsidRPr="00A61F4A">
        <w:rPr>
          <w:b/>
          <w:bCs/>
          <w:color w:val="000000" w:themeColor="text1"/>
        </w:rPr>
        <w:t xml:space="preserve">Parágrafo Terceiro - </w:t>
      </w:r>
      <w:r w:rsidRPr="00A61F4A">
        <w:rPr>
          <w:bCs/>
          <w:color w:val="000000" w:themeColor="text1"/>
        </w:rPr>
        <w:t>Todas as sanções previstas neste Contrato poderão ser aplicadas cumulativamente com a multa (art. 156, §7º, da Lei nº 14.133, de 2021).</w:t>
      </w:r>
    </w:p>
    <w:p w:rsidR="00F42B31" w:rsidRPr="00A61F4A" w:rsidRDefault="00F42B31" w:rsidP="005C6073">
      <w:pPr>
        <w:pStyle w:val="Corpodetexto"/>
        <w:spacing w:before="0" w:line="276" w:lineRule="auto"/>
        <w:ind w:left="0"/>
        <w:jc w:val="both"/>
        <w:rPr>
          <w:bCs/>
          <w:color w:val="000000" w:themeColor="text1"/>
        </w:rPr>
      </w:pPr>
      <w:r w:rsidRPr="00A61F4A">
        <w:rPr>
          <w:b/>
          <w:bCs/>
          <w:color w:val="000000" w:themeColor="text1"/>
        </w:rPr>
        <w:t xml:space="preserve">Parágrafo Quarto - </w:t>
      </w:r>
      <w:r w:rsidRPr="00A61F4A">
        <w:rPr>
          <w:bCs/>
          <w:color w:val="000000" w:themeColor="text1"/>
        </w:rPr>
        <w:t xml:space="preserve">Antes da aplicação da multa será </w:t>
      </w:r>
      <w:proofErr w:type="gramStart"/>
      <w:r w:rsidRPr="00A61F4A">
        <w:rPr>
          <w:bCs/>
          <w:color w:val="000000" w:themeColor="text1"/>
        </w:rPr>
        <w:t>facultada</w:t>
      </w:r>
      <w:proofErr w:type="gramEnd"/>
      <w:r w:rsidRPr="00A61F4A">
        <w:rPr>
          <w:bCs/>
          <w:color w:val="000000" w:themeColor="text1"/>
        </w:rPr>
        <w:t xml:space="preserve"> a defesa do interessado no prazo de 15 (quinze) dias úteis, contado da data de sua intimação (art. 157, da Lei nº 14.133, de 2021)</w:t>
      </w:r>
    </w:p>
    <w:p w:rsidR="00F42B31" w:rsidRPr="00A61F4A" w:rsidRDefault="00F42B31" w:rsidP="005C6073">
      <w:pPr>
        <w:pStyle w:val="Corpodetexto"/>
        <w:spacing w:before="0" w:line="276" w:lineRule="auto"/>
        <w:ind w:left="0"/>
        <w:jc w:val="both"/>
        <w:rPr>
          <w:bCs/>
          <w:color w:val="000000" w:themeColor="text1"/>
        </w:rPr>
      </w:pPr>
      <w:r w:rsidRPr="00A61F4A">
        <w:rPr>
          <w:b/>
          <w:bCs/>
          <w:color w:val="000000" w:themeColor="text1"/>
        </w:rPr>
        <w:t xml:space="preserve">Parágrafo Quinto - </w:t>
      </w:r>
      <w:r w:rsidRPr="00A61F4A">
        <w:rPr>
          <w:bCs/>
          <w:color w:val="000000" w:themeColor="text1"/>
        </w:rPr>
        <w:t>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w:t>
      </w:r>
    </w:p>
    <w:p w:rsidR="00F42B31" w:rsidRPr="00A61F4A" w:rsidRDefault="00F42B31" w:rsidP="005C6073">
      <w:pPr>
        <w:pStyle w:val="Corpodetexto"/>
        <w:spacing w:before="0" w:line="276" w:lineRule="auto"/>
        <w:ind w:left="0"/>
        <w:jc w:val="both"/>
        <w:rPr>
          <w:bCs/>
          <w:color w:val="000000" w:themeColor="text1"/>
        </w:rPr>
      </w:pPr>
      <w:r w:rsidRPr="00A61F4A">
        <w:rPr>
          <w:b/>
          <w:bCs/>
          <w:color w:val="000000" w:themeColor="text1"/>
        </w:rPr>
        <w:t xml:space="preserve">Parágrafo Sexto - </w:t>
      </w:r>
      <w:r w:rsidRPr="00A61F4A">
        <w:rPr>
          <w:bCs/>
          <w:color w:val="000000" w:themeColor="text1"/>
        </w:rPr>
        <w:t>Previamente ao encaminhamento à cobrança judicial, a multa poderá ser recolhida administrativamente no prazo máximo de 15 (quinze) dias, a contar da data do recebimento da comunicação enviada pela autoridade competente.</w:t>
      </w:r>
    </w:p>
    <w:p w:rsidR="00F42B31" w:rsidRPr="00A61F4A" w:rsidRDefault="00F42B31" w:rsidP="005C6073">
      <w:pPr>
        <w:pStyle w:val="Corpodetexto"/>
        <w:spacing w:before="0" w:line="276" w:lineRule="auto"/>
        <w:ind w:left="0"/>
        <w:jc w:val="both"/>
        <w:rPr>
          <w:bCs/>
          <w:color w:val="000000" w:themeColor="text1"/>
        </w:rPr>
      </w:pPr>
      <w:r w:rsidRPr="00A61F4A">
        <w:rPr>
          <w:b/>
          <w:bCs/>
          <w:color w:val="000000" w:themeColor="text1"/>
        </w:rPr>
        <w:t xml:space="preserve">Parágrafo Sétimo - </w:t>
      </w:r>
      <w:r w:rsidRPr="00A61F4A">
        <w:rPr>
          <w:bCs/>
          <w:color w:val="000000" w:themeColor="text1"/>
        </w:rPr>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rsidR="00F42B31" w:rsidRPr="00A61F4A" w:rsidRDefault="00F42B31" w:rsidP="005C6073">
      <w:pPr>
        <w:pStyle w:val="Corpodetexto"/>
        <w:spacing w:before="0" w:line="276" w:lineRule="auto"/>
        <w:ind w:left="0"/>
        <w:jc w:val="both"/>
        <w:rPr>
          <w:bCs/>
          <w:color w:val="000000" w:themeColor="text1"/>
        </w:rPr>
      </w:pPr>
      <w:r w:rsidRPr="00A61F4A">
        <w:rPr>
          <w:b/>
          <w:bCs/>
          <w:color w:val="000000" w:themeColor="text1"/>
        </w:rPr>
        <w:t xml:space="preserve">Parágrafo Oitavo - </w:t>
      </w:r>
      <w:r w:rsidRPr="00A61F4A">
        <w:rPr>
          <w:bCs/>
          <w:color w:val="000000" w:themeColor="text1"/>
        </w:rPr>
        <w:t>Na aplicação das sanções serão considerados (art. 156, §1º, da Lei nº 14.133, de 2021):</w:t>
      </w:r>
    </w:p>
    <w:p w:rsidR="00F42B31" w:rsidRPr="00A61F4A" w:rsidRDefault="00F42B31" w:rsidP="005C6073">
      <w:pPr>
        <w:pStyle w:val="Corpodetexto"/>
        <w:spacing w:before="0" w:line="276" w:lineRule="auto"/>
        <w:ind w:left="0"/>
        <w:jc w:val="both"/>
        <w:rPr>
          <w:bCs/>
          <w:color w:val="000000" w:themeColor="text1"/>
        </w:rPr>
      </w:pPr>
      <w:proofErr w:type="gramStart"/>
      <w:r w:rsidRPr="00A61F4A">
        <w:rPr>
          <w:bCs/>
          <w:color w:val="000000" w:themeColor="text1"/>
        </w:rPr>
        <w:t>a</w:t>
      </w:r>
      <w:proofErr w:type="gramEnd"/>
      <w:r w:rsidRPr="00A61F4A">
        <w:rPr>
          <w:bCs/>
          <w:color w:val="000000" w:themeColor="text1"/>
        </w:rPr>
        <w:t>)</w:t>
      </w:r>
      <w:r w:rsidRPr="00A61F4A">
        <w:rPr>
          <w:bCs/>
          <w:color w:val="000000" w:themeColor="text1"/>
        </w:rPr>
        <w:tab/>
        <w:t>a natureza e a gravidade da infração cometida;</w:t>
      </w:r>
    </w:p>
    <w:p w:rsidR="00F42B31" w:rsidRPr="00A61F4A" w:rsidRDefault="00F42B31" w:rsidP="005C6073">
      <w:pPr>
        <w:pStyle w:val="Corpodetexto"/>
        <w:spacing w:before="0" w:line="276" w:lineRule="auto"/>
        <w:ind w:left="0"/>
        <w:jc w:val="both"/>
        <w:rPr>
          <w:bCs/>
          <w:color w:val="000000" w:themeColor="text1"/>
        </w:rPr>
      </w:pPr>
      <w:proofErr w:type="gramStart"/>
      <w:r w:rsidRPr="00A61F4A">
        <w:rPr>
          <w:bCs/>
          <w:color w:val="000000" w:themeColor="text1"/>
        </w:rPr>
        <w:t>b)</w:t>
      </w:r>
      <w:proofErr w:type="gramEnd"/>
      <w:r w:rsidRPr="00A61F4A">
        <w:rPr>
          <w:bCs/>
          <w:color w:val="000000" w:themeColor="text1"/>
        </w:rPr>
        <w:tab/>
        <w:t>as peculiaridades do caso concreto;</w:t>
      </w:r>
    </w:p>
    <w:p w:rsidR="00F42B31" w:rsidRPr="00A61F4A" w:rsidRDefault="00F42B31" w:rsidP="005C6073">
      <w:pPr>
        <w:pStyle w:val="Corpodetexto"/>
        <w:spacing w:before="0" w:line="276" w:lineRule="auto"/>
        <w:ind w:left="0"/>
        <w:jc w:val="both"/>
        <w:rPr>
          <w:bCs/>
          <w:color w:val="000000" w:themeColor="text1"/>
        </w:rPr>
      </w:pPr>
      <w:proofErr w:type="gramStart"/>
      <w:r w:rsidRPr="00A61F4A">
        <w:rPr>
          <w:bCs/>
          <w:color w:val="000000" w:themeColor="text1"/>
        </w:rPr>
        <w:t>c)</w:t>
      </w:r>
      <w:proofErr w:type="gramEnd"/>
      <w:r w:rsidRPr="00A61F4A">
        <w:rPr>
          <w:bCs/>
          <w:color w:val="000000" w:themeColor="text1"/>
        </w:rPr>
        <w:tab/>
        <w:t>as circunstâncias agravantes ou atenuantes;</w:t>
      </w:r>
    </w:p>
    <w:p w:rsidR="00F42B31" w:rsidRPr="00A61F4A" w:rsidRDefault="00F42B31" w:rsidP="005C6073">
      <w:pPr>
        <w:pStyle w:val="Corpodetexto"/>
        <w:spacing w:before="0" w:line="276" w:lineRule="auto"/>
        <w:ind w:left="0"/>
        <w:jc w:val="both"/>
        <w:rPr>
          <w:bCs/>
          <w:color w:val="000000" w:themeColor="text1"/>
        </w:rPr>
      </w:pPr>
      <w:proofErr w:type="gramStart"/>
      <w:r w:rsidRPr="00A61F4A">
        <w:rPr>
          <w:bCs/>
          <w:color w:val="000000" w:themeColor="text1"/>
        </w:rPr>
        <w:t>d)</w:t>
      </w:r>
      <w:proofErr w:type="gramEnd"/>
      <w:r w:rsidRPr="00A61F4A">
        <w:rPr>
          <w:bCs/>
          <w:color w:val="000000" w:themeColor="text1"/>
        </w:rPr>
        <w:tab/>
        <w:t>os danos que dela provierem para o Contratante;</w:t>
      </w:r>
    </w:p>
    <w:p w:rsidR="00F42B31" w:rsidRPr="00A61F4A" w:rsidRDefault="00F42B31" w:rsidP="005C6073">
      <w:pPr>
        <w:pStyle w:val="Corpodetexto"/>
        <w:spacing w:before="0" w:line="276" w:lineRule="auto"/>
        <w:ind w:left="0"/>
        <w:jc w:val="both"/>
        <w:rPr>
          <w:bCs/>
          <w:color w:val="000000" w:themeColor="text1"/>
        </w:rPr>
      </w:pPr>
      <w:proofErr w:type="gramStart"/>
      <w:r w:rsidRPr="00A61F4A">
        <w:rPr>
          <w:bCs/>
          <w:color w:val="000000" w:themeColor="text1"/>
        </w:rPr>
        <w:t>e</w:t>
      </w:r>
      <w:proofErr w:type="gramEnd"/>
      <w:r w:rsidRPr="00A61F4A">
        <w:rPr>
          <w:bCs/>
          <w:color w:val="000000" w:themeColor="text1"/>
        </w:rPr>
        <w:t>)</w:t>
      </w:r>
      <w:r w:rsidRPr="00A61F4A">
        <w:rPr>
          <w:bCs/>
          <w:color w:val="000000" w:themeColor="text1"/>
        </w:rPr>
        <w:tab/>
        <w:t>a implantação ou o aperfeiçoamento de programa de integridade, conforme normas e orientações dos órgãos de controle.</w:t>
      </w:r>
    </w:p>
    <w:p w:rsidR="00F42B31" w:rsidRPr="00A61F4A" w:rsidRDefault="00F42B31" w:rsidP="005C6073">
      <w:pPr>
        <w:pStyle w:val="Corpodetexto"/>
        <w:spacing w:before="0" w:line="276" w:lineRule="auto"/>
        <w:ind w:left="0"/>
        <w:jc w:val="both"/>
        <w:rPr>
          <w:bCs/>
          <w:color w:val="000000" w:themeColor="text1"/>
        </w:rPr>
      </w:pPr>
      <w:r w:rsidRPr="00A61F4A">
        <w:rPr>
          <w:b/>
          <w:bCs/>
          <w:color w:val="000000" w:themeColor="text1"/>
        </w:rPr>
        <w:t xml:space="preserve">Parágrafo Nono - </w:t>
      </w:r>
      <w:r w:rsidRPr="00A61F4A">
        <w:rPr>
          <w:bCs/>
          <w:color w:val="000000" w:themeColor="text1"/>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w:t>
      </w:r>
      <w:proofErr w:type="gramStart"/>
      <w:r w:rsidRPr="00A61F4A">
        <w:rPr>
          <w:bCs/>
          <w:color w:val="000000" w:themeColor="text1"/>
        </w:rPr>
        <w:t>competente definidos</w:t>
      </w:r>
      <w:proofErr w:type="gramEnd"/>
      <w:r w:rsidRPr="00A61F4A">
        <w:rPr>
          <w:bCs/>
          <w:color w:val="000000" w:themeColor="text1"/>
        </w:rPr>
        <w:t xml:space="preserve"> na referida Lei (art. 159).</w:t>
      </w:r>
    </w:p>
    <w:p w:rsidR="00F42B31" w:rsidRPr="00A61F4A" w:rsidRDefault="00F42B31" w:rsidP="005C6073">
      <w:pPr>
        <w:pStyle w:val="Corpodetexto"/>
        <w:spacing w:before="0" w:line="276" w:lineRule="auto"/>
        <w:ind w:left="0"/>
        <w:jc w:val="both"/>
        <w:rPr>
          <w:bCs/>
          <w:color w:val="000000" w:themeColor="text1"/>
        </w:rPr>
      </w:pPr>
      <w:r w:rsidRPr="00A61F4A">
        <w:rPr>
          <w:b/>
          <w:bCs/>
          <w:color w:val="000000" w:themeColor="text1"/>
        </w:rPr>
        <w:t xml:space="preserve">Parágrafo Décimo - </w:t>
      </w:r>
      <w:r w:rsidRPr="00A61F4A">
        <w:rPr>
          <w:bCs/>
          <w:color w:val="000000" w:themeColor="text1"/>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w:t>
      </w:r>
      <w:proofErr w:type="gramStart"/>
      <w:r w:rsidRPr="00A61F4A">
        <w:rPr>
          <w:bCs/>
          <w:color w:val="000000" w:themeColor="text1"/>
        </w:rPr>
        <w:t>2021)</w:t>
      </w:r>
      <w:proofErr w:type="gramEnd"/>
    </w:p>
    <w:p w:rsidR="00F42B31" w:rsidRPr="00A61F4A" w:rsidRDefault="00F42B31" w:rsidP="005C6073">
      <w:pPr>
        <w:pStyle w:val="Corpodetexto"/>
        <w:spacing w:before="0" w:line="276" w:lineRule="auto"/>
        <w:ind w:left="0"/>
        <w:jc w:val="both"/>
        <w:rPr>
          <w:bCs/>
          <w:color w:val="000000" w:themeColor="text1"/>
        </w:rPr>
      </w:pPr>
      <w:r w:rsidRPr="00A61F4A">
        <w:rPr>
          <w:b/>
          <w:bCs/>
          <w:color w:val="000000" w:themeColor="text1"/>
        </w:rPr>
        <w:t>Parágrafo Décimo Primeiro -</w:t>
      </w:r>
      <w:r w:rsidRPr="00A61F4A">
        <w:rPr>
          <w:bCs/>
          <w:color w:val="000000" w:themeColor="text1"/>
        </w:rPr>
        <w:t xml:space="preserve"> As sanções de impedimento de licitar e contratar e declaração de inidoneidade para licitar ou contratar são passíveis de reabilitação na forma do art. 163 da Lei nº 14.133/21.</w:t>
      </w:r>
    </w:p>
    <w:p w:rsidR="00F42B31" w:rsidRPr="00A61F4A" w:rsidRDefault="00F42B31" w:rsidP="005C6073">
      <w:pPr>
        <w:pStyle w:val="Corpodetexto"/>
        <w:spacing w:before="0" w:line="276" w:lineRule="auto"/>
        <w:ind w:left="0"/>
        <w:jc w:val="both"/>
        <w:rPr>
          <w:bCs/>
          <w:color w:val="000000" w:themeColor="text1"/>
        </w:rPr>
      </w:pPr>
      <w:r w:rsidRPr="00A61F4A">
        <w:rPr>
          <w:b/>
          <w:bCs/>
          <w:color w:val="000000" w:themeColor="text1"/>
        </w:rPr>
        <w:t xml:space="preserve">Parágrafo Décimo Segundo - </w:t>
      </w:r>
      <w:r w:rsidRPr="00A61F4A">
        <w:rPr>
          <w:bCs/>
          <w:color w:val="000000" w:themeColor="text1"/>
        </w:rPr>
        <w:t xml:space="preserve">Os débitos do contratado para com a Administração contratante, </w:t>
      </w:r>
      <w:r w:rsidRPr="00A61F4A">
        <w:rPr>
          <w:bCs/>
          <w:color w:val="000000" w:themeColor="text1"/>
        </w:rPr>
        <w:lastRenderedPageBreak/>
        <w:t xml:space="preserve">resultantes de multa administrativa e/ou indenizações, não inscritos em dívida ativa, poderão ser compensados, total ou parcialmente, com os créditos devidos pelo referido </w:t>
      </w:r>
      <w:proofErr w:type="gramStart"/>
      <w:r w:rsidRPr="00A61F4A">
        <w:rPr>
          <w:bCs/>
          <w:color w:val="000000" w:themeColor="text1"/>
        </w:rPr>
        <w:t>órgão decorrentes deste mesmo contrato ou de outros contratos administrativos que o contratado possua com o mesmo órgão</w:t>
      </w:r>
      <w:proofErr w:type="gramEnd"/>
      <w:r w:rsidRPr="00A61F4A">
        <w:rPr>
          <w:bCs/>
          <w:color w:val="000000" w:themeColor="text1"/>
        </w:rPr>
        <w:t xml:space="preserve"> ora contratante.</w:t>
      </w:r>
    </w:p>
    <w:p w:rsidR="00961AC3" w:rsidRDefault="00961AC3" w:rsidP="005C6073">
      <w:pPr>
        <w:pStyle w:val="Corpodetexto"/>
        <w:spacing w:before="0" w:line="276" w:lineRule="auto"/>
        <w:ind w:left="0"/>
        <w:jc w:val="both"/>
        <w:rPr>
          <w:b/>
          <w:bCs/>
          <w:color w:val="000000" w:themeColor="text1"/>
        </w:rPr>
      </w:pPr>
    </w:p>
    <w:p w:rsidR="00F42B31" w:rsidRPr="00A61F4A" w:rsidRDefault="00F42B31" w:rsidP="005C6073">
      <w:pPr>
        <w:pStyle w:val="Corpodetexto"/>
        <w:spacing w:before="0" w:line="276" w:lineRule="auto"/>
        <w:ind w:left="0"/>
        <w:jc w:val="both"/>
        <w:rPr>
          <w:color w:val="000000" w:themeColor="text1"/>
        </w:rPr>
      </w:pPr>
      <w:r w:rsidRPr="00A61F4A">
        <w:rPr>
          <w:b/>
          <w:bCs/>
          <w:color w:val="000000" w:themeColor="text1"/>
        </w:rPr>
        <w:t>CLÁUSULA DÉCIMA SEGUNDA – DAS ALTERAÇÕES (ART. 55, VIII E IX</w:t>
      </w:r>
      <w:proofErr w:type="gramStart"/>
      <w:r w:rsidRPr="00A61F4A">
        <w:rPr>
          <w:b/>
          <w:bCs/>
          <w:color w:val="000000" w:themeColor="text1"/>
        </w:rPr>
        <w:t>)</w:t>
      </w:r>
      <w:proofErr w:type="gramEnd"/>
    </w:p>
    <w:p w:rsidR="00F42B31" w:rsidRPr="00A61F4A" w:rsidRDefault="00F42B31" w:rsidP="005C6073">
      <w:pPr>
        <w:pStyle w:val="Corpodetexto"/>
        <w:spacing w:before="0" w:line="276" w:lineRule="auto"/>
        <w:ind w:left="0"/>
        <w:jc w:val="both"/>
        <w:rPr>
          <w:color w:val="000000" w:themeColor="text1"/>
        </w:rPr>
      </w:pPr>
      <w:r w:rsidRPr="00A61F4A">
        <w:rPr>
          <w:color w:val="000000" w:themeColor="text1"/>
        </w:rPr>
        <w:t>Eventuais alterações contratuais reger-se-ão pela disciplina dos arts. 124 e seguintes da Lei nº 14.133, de 2021.</w:t>
      </w:r>
    </w:p>
    <w:p w:rsidR="00F42B31" w:rsidRPr="00A61F4A" w:rsidRDefault="00F42B31" w:rsidP="005C6073">
      <w:pPr>
        <w:pStyle w:val="Corpodetexto"/>
        <w:spacing w:before="0" w:line="276" w:lineRule="auto"/>
        <w:ind w:left="0"/>
        <w:jc w:val="both"/>
        <w:rPr>
          <w:b/>
          <w:color w:val="000000" w:themeColor="text1"/>
        </w:rPr>
      </w:pPr>
      <w:r w:rsidRPr="00A61F4A">
        <w:rPr>
          <w:b/>
          <w:color w:val="000000" w:themeColor="text1"/>
        </w:rPr>
        <w:t xml:space="preserve">Parágrafo Primeiro - </w:t>
      </w:r>
      <w:r w:rsidRPr="00A61F4A">
        <w:rPr>
          <w:color w:val="000000" w:themeColor="text1"/>
        </w:rPr>
        <w:t xml:space="preserve">O contratado é </w:t>
      </w:r>
      <w:proofErr w:type="gramStart"/>
      <w:r w:rsidRPr="00A61F4A">
        <w:rPr>
          <w:color w:val="000000" w:themeColor="text1"/>
        </w:rPr>
        <w:t>obrigado a aceitar, nas mesmas condições contratuais, os acréscimos ou supressões que se fizerem necessários, do valor inicial atualizado do contrato</w:t>
      </w:r>
      <w:proofErr w:type="gramEnd"/>
      <w:r w:rsidRPr="00A61F4A">
        <w:rPr>
          <w:color w:val="000000" w:themeColor="text1"/>
        </w:rPr>
        <w:t xml:space="preserve"> até o limite previsto em lei.</w:t>
      </w:r>
    </w:p>
    <w:p w:rsidR="00F42B31" w:rsidRPr="00A61F4A" w:rsidRDefault="00F42B31" w:rsidP="005C6073">
      <w:pPr>
        <w:pStyle w:val="Corpodetexto"/>
        <w:spacing w:before="0" w:line="276" w:lineRule="auto"/>
        <w:ind w:left="0"/>
        <w:jc w:val="both"/>
        <w:rPr>
          <w:color w:val="000000" w:themeColor="text1"/>
        </w:rPr>
      </w:pPr>
      <w:r w:rsidRPr="00A61F4A">
        <w:rPr>
          <w:b/>
          <w:color w:val="000000" w:themeColor="text1"/>
        </w:rPr>
        <w:t xml:space="preserve">Parágrafo Segundo - </w:t>
      </w:r>
      <w:r w:rsidRPr="00A61F4A">
        <w:rPr>
          <w:color w:val="000000" w:themeColor="text1"/>
        </w:rPr>
        <w:t xml:space="preserve">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w:t>
      </w:r>
      <w:proofErr w:type="gramStart"/>
      <w:r w:rsidRPr="00A61F4A">
        <w:rPr>
          <w:color w:val="000000" w:themeColor="text1"/>
        </w:rPr>
        <w:t>1</w:t>
      </w:r>
      <w:proofErr w:type="gramEnd"/>
      <w:r w:rsidRPr="00A61F4A">
        <w:rPr>
          <w:color w:val="000000" w:themeColor="text1"/>
        </w:rPr>
        <w:t xml:space="preserve"> (um) mês (art. 132 da Lei nº 14.133, de 2021).</w:t>
      </w:r>
    </w:p>
    <w:p w:rsidR="00F42B31" w:rsidRPr="00A61F4A" w:rsidRDefault="00F42B31" w:rsidP="005C6073">
      <w:pPr>
        <w:pStyle w:val="Corpodetexto"/>
        <w:spacing w:before="0" w:line="276" w:lineRule="auto"/>
        <w:ind w:left="0"/>
        <w:jc w:val="both"/>
        <w:rPr>
          <w:color w:val="000000" w:themeColor="text1"/>
        </w:rPr>
      </w:pPr>
      <w:r w:rsidRPr="00A61F4A">
        <w:rPr>
          <w:b/>
          <w:color w:val="000000" w:themeColor="text1"/>
        </w:rPr>
        <w:t xml:space="preserve">Parágrafo Terceiro - </w:t>
      </w:r>
      <w:r w:rsidRPr="00A61F4A">
        <w:rPr>
          <w:color w:val="000000" w:themeColor="text1"/>
        </w:rPr>
        <w:t>Registros que não caracterizam alteração do contrato podem ser realizados por simples apostila, dispensada a celebração de termo aditivo, na forma do art. 136 da Lei nº 14.133, de 2021.</w:t>
      </w:r>
    </w:p>
    <w:p w:rsidR="005C6073" w:rsidRDefault="005C6073" w:rsidP="005C6073">
      <w:pPr>
        <w:pStyle w:val="Contrato-Corpo"/>
        <w:spacing w:line="276" w:lineRule="auto"/>
        <w:rPr>
          <w:rFonts w:ascii="Times New Roman" w:hAnsi="Times New Roman" w:cs="Times New Roman"/>
          <w:b/>
          <w:color w:val="auto"/>
          <w:sz w:val="24"/>
          <w:szCs w:val="24"/>
        </w:rPr>
      </w:pPr>
    </w:p>
    <w:p w:rsidR="00F42B31" w:rsidRPr="00A61F4A" w:rsidRDefault="00F42B31" w:rsidP="005C6073">
      <w:pPr>
        <w:pStyle w:val="Contrato-Corpo"/>
        <w:spacing w:line="276" w:lineRule="auto"/>
        <w:rPr>
          <w:rFonts w:ascii="Times New Roman" w:hAnsi="Times New Roman" w:cs="Times New Roman"/>
          <w:color w:val="auto"/>
          <w:sz w:val="24"/>
          <w:szCs w:val="24"/>
        </w:rPr>
      </w:pPr>
      <w:r w:rsidRPr="00A61F4A">
        <w:rPr>
          <w:rFonts w:ascii="Times New Roman" w:hAnsi="Times New Roman" w:cs="Times New Roman"/>
          <w:b/>
          <w:color w:val="auto"/>
          <w:sz w:val="24"/>
          <w:szCs w:val="24"/>
        </w:rPr>
        <w:t>CLÁUSULA DÉCIMA TERCEIRA – EXTINÇÃO (ART. 92, XIX</w:t>
      </w:r>
      <w:proofErr w:type="gramStart"/>
      <w:r w:rsidRPr="00A61F4A">
        <w:rPr>
          <w:rFonts w:ascii="Times New Roman" w:hAnsi="Times New Roman" w:cs="Times New Roman"/>
          <w:b/>
          <w:color w:val="auto"/>
          <w:sz w:val="24"/>
          <w:szCs w:val="24"/>
        </w:rPr>
        <w:t>)</w:t>
      </w:r>
      <w:proofErr w:type="gramEnd"/>
    </w:p>
    <w:p w:rsidR="00F5326E" w:rsidRPr="00F5326E" w:rsidRDefault="00F5326E" w:rsidP="005C6073">
      <w:pPr>
        <w:pStyle w:val="Contrato-Corpo"/>
        <w:spacing w:line="276" w:lineRule="auto"/>
        <w:rPr>
          <w:rFonts w:ascii="Times New Roman" w:hAnsi="Times New Roman" w:cs="Times New Roman"/>
          <w:color w:val="auto"/>
          <w:sz w:val="24"/>
        </w:rPr>
      </w:pPr>
      <w:r w:rsidRPr="00F5326E">
        <w:rPr>
          <w:rFonts w:ascii="Times New Roman" w:hAnsi="Times New Roman" w:cs="Times New Roman"/>
          <w:color w:val="auto"/>
          <w:sz w:val="24"/>
        </w:rPr>
        <w:t xml:space="preserve">Além das causas previstas nos incisos do art. 137 </w:t>
      </w:r>
      <w:proofErr w:type="gramStart"/>
      <w:r w:rsidRPr="00F5326E">
        <w:rPr>
          <w:rFonts w:ascii="Times New Roman" w:hAnsi="Times New Roman" w:cs="Times New Roman"/>
          <w:color w:val="auto"/>
          <w:sz w:val="24"/>
        </w:rPr>
        <w:t>ao 139</w:t>
      </w:r>
      <w:proofErr w:type="gramEnd"/>
      <w:r w:rsidRPr="00F5326E">
        <w:rPr>
          <w:rFonts w:ascii="Times New Roman" w:hAnsi="Times New Roman" w:cs="Times New Roman"/>
          <w:color w:val="auto"/>
          <w:sz w:val="24"/>
        </w:rPr>
        <w:t xml:space="preserve"> da L. nº 14.133/21, e sem prejuízo das sanções administrativas previstas, as condutas que caracterizarem: reiterada desobediência aos preceitos estabelecidos no contrato ou no edital; falta grave a Juízo motivado da Administração; inexecução total ou parcial do contrato, poderão ensejar a extinção do contrato pela CONTRATANTE.</w:t>
      </w:r>
    </w:p>
    <w:p w:rsidR="00F5326E" w:rsidRPr="00F5326E" w:rsidRDefault="00F5326E" w:rsidP="005C6073">
      <w:pPr>
        <w:pStyle w:val="Contrato-Corpo"/>
        <w:spacing w:line="276" w:lineRule="auto"/>
        <w:rPr>
          <w:rFonts w:ascii="Times New Roman" w:hAnsi="Times New Roman" w:cs="Times New Roman"/>
          <w:color w:val="auto"/>
          <w:sz w:val="24"/>
        </w:rPr>
      </w:pPr>
      <w:r w:rsidRPr="00F5326E">
        <w:rPr>
          <w:rFonts w:ascii="Times New Roman" w:hAnsi="Times New Roman" w:cs="Times New Roman"/>
          <w:b/>
          <w:color w:val="auto"/>
          <w:sz w:val="24"/>
        </w:rPr>
        <w:t xml:space="preserve">Parágrafo Primeiro - </w:t>
      </w:r>
      <w:r w:rsidRPr="00F5326E">
        <w:rPr>
          <w:rFonts w:ascii="Times New Roman" w:hAnsi="Times New Roman" w:cs="Times New Roman"/>
          <w:color w:val="auto"/>
          <w:sz w:val="24"/>
        </w:rPr>
        <w:t>O contrato será extinto quando vencido o prazo nele estipulado, independentemente de terem sido cumpridas ou não as obrigações de ambas as partes contraentes.</w:t>
      </w:r>
    </w:p>
    <w:p w:rsidR="00F5326E" w:rsidRPr="00F5326E" w:rsidRDefault="00F5326E" w:rsidP="005C6073">
      <w:pPr>
        <w:pStyle w:val="Contrato-Corpo"/>
        <w:spacing w:line="276" w:lineRule="auto"/>
        <w:rPr>
          <w:rFonts w:ascii="Times New Roman" w:hAnsi="Times New Roman" w:cs="Times New Roman"/>
          <w:color w:val="auto"/>
          <w:sz w:val="24"/>
        </w:rPr>
      </w:pPr>
      <w:r w:rsidRPr="00F5326E">
        <w:rPr>
          <w:rFonts w:ascii="Times New Roman" w:hAnsi="Times New Roman" w:cs="Times New Roman"/>
          <w:b/>
          <w:color w:val="auto"/>
          <w:sz w:val="24"/>
        </w:rPr>
        <w:t>Parágrafo Segundo</w:t>
      </w:r>
      <w:r w:rsidRPr="00F5326E">
        <w:rPr>
          <w:rFonts w:ascii="Times New Roman" w:hAnsi="Times New Roman" w:cs="Times New Roman"/>
          <w:color w:val="auto"/>
          <w:sz w:val="24"/>
        </w:rPr>
        <w:t xml:space="preserve"> </w:t>
      </w:r>
      <w:r w:rsidRPr="00F5326E">
        <w:rPr>
          <w:rFonts w:ascii="Times New Roman" w:hAnsi="Times New Roman" w:cs="Times New Roman"/>
          <w:b/>
          <w:color w:val="auto"/>
          <w:sz w:val="24"/>
        </w:rPr>
        <w:t xml:space="preserve">- </w:t>
      </w:r>
      <w:r w:rsidRPr="00F5326E">
        <w:rPr>
          <w:rFonts w:ascii="Times New Roman" w:hAnsi="Times New Roman" w:cs="Times New Roman"/>
          <w:color w:val="auto"/>
          <w:sz w:val="24"/>
        </w:rPr>
        <w:t>O contrato poderá ser extinto antes do prazo nele fixado, sem ônus para o contratante, quando este não dispuser de créditos orçamentários para sua continuidade ou quando entender que o contrato não mais lhe oferece vantagem.</w:t>
      </w:r>
    </w:p>
    <w:p w:rsidR="00F5326E" w:rsidRPr="00F5326E" w:rsidRDefault="00F5326E" w:rsidP="005C6073">
      <w:pPr>
        <w:pStyle w:val="Corpodetexto"/>
        <w:spacing w:before="0" w:line="276" w:lineRule="auto"/>
        <w:ind w:left="0"/>
        <w:jc w:val="both"/>
        <w:rPr>
          <w:szCs w:val="22"/>
        </w:rPr>
      </w:pPr>
      <w:r w:rsidRPr="00F5326E">
        <w:rPr>
          <w:b/>
          <w:bCs/>
          <w:szCs w:val="22"/>
        </w:rPr>
        <w:t>Parágrafo Terceiro</w:t>
      </w:r>
      <w:r w:rsidRPr="00F5326E">
        <w:rPr>
          <w:szCs w:val="22"/>
        </w:rPr>
        <w:t xml:space="preserve"> </w:t>
      </w:r>
      <w:r w:rsidRPr="00F5326E">
        <w:rPr>
          <w:b/>
          <w:szCs w:val="22"/>
        </w:rPr>
        <w:t>-</w:t>
      </w:r>
      <w:r w:rsidRPr="00F5326E">
        <w:rPr>
          <w:szCs w:val="22"/>
        </w:rPr>
        <w:tab/>
        <w:t xml:space="preserve">A extinção do contrato não configura óbice para o reconhecimento do desequilíbrio econômico-financeiro, hipótese em que será concedida indenização por meio de termo indenizatório (art. 131, caput, da Lei n.º 14.133, de 2021). </w:t>
      </w:r>
    </w:p>
    <w:p w:rsidR="00F5326E" w:rsidRPr="00F5326E" w:rsidRDefault="00F5326E" w:rsidP="005C6073">
      <w:pPr>
        <w:pStyle w:val="Corpodetexto"/>
        <w:spacing w:before="0" w:line="276" w:lineRule="auto"/>
        <w:ind w:left="0"/>
        <w:jc w:val="both"/>
        <w:rPr>
          <w:b/>
          <w:szCs w:val="22"/>
        </w:rPr>
      </w:pPr>
      <w:r w:rsidRPr="00F5326E">
        <w:rPr>
          <w:b/>
          <w:bCs/>
          <w:szCs w:val="22"/>
        </w:rPr>
        <w:t>Parágrafo Quarto</w:t>
      </w:r>
      <w:r w:rsidRPr="00F5326E">
        <w:rPr>
          <w:szCs w:val="22"/>
        </w:rPr>
        <w:t xml:space="preserve"> </w:t>
      </w:r>
      <w:r w:rsidRPr="00F5326E">
        <w:rPr>
          <w:b/>
          <w:szCs w:val="22"/>
        </w:rPr>
        <w:t>-</w:t>
      </w:r>
      <w:r w:rsidRPr="00F5326E">
        <w:rPr>
          <w:bCs/>
          <w:szCs w:val="22"/>
        </w:rPr>
        <w:tab/>
      </w:r>
      <w:r w:rsidRPr="00F5326E">
        <w:rPr>
          <w:szCs w:val="22"/>
        </w:rPr>
        <w:t>A extinção nos casos indicados no item anterior poderá ser afastada, ou postergada por conveniência ou por razões de interesse público, a juízo motivado da Administração Pública.</w:t>
      </w:r>
    </w:p>
    <w:p w:rsidR="00F5326E" w:rsidRPr="00F5326E" w:rsidRDefault="00F5326E" w:rsidP="005C6073">
      <w:pPr>
        <w:pStyle w:val="Corpodetexto"/>
        <w:spacing w:before="0" w:line="276" w:lineRule="auto"/>
        <w:ind w:left="0"/>
        <w:jc w:val="both"/>
        <w:rPr>
          <w:szCs w:val="22"/>
        </w:rPr>
      </w:pPr>
      <w:r w:rsidRPr="00F5326E">
        <w:rPr>
          <w:b/>
          <w:bCs/>
          <w:szCs w:val="22"/>
        </w:rPr>
        <w:t xml:space="preserve">Parágrafo </w:t>
      </w:r>
      <w:proofErr w:type="gramStart"/>
      <w:r w:rsidRPr="00F5326E">
        <w:rPr>
          <w:b/>
          <w:bCs/>
          <w:szCs w:val="22"/>
        </w:rPr>
        <w:t>Quinto</w:t>
      </w:r>
      <w:r w:rsidRPr="00F5326E">
        <w:rPr>
          <w:szCs w:val="22"/>
        </w:rPr>
        <w:t xml:space="preserve"> </w:t>
      </w:r>
      <w:r w:rsidRPr="00F5326E">
        <w:rPr>
          <w:b/>
          <w:szCs w:val="22"/>
        </w:rPr>
        <w:t>-</w:t>
      </w:r>
      <w:r w:rsidRPr="00F5326E">
        <w:rPr>
          <w:szCs w:val="22"/>
        </w:rPr>
        <w:t>A</w:t>
      </w:r>
      <w:proofErr w:type="gramEnd"/>
      <w:r w:rsidRPr="00F5326E">
        <w:rPr>
          <w:szCs w:val="22"/>
        </w:rPr>
        <w:t xml:space="preserve"> extinção nos casos indicados no item anterior poderá ser afastada, ou postergada por conveniência ou por razões de interesse público, a juízo motivado da Administração Pública. </w:t>
      </w:r>
    </w:p>
    <w:p w:rsidR="00F5326E" w:rsidRPr="00F5326E" w:rsidRDefault="00F5326E" w:rsidP="005C6073">
      <w:pPr>
        <w:pStyle w:val="Corpodetexto"/>
        <w:spacing w:before="0" w:line="276" w:lineRule="auto"/>
        <w:ind w:left="0"/>
        <w:jc w:val="both"/>
        <w:rPr>
          <w:bCs/>
          <w:szCs w:val="22"/>
        </w:rPr>
      </w:pPr>
      <w:r w:rsidRPr="00F5326E">
        <w:rPr>
          <w:b/>
          <w:bCs/>
          <w:szCs w:val="22"/>
        </w:rPr>
        <w:t xml:space="preserve">Parágrafo </w:t>
      </w:r>
      <w:proofErr w:type="gramStart"/>
      <w:r w:rsidRPr="00F5326E">
        <w:rPr>
          <w:b/>
          <w:bCs/>
          <w:szCs w:val="22"/>
        </w:rPr>
        <w:t>Sexto</w:t>
      </w:r>
      <w:r w:rsidRPr="00F5326E">
        <w:rPr>
          <w:szCs w:val="22"/>
        </w:rPr>
        <w:t xml:space="preserve"> </w:t>
      </w:r>
      <w:r w:rsidRPr="00F5326E">
        <w:rPr>
          <w:b/>
          <w:szCs w:val="22"/>
        </w:rPr>
        <w:t>-</w:t>
      </w:r>
      <w:r w:rsidRPr="00F5326E">
        <w:rPr>
          <w:bCs/>
          <w:szCs w:val="22"/>
        </w:rPr>
        <w:t>O</w:t>
      </w:r>
      <w:proofErr w:type="gramEnd"/>
      <w:r w:rsidRPr="00F5326E">
        <w:rPr>
          <w:bCs/>
          <w:szCs w:val="22"/>
        </w:rPr>
        <w:t xml:space="preserve"> não pagamento dos salários e das verbas trabalhistas, e o não recolhimento das contribuições sociais, previdenciárias e para com o FGTS poderá dar ensejo à extinção do contrato por ato unilateral e escrito do contratante e à aplicação das penalidades cabíveis</w:t>
      </w:r>
    </w:p>
    <w:p w:rsidR="00F5326E" w:rsidRPr="00F5326E" w:rsidRDefault="00F5326E" w:rsidP="005C6073">
      <w:pPr>
        <w:pStyle w:val="Corpodetexto"/>
        <w:spacing w:before="0" w:line="276" w:lineRule="auto"/>
        <w:ind w:left="0"/>
        <w:jc w:val="both"/>
        <w:rPr>
          <w:bCs/>
          <w:szCs w:val="22"/>
        </w:rPr>
      </w:pPr>
      <w:r w:rsidRPr="00F5326E">
        <w:rPr>
          <w:b/>
          <w:bCs/>
          <w:szCs w:val="22"/>
        </w:rPr>
        <w:lastRenderedPageBreak/>
        <w:t>Parágrafo Sétimo</w:t>
      </w:r>
      <w:r w:rsidRPr="00F5326E">
        <w:rPr>
          <w:szCs w:val="22"/>
        </w:rPr>
        <w:t xml:space="preserve"> </w:t>
      </w:r>
      <w:r w:rsidRPr="00F5326E">
        <w:rPr>
          <w:b/>
          <w:szCs w:val="22"/>
        </w:rPr>
        <w:t>-</w:t>
      </w:r>
      <w:r w:rsidRPr="00F5326E">
        <w:rPr>
          <w:bCs/>
          <w:szCs w:val="22"/>
        </w:rPr>
        <w:tab/>
        <w:t xml:space="preserve">O contratante poderá conceder prazo para que o contratado regularize suas obrigações trabalhistas ou suas condições de habilitação, </w:t>
      </w:r>
      <w:proofErr w:type="gramStart"/>
      <w:r w:rsidRPr="00F5326E">
        <w:rPr>
          <w:bCs/>
          <w:szCs w:val="22"/>
        </w:rPr>
        <w:t>sob pena</w:t>
      </w:r>
      <w:proofErr w:type="gramEnd"/>
      <w:r w:rsidRPr="00F5326E">
        <w:rPr>
          <w:bCs/>
          <w:szCs w:val="22"/>
        </w:rPr>
        <w:t xml:space="preserve"> de extinção contratual, quando não identificar má-fé ou a incapacidade de correção.</w:t>
      </w:r>
    </w:p>
    <w:p w:rsidR="00F5326E" w:rsidRPr="00F5326E" w:rsidRDefault="00F5326E" w:rsidP="005C6073">
      <w:pPr>
        <w:pStyle w:val="Corpodetexto"/>
        <w:spacing w:before="0" w:line="276" w:lineRule="auto"/>
        <w:ind w:left="0"/>
        <w:jc w:val="both"/>
        <w:rPr>
          <w:bCs/>
          <w:szCs w:val="22"/>
        </w:rPr>
      </w:pPr>
      <w:r w:rsidRPr="00F5326E">
        <w:rPr>
          <w:b/>
          <w:bCs/>
          <w:szCs w:val="22"/>
        </w:rPr>
        <w:t>Parágrafo Sétimo</w:t>
      </w:r>
      <w:r w:rsidRPr="00F5326E">
        <w:rPr>
          <w:szCs w:val="22"/>
        </w:rPr>
        <w:t xml:space="preserve"> </w:t>
      </w:r>
      <w:r w:rsidRPr="00F5326E">
        <w:rPr>
          <w:b/>
          <w:szCs w:val="22"/>
        </w:rPr>
        <w:t>-</w:t>
      </w:r>
      <w:r w:rsidRPr="00F5326E">
        <w:rPr>
          <w:bCs/>
          <w:szCs w:val="22"/>
        </w:rPr>
        <w:tab/>
        <w:t>Quando da extinção, o fiscal administrativo deverá verificar o pagamento pelo contratado das verbas rescisórias ou os documentos que comprovem que os empregados serão realocados em outra atividade de prestação de serviços, sem que ocorra a interrupção do contrato de trabalho.</w:t>
      </w:r>
    </w:p>
    <w:p w:rsidR="00F42B31" w:rsidRDefault="00F42B31" w:rsidP="005C5B23">
      <w:pPr>
        <w:pStyle w:val="Corpodetexto"/>
        <w:spacing w:before="0" w:line="276" w:lineRule="auto"/>
        <w:ind w:left="0"/>
        <w:jc w:val="both"/>
        <w:rPr>
          <w:bCs/>
        </w:rPr>
      </w:pPr>
    </w:p>
    <w:p w:rsidR="00F42B31" w:rsidRPr="00A61F4A" w:rsidRDefault="00F42B31" w:rsidP="005C5B23">
      <w:pPr>
        <w:pStyle w:val="Corpodetexto"/>
        <w:spacing w:before="0" w:line="276" w:lineRule="auto"/>
        <w:ind w:left="0"/>
        <w:jc w:val="both"/>
      </w:pPr>
      <w:r w:rsidRPr="00A61F4A">
        <w:rPr>
          <w:b/>
          <w:bCs/>
        </w:rPr>
        <w:t>CLÁUSULA DÉCIMA QUARTA - LEGISLAÇÃO APLICÁVEL (ART. 55, XII</w:t>
      </w:r>
      <w:proofErr w:type="gramStart"/>
      <w:r w:rsidRPr="00A61F4A">
        <w:rPr>
          <w:b/>
          <w:bCs/>
        </w:rPr>
        <w:t>)</w:t>
      </w:r>
      <w:proofErr w:type="gramEnd"/>
    </w:p>
    <w:p w:rsidR="00F42B31" w:rsidRPr="00A61F4A" w:rsidRDefault="00F42B31" w:rsidP="005C5B23">
      <w:pPr>
        <w:pStyle w:val="Corpodetexto"/>
        <w:spacing w:before="0" w:line="276" w:lineRule="auto"/>
        <w:ind w:left="0"/>
        <w:jc w:val="both"/>
      </w:pPr>
      <w:r w:rsidRPr="00A61F4A">
        <w:t>O presente Instrumento Contratual rege-se pelas disposições expressas na Lei 14.133/2021,</w:t>
      </w:r>
      <w:proofErr w:type="gramStart"/>
      <w:r w:rsidRPr="00A61F4A">
        <w:t xml:space="preserve">  </w:t>
      </w:r>
      <w:proofErr w:type="gramEnd"/>
      <w:r w:rsidRPr="00A61F4A">
        <w:t>e pelos preceitos de direito público, aplicando-se supletivamente os princípios da teoria geral dos contratos e as disposições de direito privado.</w:t>
      </w:r>
    </w:p>
    <w:p w:rsidR="005C5B23" w:rsidRDefault="005C5B23" w:rsidP="005C5B23">
      <w:pPr>
        <w:pStyle w:val="Corpodetexto"/>
        <w:spacing w:before="0" w:line="276" w:lineRule="auto"/>
        <w:ind w:left="0"/>
        <w:jc w:val="both"/>
        <w:rPr>
          <w:b/>
          <w:bCs/>
        </w:rPr>
      </w:pPr>
    </w:p>
    <w:p w:rsidR="00F42B31" w:rsidRPr="00A61F4A" w:rsidRDefault="00F42B31" w:rsidP="005C5B23">
      <w:pPr>
        <w:pStyle w:val="Corpodetexto"/>
        <w:spacing w:before="0" w:line="276" w:lineRule="auto"/>
        <w:ind w:left="0"/>
        <w:jc w:val="both"/>
        <w:rPr>
          <w:b/>
          <w:bCs/>
        </w:rPr>
      </w:pPr>
      <w:r w:rsidRPr="00A61F4A">
        <w:rPr>
          <w:b/>
          <w:bCs/>
        </w:rPr>
        <w:t>CLÁUSULA DÉCIMA QUINTA – PROTOCOLO DE COMUNICAÇÃO ENTRE AS PARTES</w:t>
      </w:r>
    </w:p>
    <w:p w:rsidR="00F42B31" w:rsidRPr="00A61F4A" w:rsidRDefault="00F42B31" w:rsidP="005C5B23">
      <w:pPr>
        <w:pStyle w:val="Corpodetexto"/>
        <w:spacing w:before="0" w:line="276" w:lineRule="auto"/>
        <w:ind w:left="0"/>
        <w:jc w:val="both"/>
        <w:rPr>
          <w:bCs/>
        </w:rPr>
      </w:pPr>
      <w:r w:rsidRPr="00A61F4A">
        <w:rPr>
          <w:bCs/>
        </w:rPr>
        <w:t>Todas as comunicações entre a Administração e a CONTRATADA serão feitas por escrito, preferencialmente por meio eletrônico.</w:t>
      </w:r>
    </w:p>
    <w:p w:rsidR="00F42B31" w:rsidRPr="00A61F4A" w:rsidRDefault="00F42B31" w:rsidP="005C5B23">
      <w:pPr>
        <w:pStyle w:val="Corpodetexto"/>
        <w:spacing w:before="0" w:line="276" w:lineRule="auto"/>
        <w:ind w:left="0"/>
        <w:jc w:val="both"/>
        <w:rPr>
          <w:bCs/>
        </w:rPr>
      </w:pPr>
      <w:r w:rsidRPr="00A61F4A">
        <w:rPr>
          <w:b/>
          <w:bCs/>
        </w:rPr>
        <w:t>Parágrafo Primeiro</w:t>
      </w:r>
      <w:r w:rsidRPr="00A61F4A">
        <w:rPr>
          <w:bCs/>
        </w:rPr>
        <w:t xml:space="preserve"> – A CONTRATADA, ao apresentar sua proposta comercial, deverá informar seu endereço para correio eletrônico, ou caso não disponha, o seu endereço comercial para recebimento das comunicações.</w:t>
      </w:r>
    </w:p>
    <w:p w:rsidR="00F42B31" w:rsidRPr="00A61F4A" w:rsidRDefault="00F42B31" w:rsidP="005C5B23">
      <w:pPr>
        <w:pStyle w:val="Corpodetexto"/>
        <w:spacing w:before="0" w:line="276" w:lineRule="auto"/>
        <w:ind w:left="0"/>
        <w:jc w:val="both"/>
        <w:rPr>
          <w:bCs/>
        </w:rPr>
      </w:pPr>
      <w:r w:rsidRPr="00A61F4A">
        <w:rPr>
          <w:b/>
          <w:bCs/>
        </w:rPr>
        <w:t xml:space="preserve">Parágrafo Segundo </w:t>
      </w:r>
      <w:r w:rsidRPr="00A61F4A">
        <w:rPr>
          <w:bCs/>
        </w:rPr>
        <w:t>– Presumem-se válidas as intimações e comunicações dirigidas aos endereços informados pela CONTRATADA, incluindo as comunicações por meios eletrônicos, ainda que não recebidas pessoalmente pelo interessado, se a modificação temporária ou definitiva não tiver sido devidamente comunicada à Administração, fluindo os prazos a partir da juntada do comprovante de entrega da correspondência no primitivo endereço.</w:t>
      </w:r>
    </w:p>
    <w:p w:rsidR="00F42B31" w:rsidRPr="00A61F4A" w:rsidRDefault="00F42B31" w:rsidP="005C5B23">
      <w:pPr>
        <w:pStyle w:val="Corpodetexto"/>
        <w:spacing w:before="0" w:line="276" w:lineRule="auto"/>
        <w:ind w:left="0"/>
        <w:jc w:val="both"/>
        <w:rPr>
          <w:bCs/>
        </w:rPr>
      </w:pPr>
      <w:r w:rsidRPr="00A61F4A">
        <w:rPr>
          <w:b/>
          <w:bCs/>
        </w:rPr>
        <w:t>Parágrafo Terceiro</w:t>
      </w:r>
      <w:r w:rsidRPr="00A61F4A">
        <w:rPr>
          <w:bCs/>
        </w:rPr>
        <w:t xml:space="preserve"> – Fica facultado à Administração comunicar à Contratada, por meio de publicação em órgão da imprensa oficial, sem prejuízo do previsto no parágrafo anterior.</w:t>
      </w:r>
    </w:p>
    <w:p w:rsidR="005C5B23" w:rsidRDefault="005C5B23" w:rsidP="005C5B23">
      <w:pPr>
        <w:pStyle w:val="Corpodetexto"/>
        <w:spacing w:before="0" w:line="276" w:lineRule="auto"/>
        <w:ind w:left="0"/>
        <w:jc w:val="both"/>
        <w:rPr>
          <w:b/>
          <w:bCs/>
          <w:color w:val="000000" w:themeColor="text1"/>
        </w:rPr>
      </w:pPr>
    </w:p>
    <w:p w:rsidR="00F42B31" w:rsidRPr="00A61F4A" w:rsidRDefault="00F42B31" w:rsidP="005C5B23">
      <w:pPr>
        <w:pStyle w:val="Corpodetexto"/>
        <w:spacing w:before="0" w:line="276" w:lineRule="auto"/>
        <w:ind w:left="0"/>
        <w:jc w:val="both"/>
        <w:rPr>
          <w:color w:val="000000" w:themeColor="text1"/>
        </w:rPr>
      </w:pPr>
      <w:r w:rsidRPr="00A61F4A">
        <w:rPr>
          <w:b/>
          <w:bCs/>
          <w:color w:val="000000" w:themeColor="text1"/>
        </w:rPr>
        <w:t>CLÁUSULA DÉCIMA SEXTA – DURAÇÃO (ART. 92, VII E ART. 105</w:t>
      </w:r>
      <w:proofErr w:type="gramStart"/>
      <w:r w:rsidRPr="00A61F4A">
        <w:rPr>
          <w:b/>
          <w:bCs/>
          <w:color w:val="000000" w:themeColor="text1"/>
        </w:rPr>
        <w:t>)</w:t>
      </w:r>
      <w:proofErr w:type="gramEnd"/>
    </w:p>
    <w:p w:rsidR="00F42B31" w:rsidRPr="00A61F4A" w:rsidRDefault="00F42B31" w:rsidP="005C5B23">
      <w:pPr>
        <w:pStyle w:val="Corpodetexto"/>
        <w:spacing w:before="0" w:line="276" w:lineRule="auto"/>
        <w:ind w:left="0"/>
        <w:jc w:val="both"/>
        <w:rPr>
          <w:color w:val="000000" w:themeColor="text1"/>
        </w:rPr>
      </w:pPr>
      <w:r w:rsidRPr="00A61F4A">
        <w:rPr>
          <w:color w:val="000000" w:themeColor="text1"/>
        </w:rPr>
        <w:t xml:space="preserve">O contrato terá duração de </w:t>
      </w:r>
      <w:proofErr w:type="gramStart"/>
      <w:r w:rsidRPr="00A61F4A">
        <w:rPr>
          <w:color w:val="000000" w:themeColor="text1"/>
        </w:rPr>
        <w:t>12 (doze) meses, com eficácia na forma do art. 94 da Lei Federal nº</w:t>
      </w:r>
      <w:proofErr w:type="gramEnd"/>
      <w:r w:rsidRPr="00A61F4A">
        <w:rPr>
          <w:color w:val="000000" w:themeColor="text1"/>
        </w:rPr>
        <w:t xml:space="preserve"> 14.133/21, a iniciar da emissão da ordem de serviço, podendo ser prorrogado, na forma da legislação vigente.</w:t>
      </w:r>
    </w:p>
    <w:p w:rsidR="00F42B31" w:rsidRPr="00A61F4A" w:rsidRDefault="00F42B31" w:rsidP="005C5B23">
      <w:pPr>
        <w:pStyle w:val="Corpodetexto"/>
        <w:spacing w:before="0" w:line="276" w:lineRule="auto"/>
        <w:ind w:left="0"/>
        <w:jc w:val="both"/>
        <w:rPr>
          <w:color w:val="000000" w:themeColor="text1"/>
        </w:rPr>
      </w:pPr>
      <w:r w:rsidRPr="00A61F4A">
        <w:rPr>
          <w:b/>
          <w:color w:val="000000" w:themeColor="text1"/>
        </w:rPr>
        <w:t xml:space="preserve">Parágrafo Primeiro - </w:t>
      </w:r>
      <w:r w:rsidRPr="00A61F4A">
        <w:rPr>
          <w:color w:val="000000" w:themeColor="text1"/>
        </w:rPr>
        <w:t>O prazo de vigência será automaticamente prorrogado, independentemente de termo aditivo, quando o objeto não for concluído no período firmado acima, ressalvadas as providências cabíveis no caso de culpa do contratado, previstas neste instrumento.</w:t>
      </w:r>
    </w:p>
    <w:p w:rsidR="00F42B31" w:rsidRPr="00A61F4A" w:rsidRDefault="00F42B31" w:rsidP="005C5B23">
      <w:pPr>
        <w:pStyle w:val="Corpodetexto"/>
        <w:spacing w:before="0" w:line="276" w:lineRule="auto"/>
        <w:ind w:left="0"/>
        <w:jc w:val="both"/>
        <w:rPr>
          <w:color w:val="000000" w:themeColor="text1"/>
        </w:rPr>
      </w:pPr>
      <w:r w:rsidRPr="00A61F4A">
        <w:rPr>
          <w:b/>
          <w:color w:val="000000" w:themeColor="text1"/>
        </w:rPr>
        <w:t xml:space="preserve">Parágrafo Segundo </w:t>
      </w:r>
      <w:r w:rsidRPr="00A61F4A">
        <w:rPr>
          <w:color w:val="000000" w:themeColor="text1"/>
        </w:rPr>
        <w:t>– O contrato poderá ser prorrogado de acordo com o Plano Plurianual e demais Leis orçamentárias do município, de acordo com o art. 106, I da Lei 14.133/21.</w:t>
      </w:r>
    </w:p>
    <w:p w:rsidR="00F42B31" w:rsidRPr="00A61F4A" w:rsidRDefault="00F42B31" w:rsidP="005C5B23">
      <w:pPr>
        <w:pStyle w:val="Corpodetexto"/>
        <w:spacing w:before="0" w:line="276" w:lineRule="auto"/>
        <w:ind w:left="0"/>
        <w:jc w:val="both"/>
        <w:rPr>
          <w:color w:val="000000" w:themeColor="text1"/>
        </w:rPr>
      </w:pPr>
      <w:r w:rsidRPr="00A61F4A">
        <w:rPr>
          <w:b/>
          <w:color w:val="000000" w:themeColor="text1"/>
        </w:rPr>
        <w:t>Parágrafo Terceiro</w:t>
      </w:r>
      <w:r w:rsidRPr="00A61F4A">
        <w:rPr>
          <w:color w:val="000000" w:themeColor="text1"/>
        </w:rPr>
        <w:t xml:space="preserve"> – O contrato poderá ser alterado unilateralmente pela Administração, após a devida justificativa, obrigando a CONTRATADA a aceitar seus termos e resguardado o equilíbrio econômico-financeiro, nas seguintes hipóteses:</w:t>
      </w:r>
    </w:p>
    <w:p w:rsidR="00F42B31" w:rsidRPr="00A61F4A" w:rsidRDefault="00F42B31" w:rsidP="005C5B23">
      <w:pPr>
        <w:pStyle w:val="Corpodetexto"/>
        <w:spacing w:before="0" w:line="276" w:lineRule="auto"/>
        <w:ind w:left="0"/>
        <w:jc w:val="both"/>
        <w:rPr>
          <w:color w:val="000000" w:themeColor="text1"/>
        </w:rPr>
      </w:pPr>
      <w:r w:rsidRPr="00A61F4A">
        <w:rPr>
          <w:color w:val="000000" w:themeColor="text1"/>
        </w:rPr>
        <w:t>1 – Quando houver modificação das especificações, para melhor adequação técnica aos objetivos da Administração;</w:t>
      </w:r>
    </w:p>
    <w:p w:rsidR="00F42B31" w:rsidRPr="00A61F4A" w:rsidRDefault="00F42B31" w:rsidP="005C5B23">
      <w:pPr>
        <w:pStyle w:val="Corpodetexto"/>
        <w:spacing w:before="0" w:line="276" w:lineRule="auto"/>
        <w:ind w:left="0"/>
        <w:jc w:val="both"/>
        <w:rPr>
          <w:color w:val="000000" w:themeColor="text1"/>
        </w:rPr>
      </w:pPr>
      <w:r w:rsidRPr="00A61F4A">
        <w:rPr>
          <w:color w:val="000000" w:themeColor="text1"/>
        </w:rPr>
        <w:t xml:space="preserve">2 – Quando houver modificação do valor contratual em razão de acréscimos ou supressão </w:t>
      </w:r>
      <w:r w:rsidRPr="00A61F4A">
        <w:rPr>
          <w:color w:val="000000" w:themeColor="text1"/>
        </w:rPr>
        <w:lastRenderedPageBreak/>
        <w:t>quantitativa dos serviços a serem prestados, na forma do art. 125 da Lei Federal 14.133/21.</w:t>
      </w:r>
    </w:p>
    <w:p w:rsidR="00F42B31" w:rsidRPr="00A61F4A" w:rsidRDefault="00F42B31" w:rsidP="005C5B23">
      <w:pPr>
        <w:pStyle w:val="Corpodetexto"/>
        <w:spacing w:before="0" w:line="276" w:lineRule="auto"/>
        <w:ind w:left="0"/>
        <w:jc w:val="both"/>
        <w:rPr>
          <w:color w:val="000000" w:themeColor="text1"/>
        </w:rPr>
      </w:pPr>
      <w:r w:rsidRPr="00A61F4A">
        <w:rPr>
          <w:b/>
          <w:color w:val="000000" w:themeColor="text1"/>
        </w:rPr>
        <w:t>Parágrafo Quarto</w:t>
      </w:r>
      <w:r w:rsidRPr="00A61F4A">
        <w:rPr>
          <w:color w:val="000000" w:themeColor="text1"/>
        </w:rPr>
        <w:t xml:space="preserve"> – O contrato poderá ser alterado por comum acordo das partes, após justificativa da Administração, nas seguintes hipóteses:</w:t>
      </w:r>
    </w:p>
    <w:p w:rsidR="00F42B31" w:rsidRPr="00A61F4A" w:rsidRDefault="00F42B31" w:rsidP="005C5B23">
      <w:pPr>
        <w:pStyle w:val="Corpodetexto"/>
        <w:spacing w:before="0" w:line="276" w:lineRule="auto"/>
        <w:ind w:left="0"/>
        <w:jc w:val="both"/>
        <w:rPr>
          <w:color w:val="000000" w:themeColor="text1"/>
        </w:rPr>
      </w:pPr>
      <w:r w:rsidRPr="00A61F4A">
        <w:rPr>
          <w:color w:val="000000" w:themeColor="text1"/>
        </w:rPr>
        <w:t>1 – Quando conveniente à substituição de garantia de execução;</w:t>
      </w:r>
    </w:p>
    <w:p w:rsidR="00F42B31" w:rsidRPr="00A61F4A" w:rsidRDefault="00F42B31" w:rsidP="005C5B23">
      <w:pPr>
        <w:pStyle w:val="Corpodetexto"/>
        <w:spacing w:before="0" w:line="276" w:lineRule="auto"/>
        <w:ind w:left="0"/>
        <w:jc w:val="both"/>
        <w:rPr>
          <w:color w:val="000000" w:themeColor="text1"/>
        </w:rPr>
      </w:pPr>
      <w:r w:rsidRPr="00A61F4A">
        <w:rPr>
          <w:color w:val="000000" w:themeColor="text1"/>
        </w:rPr>
        <w:t>2 – Quando necessária à modificação da forma do serviço ou da dinâmica de execução do contrato, em razão da verificação técnica de inaplicabilidade dos termos contratuais originais;</w:t>
      </w:r>
    </w:p>
    <w:p w:rsidR="00F42B31" w:rsidRPr="00A61F4A" w:rsidRDefault="00F42B31" w:rsidP="005C5B23">
      <w:pPr>
        <w:pStyle w:val="Corpodetexto"/>
        <w:spacing w:before="0" w:line="276" w:lineRule="auto"/>
        <w:ind w:left="0"/>
        <w:jc w:val="both"/>
        <w:rPr>
          <w:color w:val="000000" w:themeColor="text1"/>
        </w:rPr>
      </w:pPr>
      <w:r w:rsidRPr="00A61F4A">
        <w:rPr>
          <w:color w:val="000000" w:themeColor="text1"/>
        </w:rPr>
        <w:t>3 – Quando necessária à modificação da forma de pagamento, por imposição de circunstâncias superveniente mantida o valor inicial atualizado, sendo vedada a antecipação do pagamento sem a correspondente contraprestação do serviço;</w:t>
      </w:r>
    </w:p>
    <w:p w:rsidR="00F42B31" w:rsidRPr="00A61F4A" w:rsidRDefault="00F42B31" w:rsidP="005C5B23">
      <w:pPr>
        <w:pStyle w:val="Corpodetexto"/>
        <w:spacing w:before="0" w:line="276" w:lineRule="auto"/>
        <w:ind w:left="0"/>
        <w:jc w:val="both"/>
        <w:rPr>
          <w:color w:val="000000" w:themeColor="text1"/>
        </w:rPr>
      </w:pPr>
      <w:r w:rsidRPr="00A61F4A">
        <w:rPr>
          <w:color w:val="000000" w:themeColor="text1"/>
        </w:rPr>
        <w:t>4 – Para restabelecer a relação que as partes pactuaram inicialmente entre os encargos da CONTRATADA e a retribuição da Administração para a justa remuneração, objetivando a manutenção do equilíbrio econômico-financeira inicial do contrato, quando sobrevirem fatos imprevisíveis, ou previsível, porém de consequências incalculáveis, retardadores ou impeditivos da execução do ajustado, ou, ainda, em caso de força maior, caso fortuito ou fato do príncipe, configurando álea econômica extraordinária e extracontratual;</w:t>
      </w:r>
    </w:p>
    <w:p w:rsidR="00F42B31" w:rsidRPr="00A61F4A" w:rsidRDefault="00F42B31" w:rsidP="005C5B23">
      <w:pPr>
        <w:pStyle w:val="Corpodetexto"/>
        <w:spacing w:before="0" w:line="276" w:lineRule="auto"/>
        <w:ind w:left="0"/>
        <w:jc w:val="both"/>
        <w:rPr>
          <w:color w:val="000000" w:themeColor="text1"/>
        </w:rPr>
      </w:pPr>
      <w:r w:rsidRPr="00A61F4A">
        <w:rPr>
          <w:color w:val="000000" w:themeColor="text1"/>
        </w:rPr>
        <w:t xml:space="preserve">5 – Quando necessária a supressão de serviços a serem prestados em proporção superior </w:t>
      </w:r>
      <w:proofErr w:type="gramStart"/>
      <w:r w:rsidRPr="00A61F4A">
        <w:rPr>
          <w:color w:val="000000" w:themeColor="text1"/>
        </w:rPr>
        <w:t>à</w:t>
      </w:r>
      <w:proofErr w:type="gramEnd"/>
      <w:r w:rsidRPr="00A61F4A">
        <w:rPr>
          <w:color w:val="000000" w:themeColor="text1"/>
        </w:rPr>
        <w:t xml:space="preserve"> 50% (cinquenta por cento) do valor inicial atualizado do contrato.</w:t>
      </w:r>
    </w:p>
    <w:p w:rsidR="00F42B31" w:rsidRPr="00A61F4A" w:rsidRDefault="00F42B31" w:rsidP="005C5B23">
      <w:pPr>
        <w:pStyle w:val="Corpodetexto"/>
        <w:spacing w:before="0" w:line="276" w:lineRule="auto"/>
        <w:ind w:left="0"/>
        <w:jc w:val="both"/>
        <w:rPr>
          <w:color w:val="000000" w:themeColor="text1"/>
        </w:rPr>
      </w:pPr>
      <w:r w:rsidRPr="00A61F4A">
        <w:rPr>
          <w:b/>
          <w:color w:val="000000" w:themeColor="text1"/>
        </w:rPr>
        <w:t>Parágrafo Quinto</w:t>
      </w:r>
      <w:r w:rsidRPr="00A61F4A">
        <w:rPr>
          <w:color w:val="000000" w:themeColor="text1"/>
        </w:rPr>
        <w:t xml:space="preserve"> – Havendo alteração unilateral, a Administração restabelecerá, por aditamento, o equilíbrio financeiro-econômico inicial.</w:t>
      </w:r>
    </w:p>
    <w:p w:rsidR="00F42B31" w:rsidRPr="00A61F4A" w:rsidRDefault="00F42B31" w:rsidP="005C5B23">
      <w:pPr>
        <w:pStyle w:val="Corpodetexto"/>
        <w:spacing w:before="0" w:line="276" w:lineRule="auto"/>
        <w:ind w:left="0"/>
        <w:jc w:val="both"/>
        <w:rPr>
          <w:color w:val="000000" w:themeColor="text1"/>
        </w:rPr>
      </w:pPr>
      <w:r w:rsidRPr="00A61F4A">
        <w:rPr>
          <w:b/>
          <w:color w:val="000000" w:themeColor="text1"/>
        </w:rPr>
        <w:t>Parágrafo Sexto</w:t>
      </w:r>
      <w:r w:rsidRPr="00A61F4A">
        <w:rPr>
          <w:color w:val="000000" w:themeColor="text1"/>
        </w:rPr>
        <w:t xml:space="preserve"> – São hipóteses de rescisão determinada por ato unilateral da Administração:</w:t>
      </w:r>
    </w:p>
    <w:p w:rsidR="00F42B31" w:rsidRPr="00A61F4A" w:rsidRDefault="00F42B31" w:rsidP="005C5B23">
      <w:pPr>
        <w:pStyle w:val="Corpodetexto"/>
        <w:spacing w:before="0" w:line="276" w:lineRule="auto"/>
        <w:ind w:left="0"/>
        <w:jc w:val="both"/>
        <w:rPr>
          <w:color w:val="000000" w:themeColor="text1"/>
        </w:rPr>
      </w:pPr>
      <w:r w:rsidRPr="00A61F4A">
        <w:rPr>
          <w:color w:val="000000" w:themeColor="text1"/>
        </w:rPr>
        <w:t>1 – O não cumprimento de cláusulas contratuais, especificações, projetos ou prazos;</w:t>
      </w:r>
    </w:p>
    <w:p w:rsidR="00F42B31" w:rsidRPr="00A61F4A" w:rsidRDefault="00F42B31" w:rsidP="005C5B23">
      <w:pPr>
        <w:pStyle w:val="Corpodetexto"/>
        <w:spacing w:before="0" w:line="276" w:lineRule="auto"/>
        <w:ind w:left="0"/>
        <w:jc w:val="both"/>
        <w:rPr>
          <w:color w:val="000000" w:themeColor="text1"/>
        </w:rPr>
      </w:pPr>
      <w:r w:rsidRPr="00A61F4A">
        <w:rPr>
          <w:color w:val="000000" w:themeColor="text1"/>
        </w:rPr>
        <w:t>2 – O cumprimento irregular de cláusulas contratuais, especificações, projetos e prazos;</w:t>
      </w:r>
    </w:p>
    <w:p w:rsidR="00F42B31" w:rsidRPr="00A61F4A" w:rsidRDefault="00F42B31" w:rsidP="005C5B23">
      <w:pPr>
        <w:pStyle w:val="Corpodetexto"/>
        <w:spacing w:before="0" w:line="276" w:lineRule="auto"/>
        <w:ind w:left="0"/>
        <w:jc w:val="both"/>
        <w:rPr>
          <w:color w:val="000000" w:themeColor="text1"/>
        </w:rPr>
      </w:pPr>
      <w:r w:rsidRPr="00A61F4A">
        <w:rPr>
          <w:color w:val="000000" w:themeColor="text1"/>
        </w:rPr>
        <w:t>3 – A lentidão do seu cumprimento, levando a Administração a comprovar a impossibilidade da conclusão do serviço nos prazos estipulados;</w:t>
      </w:r>
    </w:p>
    <w:p w:rsidR="00F42B31" w:rsidRPr="00A61F4A" w:rsidRDefault="00F42B31" w:rsidP="005C5B23">
      <w:pPr>
        <w:pStyle w:val="Corpodetexto"/>
        <w:spacing w:before="0" w:line="276" w:lineRule="auto"/>
        <w:ind w:left="0"/>
        <w:jc w:val="both"/>
        <w:rPr>
          <w:color w:val="000000" w:themeColor="text1"/>
        </w:rPr>
      </w:pPr>
      <w:r w:rsidRPr="00A61F4A">
        <w:rPr>
          <w:color w:val="000000" w:themeColor="text1"/>
        </w:rPr>
        <w:t>4 – O atraso injustificado no início da execução;</w:t>
      </w:r>
    </w:p>
    <w:p w:rsidR="00F42B31" w:rsidRPr="00A61F4A" w:rsidRDefault="00F42B31" w:rsidP="005C5B23">
      <w:pPr>
        <w:pStyle w:val="Corpodetexto"/>
        <w:spacing w:before="0" w:line="276" w:lineRule="auto"/>
        <w:ind w:left="0"/>
        <w:jc w:val="both"/>
        <w:rPr>
          <w:color w:val="000000" w:themeColor="text1"/>
        </w:rPr>
      </w:pPr>
      <w:r w:rsidRPr="00A61F4A">
        <w:rPr>
          <w:color w:val="000000" w:themeColor="text1"/>
        </w:rPr>
        <w:t>5 – A paralisação da execução sem justa causa e prévia comunicação à Administração;</w:t>
      </w:r>
    </w:p>
    <w:p w:rsidR="00F42B31" w:rsidRPr="00A61F4A" w:rsidRDefault="00F42B31" w:rsidP="005C5B23">
      <w:pPr>
        <w:pStyle w:val="Corpodetexto"/>
        <w:spacing w:before="0" w:line="276" w:lineRule="auto"/>
        <w:ind w:left="0"/>
        <w:jc w:val="both"/>
        <w:rPr>
          <w:color w:val="000000" w:themeColor="text1"/>
        </w:rPr>
      </w:pPr>
      <w:r w:rsidRPr="00A61F4A">
        <w:rPr>
          <w:color w:val="000000" w:themeColor="text1"/>
        </w:rPr>
        <w:t xml:space="preserve">6 – A subcontratação total ou parcial do seu objeto, a associação do contratado com outrem, a cessão ou transferência, total ou parcial, bem como a fusão, cisão ou incorporação, não </w:t>
      </w:r>
      <w:proofErr w:type="gramStart"/>
      <w:r w:rsidRPr="00A61F4A">
        <w:rPr>
          <w:color w:val="000000" w:themeColor="text1"/>
        </w:rPr>
        <w:t>admitidas no instrumento convocatórios</w:t>
      </w:r>
      <w:proofErr w:type="gramEnd"/>
      <w:r w:rsidRPr="00A61F4A">
        <w:rPr>
          <w:color w:val="000000" w:themeColor="text1"/>
        </w:rPr>
        <w:t xml:space="preserve"> e seus anexos;</w:t>
      </w:r>
    </w:p>
    <w:p w:rsidR="00F42B31" w:rsidRPr="00A61F4A" w:rsidRDefault="00F42B31" w:rsidP="005C5B23">
      <w:pPr>
        <w:pStyle w:val="Corpodetexto"/>
        <w:spacing w:before="0" w:line="276" w:lineRule="auto"/>
        <w:ind w:left="0"/>
        <w:jc w:val="both"/>
        <w:rPr>
          <w:color w:val="000000" w:themeColor="text1"/>
        </w:rPr>
      </w:pPr>
      <w:r w:rsidRPr="00A61F4A">
        <w:rPr>
          <w:color w:val="000000" w:themeColor="text1"/>
        </w:rPr>
        <w:t>7 – O desatendimento das determinações regulares da autoridade designada para acompanhar e fiscalizar a sua execução, assim como as de seus superiores;</w:t>
      </w:r>
    </w:p>
    <w:p w:rsidR="00F42B31" w:rsidRPr="00A61F4A" w:rsidRDefault="00F42B31" w:rsidP="005C5B23">
      <w:pPr>
        <w:pStyle w:val="Corpodetexto"/>
        <w:spacing w:before="0" w:line="276" w:lineRule="auto"/>
        <w:ind w:left="0"/>
        <w:jc w:val="both"/>
        <w:rPr>
          <w:color w:val="000000" w:themeColor="text1"/>
        </w:rPr>
      </w:pPr>
      <w:r w:rsidRPr="00A61F4A">
        <w:rPr>
          <w:color w:val="000000" w:themeColor="text1"/>
        </w:rPr>
        <w:t>8 – O cometimento reiterado de faltas na sua execução, anotadas em registro próprio da fiscalização;</w:t>
      </w:r>
    </w:p>
    <w:p w:rsidR="00F42B31" w:rsidRPr="00A61F4A" w:rsidRDefault="00F42B31" w:rsidP="005C5B23">
      <w:pPr>
        <w:pStyle w:val="Corpodetexto"/>
        <w:spacing w:before="0" w:line="276" w:lineRule="auto"/>
        <w:ind w:left="0"/>
        <w:jc w:val="both"/>
        <w:rPr>
          <w:color w:val="000000" w:themeColor="text1"/>
        </w:rPr>
      </w:pPr>
      <w:r w:rsidRPr="00A61F4A">
        <w:rPr>
          <w:color w:val="000000" w:themeColor="text1"/>
        </w:rPr>
        <w:t>9 – A decretação de falência ou a instauração de insolvência civil;</w:t>
      </w:r>
    </w:p>
    <w:p w:rsidR="00F42B31" w:rsidRPr="00A61F4A" w:rsidRDefault="00F42B31" w:rsidP="005C5B23">
      <w:pPr>
        <w:pStyle w:val="Corpodetexto"/>
        <w:spacing w:before="0" w:line="276" w:lineRule="auto"/>
        <w:ind w:left="0"/>
        <w:jc w:val="both"/>
        <w:rPr>
          <w:color w:val="000000" w:themeColor="text1"/>
        </w:rPr>
      </w:pPr>
      <w:r w:rsidRPr="00A61F4A">
        <w:rPr>
          <w:color w:val="000000" w:themeColor="text1"/>
        </w:rPr>
        <w:t>10 – A dissolução da sociedade ou o falecimento do contratado;</w:t>
      </w:r>
    </w:p>
    <w:p w:rsidR="00F42B31" w:rsidRPr="00A61F4A" w:rsidRDefault="00F42B31" w:rsidP="005C5B23">
      <w:pPr>
        <w:pStyle w:val="Corpodetexto"/>
        <w:spacing w:before="0" w:line="276" w:lineRule="auto"/>
        <w:ind w:left="0"/>
        <w:jc w:val="both"/>
        <w:rPr>
          <w:color w:val="000000" w:themeColor="text1"/>
        </w:rPr>
      </w:pPr>
      <w:r w:rsidRPr="00A61F4A">
        <w:rPr>
          <w:color w:val="000000" w:themeColor="text1"/>
        </w:rPr>
        <w:t>11 – A alteração social ou a modificação da finalidade ou da estrutura da empresa, que prejudique a execução do contrato;</w:t>
      </w:r>
    </w:p>
    <w:p w:rsidR="00F42B31" w:rsidRPr="00A61F4A" w:rsidRDefault="00F42B31" w:rsidP="005C5B23">
      <w:pPr>
        <w:pStyle w:val="Corpodetexto"/>
        <w:spacing w:before="0" w:line="276" w:lineRule="auto"/>
        <w:ind w:left="0"/>
        <w:jc w:val="both"/>
        <w:rPr>
          <w:color w:val="000000" w:themeColor="text1"/>
        </w:rPr>
      </w:pPr>
      <w:r w:rsidRPr="00A61F4A">
        <w:rPr>
          <w:color w:val="000000" w:themeColor="text1"/>
        </w:rPr>
        <w:t xml:space="preserve">12 – Razões de interesse público, de alta relevância e amplo conhecimento, </w:t>
      </w:r>
      <w:proofErr w:type="gramStart"/>
      <w:r w:rsidRPr="00A61F4A">
        <w:rPr>
          <w:color w:val="000000" w:themeColor="text1"/>
        </w:rPr>
        <w:t>justificadas e determinadas</w:t>
      </w:r>
      <w:proofErr w:type="gramEnd"/>
      <w:r w:rsidRPr="00A61F4A">
        <w:rPr>
          <w:color w:val="000000" w:themeColor="text1"/>
        </w:rPr>
        <w:t xml:space="preserve"> pela máxima autoridade da esfera administrativa a que está subordinado o contratante e exaradas no processo administrativo a que se refere o contrato;</w:t>
      </w:r>
    </w:p>
    <w:p w:rsidR="00F42B31" w:rsidRPr="00A61F4A" w:rsidRDefault="00F42B31" w:rsidP="005C5B23">
      <w:pPr>
        <w:pStyle w:val="Corpodetexto"/>
        <w:spacing w:before="0" w:line="276" w:lineRule="auto"/>
        <w:ind w:left="0"/>
        <w:jc w:val="both"/>
        <w:rPr>
          <w:color w:val="000000" w:themeColor="text1"/>
        </w:rPr>
      </w:pPr>
      <w:r w:rsidRPr="00A61F4A">
        <w:rPr>
          <w:color w:val="000000" w:themeColor="text1"/>
        </w:rPr>
        <w:t>13 – A ocorrência de caso fortuito ou de força maior, regularmente comprovada, impeditiva da execução do contrato.</w:t>
      </w:r>
    </w:p>
    <w:p w:rsidR="00F42B31" w:rsidRPr="00A61F4A" w:rsidRDefault="00F42B31" w:rsidP="005C5B23">
      <w:pPr>
        <w:pStyle w:val="Corpodetexto"/>
        <w:spacing w:before="0" w:line="276" w:lineRule="auto"/>
        <w:ind w:left="0"/>
        <w:jc w:val="both"/>
        <w:rPr>
          <w:color w:val="000000" w:themeColor="text1"/>
        </w:rPr>
      </w:pPr>
      <w:r w:rsidRPr="00A61F4A">
        <w:rPr>
          <w:b/>
          <w:color w:val="000000" w:themeColor="text1"/>
        </w:rPr>
        <w:t>Parágrafo Sétimo</w:t>
      </w:r>
      <w:r w:rsidRPr="00A61F4A">
        <w:rPr>
          <w:color w:val="000000" w:themeColor="text1"/>
        </w:rPr>
        <w:t xml:space="preserve"> – A rescisão amigável se dará mediante comum acordo entre a Administração e a CONTRATADA, reduzida a termo no processo de licitação.</w:t>
      </w:r>
    </w:p>
    <w:p w:rsidR="00F42B31" w:rsidRPr="00A61F4A" w:rsidRDefault="00F42B31" w:rsidP="005C5B23">
      <w:pPr>
        <w:pStyle w:val="Corpodetexto"/>
        <w:spacing w:before="0" w:line="276" w:lineRule="auto"/>
        <w:ind w:left="0"/>
        <w:jc w:val="both"/>
        <w:rPr>
          <w:color w:val="000000" w:themeColor="text1"/>
        </w:rPr>
      </w:pPr>
      <w:r w:rsidRPr="00A61F4A">
        <w:rPr>
          <w:b/>
          <w:color w:val="000000" w:themeColor="text1"/>
        </w:rPr>
        <w:lastRenderedPageBreak/>
        <w:t xml:space="preserve">Parágrafo Oitavo </w:t>
      </w:r>
      <w:r w:rsidRPr="00A61F4A">
        <w:rPr>
          <w:color w:val="000000" w:themeColor="text1"/>
        </w:rPr>
        <w:t>– A extinção por ato unilateral da Administração acarretará nas consequências dispostos no art. 139 da Lei Federal nº 14.133/21, sem prejuízo de eventual aplicação de penalidades por inexecução contratual.</w:t>
      </w:r>
    </w:p>
    <w:p w:rsidR="00F42B31" w:rsidRPr="00A61F4A" w:rsidRDefault="00F42B31" w:rsidP="005C5B23">
      <w:pPr>
        <w:pStyle w:val="Corpodetexto"/>
        <w:spacing w:before="0" w:line="276" w:lineRule="auto"/>
        <w:ind w:left="0"/>
        <w:jc w:val="both"/>
        <w:rPr>
          <w:color w:val="000000" w:themeColor="text1"/>
        </w:rPr>
      </w:pPr>
    </w:p>
    <w:p w:rsidR="00F42B31" w:rsidRPr="00A61F4A" w:rsidRDefault="00F42B31" w:rsidP="005C5B23">
      <w:pPr>
        <w:pStyle w:val="Corpodetexto"/>
        <w:spacing w:before="0" w:line="276" w:lineRule="auto"/>
        <w:ind w:left="0"/>
        <w:jc w:val="both"/>
        <w:rPr>
          <w:b/>
        </w:rPr>
      </w:pPr>
      <w:r w:rsidRPr="00A61F4A">
        <w:rPr>
          <w:b/>
        </w:rPr>
        <w:t>CLÁUSULA DÉCIMA SÉTIMA - DO SEGURO (ART. 92, XII</w:t>
      </w:r>
      <w:proofErr w:type="gramStart"/>
      <w:r w:rsidRPr="00A61F4A">
        <w:rPr>
          <w:b/>
        </w:rPr>
        <w:t>)</w:t>
      </w:r>
      <w:proofErr w:type="gramEnd"/>
    </w:p>
    <w:p w:rsidR="00F42B31" w:rsidRPr="00A61F4A" w:rsidRDefault="00F42B31" w:rsidP="005C5B23">
      <w:pPr>
        <w:pStyle w:val="Corpodetexto"/>
        <w:spacing w:before="0" w:line="276" w:lineRule="auto"/>
        <w:ind w:left="0"/>
        <w:jc w:val="both"/>
        <w:rPr>
          <w:color w:val="000000"/>
        </w:rPr>
      </w:pPr>
      <w:r w:rsidRPr="00A61F4A">
        <w:t>O adjudicatário prestará garantia de execução do contrato, nos moldes do art. 96 da Lei nº 14.133/2021, com validade durante a execução do contrato e por 90 (noventa) dias após o término da vigência contratual, em valor correspondente a 5% (cinco por cento) do valor total do contrato.</w:t>
      </w:r>
    </w:p>
    <w:p w:rsidR="00F42B31" w:rsidRPr="00A61F4A" w:rsidRDefault="00F42B31" w:rsidP="005C5B23">
      <w:pPr>
        <w:pStyle w:val="Corpodetexto"/>
        <w:spacing w:before="0" w:line="276" w:lineRule="auto"/>
        <w:ind w:left="0"/>
        <w:jc w:val="both"/>
      </w:pPr>
      <w:r w:rsidRPr="00A61F4A">
        <w:rPr>
          <w:b/>
        </w:rPr>
        <w:t>Parágrafo Primeiro</w:t>
      </w:r>
      <w:r w:rsidRPr="00A61F4A">
        <w:t xml:space="preserve"> - No prazo máximo de 10 (dez) dias úteis, prorrogáveis por igual período, a critério do contratante, contados da assinatura do contrato, a contratada deverá apresentar comprovante de prestação de garantia, podendo optar por caução em dinheiro ou títulos da dívida pública, seguro-garantia ou fiança bancária.</w:t>
      </w:r>
    </w:p>
    <w:p w:rsidR="00F42B31" w:rsidRPr="00A61F4A" w:rsidRDefault="00F42B31" w:rsidP="005C5B23">
      <w:pPr>
        <w:pStyle w:val="Corpodetexto"/>
        <w:spacing w:before="0" w:line="276" w:lineRule="auto"/>
        <w:ind w:left="0"/>
        <w:jc w:val="both"/>
      </w:pPr>
      <w:r w:rsidRPr="00A61F4A">
        <w:rPr>
          <w:b/>
        </w:rPr>
        <w:t>Parágrafo Segundo</w:t>
      </w:r>
      <w:r w:rsidRPr="00A61F4A">
        <w:t xml:space="preserve"> - A inobservância do prazo fixado para apresentação da garantia acarretará a aplicação de multa de 0,07% (sete centésimos por cento) do valor total do contrato por dia de atraso, até o máximo de 2% (dois por cento).</w:t>
      </w:r>
    </w:p>
    <w:p w:rsidR="00F42B31" w:rsidRPr="00A61F4A" w:rsidRDefault="00F42B31" w:rsidP="005C5B23">
      <w:pPr>
        <w:pStyle w:val="Corpodetexto"/>
        <w:spacing w:before="0" w:line="276" w:lineRule="auto"/>
        <w:ind w:left="0"/>
        <w:jc w:val="both"/>
      </w:pPr>
      <w:r w:rsidRPr="00A61F4A">
        <w:rPr>
          <w:b/>
        </w:rPr>
        <w:t>Parágrafo Terceiro</w:t>
      </w:r>
      <w:r w:rsidRPr="00A61F4A">
        <w:t xml:space="preserve"> - O atraso superior a 25 (vinte e cinco) dias autoriza a Administração a promover a rescisão do contrato por descumprimento ou cumprimento irregular de suas cláusulas, conforme dispõem os incisos I art. 137 da Lei n.14.133/21</w:t>
      </w:r>
      <w:proofErr w:type="gramStart"/>
      <w:r w:rsidRPr="00A61F4A">
        <w:t>..</w:t>
      </w:r>
      <w:proofErr w:type="gramEnd"/>
    </w:p>
    <w:p w:rsidR="00F42B31" w:rsidRPr="00A61F4A" w:rsidRDefault="00F42B31" w:rsidP="005C5B23">
      <w:pPr>
        <w:pStyle w:val="Corpodetexto"/>
        <w:spacing w:before="0" w:line="276" w:lineRule="auto"/>
        <w:ind w:left="0"/>
        <w:jc w:val="both"/>
      </w:pPr>
      <w:r w:rsidRPr="00A61F4A">
        <w:rPr>
          <w:b/>
        </w:rPr>
        <w:t xml:space="preserve">Parágrafo Quarto </w:t>
      </w:r>
      <w:r w:rsidRPr="00A61F4A">
        <w:t>- A validade da garantia, qualquer que seja a modalidade escolhida, deverá abranger um período de 90 dias após o término da vigência contratual.</w:t>
      </w:r>
    </w:p>
    <w:p w:rsidR="00F42B31" w:rsidRPr="00A61F4A" w:rsidRDefault="00F42B31" w:rsidP="005C5B23">
      <w:pPr>
        <w:pStyle w:val="Corpodetexto"/>
        <w:spacing w:before="0" w:line="276" w:lineRule="auto"/>
        <w:ind w:left="0"/>
        <w:jc w:val="both"/>
      </w:pPr>
      <w:r w:rsidRPr="00A61F4A">
        <w:rPr>
          <w:b/>
        </w:rPr>
        <w:t>Parágrafo Quinto</w:t>
      </w:r>
      <w:r w:rsidRPr="00A61F4A">
        <w:t xml:space="preserve"> - A garantia </w:t>
      </w:r>
      <w:proofErr w:type="gramStart"/>
      <w:r w:rsidRPr="00A61F4A">
        <w:t>assegurará,</w:t>
      </w:r>
      <w:proofErr w:type="gramEnd"/>
      <w:r w:rsidRPr="00A61F4A">
        <w:t xml:space="preserve"> qualquer que seja a modalidade escolhida, o pagamento de:</w:t>
      </w:r>
    </w:p>
    <w:p w:rsidR="00F42B31" w:rsidRPr="00A61F4A" w:rsidRDefault="00F42B31" w:rsidP="005C5B23">
      <w:pPr>
        <w:pStyle w:val="Corpodetexto"/>
        <w:spacing w:before="0" w:line="276" w:lineRule="auto"/>
        <w:ind w:left="0"/>
        <w:jc w:val="both"/>
      </w:pPr>
      <w:r w:rsidRPr="00A61F4A">
        <w:t>a) prejuízos advindos do não cumprimento do objeto do contrato e do não adimplemento das demais obrigações nele previstas;</w:t>
      </w:r>
    </w:p>
    <w:p w:rsidR="00F42B31" w:rsidRPr="00A61F4A" w:rsidRDefault="00F42B31" w:rsidP="005C5B23">
      <w:pPr>
        <w:pStyle w:val="Corpodetexto"/>
        <w:spacing w:before="0" w:line="276" w:lineRule="auto"/>
        <w:ind w:left="0"/>
        <w:jc w:val="both"/>
      </w:pPr>
      <w:r w:rsidRPr="00A61F4A">
        <w:t>b) prejuízos diretos causados à Administração decorrentes de culpa ou dolo durante a execução do contrato;</w:t>
      </w:r>
    </w:p>
    <w:p w:rsidR="00F42B31" w:rsidRPr="00A61F4A" w:rsidRDefault="00F42B31" w:rsidP="005C5B23">
      <w:pPr>
        <w:pStyle w:val="Corpodetexto"/>
        <w:spacing w:before="0" w:line="276" w:lineRule="auto"/>
        <w:ind w:left="0"/>
        <w:jc w:val="both"/>
      </w:pPr>
      <w:r w:rsidRPr="00A61F4A">
        <w:t xml:space="preserve">c) multas moratórias e punitivas aplicadas pela Administração à contratada; </w:t>
      </w:r>
      <w:proofErr w:type="gramStart"/>
      <w:r w:rsidRPr="00A61F4A">
        <w:t>e</w:t>
      </w:r>
      <w:proofErr w:type="gramEnd"/>
      <w:r w:rsidRPr="00A61F4A">
        <w:t xml:space="preserve"> </w:t>
      </w:r>
    </w:p>
    <w:p w:rsidR="00F42B31" w:rsidRPr="00A61F4A" w:rsidRDefault="00F42B31" w:rsidP="005C5B23">
      <w:pPr>
        <w:pStyle w:val="Corpodetexto"/>
        <w:spacing w:before="0" w:line="276" w:lineRule="auto"/>
        <w:ind w:left="0"/>
        <w:jc w:val="both"/>
      </w:pPr>
      <w:r w:rsidRPr="00A61F4A">
        <w:t>d) obrigações trabalhistas e previdenciárias de qualquer natureza e para com o FGTS, não adimplidas pela contratada, quando couber.</w:t>
      </w:r>
    </w:p>
    <w:p w:rsidR="00F42B31" w:rsidRPr="00A61F4A" w:rsidRDefault="00F42B31" w:rsidP="005C5B23">
      <w:pPr>
        <w:pStyle w:val="Corpodetexto"/>
        <w:spacing w:before="0" w:line="276" w:lineRule="auto"/>
        <w:ind w:left="0"/>
        <w:jc w:val="both"/>
      </w:pPr>
      <w:r w:rsidRPr="00A61F4A">
        <w:rPr>
          <w:b/>
        </w:rPr>
        <w:t>Parágrafo Sexto</w:t>
      </w:r>
      <w:r w:rsidRPr="00A61F4A">
        <w:t xml:space="preserve"> - A modalidade seguro-garantia somente será aceita se contemplar todos os eventos indicados no item anterior, observada a legislação que rege a matéria.</w:t>
      </w:r>
    </w:p>
    <w:p w:rsidR="00F42B31" w:rsidRPr="00A61F4A" w:rsidRDefault="00F42B31" w:rsidP="005C5B23">
      <w:pPr>
        <w:pStyle w:val="Corpodetexto"/>
        <w:spacing w:before="0" w:line="276" w:lineRule="auto"/>
        <w:ind w:left="0"/>
        <w:jc w:val="both"/>
      </w:pPr>
      <w:r w:rsidRPr="00A61F4A">
        <w:rPr>
          <w:b/>
        </w:rPr>
        <w:t>Parágrafo Sétimo</w:t>
      </w:r>
      <w:r w:rsidRPr="00A61F4A">
        <w:t xml:space="preserve"> - A garantia em dinheiro deverá ser efetuada em favor da Administração, em conta específica a ser informada pela Secretaria Municipal de Fazenda, com correção monetária.</w:t>
      </w:r>
    </w:p>
    <w:p w:rsidR="00F42B31" w:rsidRPr="00A61F4A" w:rsidRDefault="00F42B31" w:rsidP="005C5B23">
      <w:pPr>
        <w:pStyle w:val="Corpodetexto"/>
        <w:spacing w:before="0" w:line="276" w:lineRule="auto"/>
        <w:ind w:left="0"/>
        <w:jc w:val="both"/>
      </w:pPr>
      <w:r w:rsidRPr="00A61F4A">
        <w:rPr>
          <w:b/>
        </w:rPr>
        <w:t>Parágrafo Oitavo</w:t>
      </w:r>
      <w:r w:rsidRPr="00A61F4A">
        <w:t xml:space="preserve"> - 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da Fazenda.</w:t>
      </w:r>
    </w:p>
    <w:p w:rsidR="00F42B31" w:rsidRPr="00A61F4A" w:rsidRDefault="00F42B31" w:rsidP="005C5B23">
      <w:pPr>
        <w:pStyle w:val="Corpodetexto"/>
        <w:spacing w:before="0" w:line="276" w:lineRule="auto"/>
        <w:ind w:left="0"/>
        <w:jc w:val="both"/>
      </w:pPr>
      <w:r w:rsidRPr="00A61F4A">
        <w:rPr>
          <w:b/>
        </w:rPr>
        <w:t>Parágrafo Nono</w:t>
      </w:r>
      <w:r w:rsidRPr="00A61F4A">
        <w:t xml:space="preserve"> - No caso de garantia na modalidade de fiança bancária, deverá constar expressa renúncia do fiador aos benefícios do artigo 827 do Código Civil.</w:t>
      </w:r>
    </w:p>
    <w:p w:rsidR="00F42B31" w:rsidRPr="00A61F4A" w:rsidRDefault="00F42B31" w:rsidP="005C5B23">
      <w:pPr>
        <w:pStyle w:val="Corpodetexto"/>
        <w:spacing w:before="0" w:line="276" w:lineRule="auto"/>
        <w:ind w:left="0"/>
        <w:jc w:val="both"/>
      </w:pPr>
      <w:r w:rsidRPr="00A61F4A">
        <w:rPr>
          <w:b/>
        </w:rPr>
        <w:t>Parágrafo Décimo</w:t>
      </w:r>
      <w:r w:rsidRPr="00A61F4A">
        <w:t xml:space="preserve"> - No caso de alteração do valor do contrato, ou prorrogação de sua vigência, a garantia deverá ser ajustada à nova situação ou renovada, seguindo os mesmos parâmetros utilizados quando da contratação.</w:t>
      </w:r>
    </w:p>
    <w:p w:rsidR="00F42B31" w:rsidRPr="00A61F4A" w:rsidRDefault="00F42B31" w:rsidP="005C5B23">
      <w:pPr>
        <w:pStyle w:val="Corpodetexto"/>
        <w:spacing w:before="0" w:line="276" w:lineRule="auto"/>
        <w:ind w:left="0"/>
        <w:jc w:val="both"/>
      </w:pPr>
      <w:r w:rsidRPr="00A61F4A">
        <w:rPr>
          <w:b/>
        </w:rPr>
        <w:lastRenderedPageBreak/>
        <w:t>Parágrafo Décimo</w:t>
      </w:r>
      <w:r w:rsidRPr="00A61F4A">
        <w:t xml:space="preserve"> </w:t>
      </w:r>
      <w:r w:rsidRPr="00A61F4A">
        <w:rPr>
          <w:b/>
        </w:rPr>
        <w:t xml:space="preserve">Primeiro </w:t>
      </w:r>
      <w:r w:rsidRPr="00A61F4A">
        <w:t>- Se o valor da garantia for utilizado total ou parcialmente em pagamento de qualquer obrigação, a Contratada obriga-se a fazer a respectiva reposição no prazo máximo de 10 (dez) dias úteis, contados da data em que for notificada.</w:t>
      </w:r>
    </w:p>
    <w:p w:rsidR="00F42B31" w:rsidRPr="00A61F4A" w:rsidRDefault="00F42B31" w:rsidP="005C5B23">
      <w:pPr>
        <w:pStyle w:val="Corpodetexto"/>
        <w:spacing w:before="0" w:line="276" w:lineRule="auto"/>
        <w:ind w:left="0"/>
        <w:jc w:val="both"/>
      </w:pPr>
      <w:r w:rsidRPr="00A61F4A">
        <w:rPr>
          <w:b/>
        </w:rPr>
        <w:t>Parágrafo Décimo</w:t>
      </w:r>
      <w:r w:rsidRPr="00A61F4A">
        <w:t xml:space="preserve"> </w:t>
      </w:r>
      <w:r w:rsidRPr="00A61F4A">
        <w:rPr>
          <w:b/>
        </w:rPr>
        <w:t>Segundo</w:t>
      </w:r>
      <w:r w:rsidRPr="00A61F4A">
        <w:t>- A Contratante executará a garantia na forma prevista na legislação que rege a matéria.</w:t>
      </w:r>
    </w:p>
    <w:p w:rsidR="00F42B31" w:rsidRPr="00A61F4A" w:rsidRDefault="00F42B31" w:rsidP="005C5B23">
      <w:pPr>
        <w:pStyle w:val="Corpodetexto"/>
        <w:spacing w:before="0" w:line="276" w:lineRule="auto"/>
        <w:ind w:left="0"/>
        <w:jc w:val="both"/>
      </w:pPr>
      <w:r w:rsidRPr="00A61F4A">
        <w:rPr>
          <w:b/>
        </w:rPr>
        <w:t>Parágrafo Décimo</w:t>
      </w:r>
      <w:r w:rsidRPr="00A61F4A">
        <w:t xml:space="preserve"> </w:t>
      </w:r>
      <w:r w:rsidRPr="00A61F4A">
        <w:rPr>
          <w:b/>
        </w:rPr>
        <w:t xml:space="preserve">Terceiro </w:t>
      </w:r>
      <w:r w:rsidRPr="00A61F4A">
        <w:t>- Será considerada extinta a garantia:</w:t>
      </w:r>
    </w:p>
    <w:p w:rsidR="00F42B31" w:rsidRPr="00A61F4A" w:rsidRDefault="00F42B31" w:rsidP="005C5B23">
      <w:pPr>
        <w:pStyle w:val="Corpodetexto"/>
        <w:spacing w:before="0" w:line="276" w:lineRule="auto"/>
        <w:ind w:left="0"/>
        <w:jc w:val="both"/>
      </w:pPr>
      <w:r w:rsidRPr="00A61F4A">
        <w:t>a) com a devolução da apólice, carta fiança ou autorização para o levantamento de importâncias depositadas em dinheiro a título de garantia, acompanhada de declaração da Contratante, mediante termo circunstanciado, de que a Contratada cumpriu todas as cláusulas do contrato;</w:t>
      </w:r>
    </w:p>
    <w:p w:rsidR="00F42B31" w:rsidRPr="00A61F4A" w:rsidRDefault="00F42B31" w:rsidP="005C5B23">
      <w:pPr>
        <w:pStyle w:val="Corpodetexto"/>
        <w:spacing w:before="0" w:line="276" w:lineRule="auto"/>
        <w:ind w:left="0"/>
        <w:jc w:val="both"/>
      </w:pPr>
      <w:r w:rsidRPr="00A61F4A">
        <w:t>b) no prazo de 90 (noventa) dias após o término da vigência do contrato, caso a Administração não comunique a ocorrência de sinistros.</w:t>
      </w:r>
    </w:p>
    <w:p w:rsidR="00F42B31" w:rsidRPr="00A61F4A" w:rsidRDefault="00F42B31" w:rsidP="005C5B23">
      <w:pPr>
        <w:pStyle w:val="Corpodetexto"/>
        <w:spacing w:before="0" w:line="276" w:lineRule="auto"/>
        <w:ind w:left="0"/>
        <w:jc w:val="both"/>
      </w:pPr>
      <w:r w:rsidRPr="00A61F4A">
        <w:rPr>
          <w:b/>
        </w:rPr>
        <w:t>Parágrafo Décimo</w:t>
      </w:r>
      <w:r w:rsidRPr="00A61F4A">
        <w:t xml:space="preserve"> </w:t>
      </w:r>
      <w:r w:rsidRPr="00A61F4A">
        <w:rPr>
          <w:b/>
        </w:rPr>
        <w:t xml:space="preserve">Quarto </w:t>
      </w:r>
      <w:r w:rsidRPr="00A61F4A">
        <w:t>- O garantidor não é parte para figurar em processo administrativo instaurado pela contratante com o objetivo de apurar prejuízos e/ou aplicar sanções à contratada.</w:t>
      </w:r>
    </w:p>
    <w:p w:rsidR="00F42B31" w:rsidRPr="00A61F4A" w:rsidRDefault="00F42B31" w:rsidP="005C5B23">
      <w:pPr>
        <w:pStyle w:val="Corpodetexto"/>
        <w:spacing w:before="0" w:line="276" w:lineRule="auto"/>
        <w:ind w:left="0"/>
        <w:jc w:val="both"/>
      </w:pPr>
      <w:r w:rsidRPr="00A61F4A">
        <w:rPr>
          <w:b/>
        </w:rPr>
        <w:t>Parágrafo Décimo</w:t>
      </w:r>
      <w:r w:rsidRPr="00A61F4A">
        <w:t xml:space="preserve"> </w:t>
      </w:r>
      <w:r w:rsidRPr="00A61F4A">
        <w:rPr>
          <w:b/>
        </w:rPr>
        <w:t xml:space="preserve">Quinto </w:t>
      </w:r>
      <w:r w:rsidRPr="00A61F4A">
        <w:t>- A contratada autoriza a contratante a reter, a qualquer tempo, a garantia, na forma prevista no Termo de Referência e no Contrato.</w:t>
      </w:r>
    </w:p>
    <w:p w:rsidR="005C5B23" w:rsidRDefault="005C5B23" w:rsidP="005C5B23">
      <w:pPr>
        <w:pStyle w:val="Corpodetexto"/>
        <w:spacing w:before="0" w:line="276" w:lineRule="auto"/>
        <w:ind w:left="0"/>
        <w:jc w:val="both"/>
        <w:rPr>
          <w:b/>
          <w:bCs/>
        </w:rPr>
      </w:pPr>
    </w:p>
    <w:p w:rsidR="00F42B31" w:rsidRPr="00A61F4A" w:rsidRDefault="00F42B31" w:rsidP="005C5B23">
      <w:pPr>
        <w:pStyle w:val="Corpodetexto"/>
        <w:spacing w:before="0" w:line="276" w:lineRule="auto"/>
        <w:ind w:left="0"/>
        <w:jc w:val="both"/>
        <w:rPr>
          <w:b/>
          <w:bCs/>
        </w:rPr>
      </w:pPr>
      <w:r w:rsidRPr="00A61F4A">
        <w:rPr>
          <w:b/>
          <w:bCs/>
        </w:rPr>
        <w:t xml:space="preserve">CLÁUSULA </w:t>
      </w:r>
      <w:r w:rsidRPr="00A61F4A">
        <w:rPr>
          <w:b/>
        </w:rPr>
        <w:t>DÉCIMA OITAVA -</w:t>
      </w:r>
      <w:r w:rsidRPr="00A61F4A">
        <w:rPr>
          <w:b/>
          <w:bCs/>
        </w:rPr>
        <w:t xml:space="preserve"> SUBCONTRATAÇÃO</w:t>
      </w:r>
    </w:p>
    <w:p w:rsidR="00F42B31" w:rsidRPr="00A61F4A" w:rsidRDefault="00F42B31" w:rsidP="005C5B23">
      <w:pPr>
        <w:pStyle w:val="Corpodetexto"/>
        <w:spacing w:before="0" w:line="276" w:lineRule="auto"/>
        <w:ind w:left="0"/>
        <w:jc w:val="both"/>
        <w:rPr>
          <w:bCs/>
        </w:rPr>
      </w:pPr>
      <w:r w:rsidRPr="00A61F4A">
        <w:rPr>
          <w:bCs/>
        </w:rPr>
        <w:t>Não será admitida a subcontratação do objeto contratual.</w:t>
      </w:r>
    </w:p>
    <w:p w:rsidR="005C5B23" w:rsidRDefault="005C5B23" w:rsidP="005C5B23">
      <w:pPr>
        <w:pStyle w:val="Corpodetexto"/>
        <w:spacing w:before="0" w:line="276" w:lineRule="auto"/>
        <w:ind w:left="0"/>
        <w:jc w:val="both"/>
        <w:rPr>
          <w:b/>
          <w:bCs/>
          <w:color w:val="000000" w:themeColor="text1"/>
        </w:rPr>
      </w:pPr>
    </w:p>
    <w:p w:rsidR="00F42B31" w:rsidRPr="00A61F4A" w:rsidRDefault="00F42B31" w:rsidP="005C5B23">
      <w:pPr>
        <w:pStyle w:val="Corpodetexto"/>
        <w:spacing w:before="0" w:line="276" w:lineRule="auto"/>
        <w:ind w:left="0"/>
        <w:jc w:val="both"/>
        <w:rPr>
          <w:b/>
          <w:bCs/>
          <w:color w:val="000000" w:themeColor="text1"/>
        </w:rPr>
      </w:pPr>
      <w:r w:rsidRPr="00A61F4A">
        <w:rPr>
          <w:b/>
          <w:bCs/>
          <w:color w:val="000000" w:themeColor="text1"/>
        </w:rPr>
        <w:t xml:space="preserve">CLÁUSULA </w:t>
      </w:r>
      <w:r w:rsidRPr="00A61F4A">
        <w:rPr>
          <w:b/>
          <w:color w:val="000000" w:themeColor="text1"/>
        </w:rPr>
        <w:t>DÉCIMA NONA</w:t>
      </w:r>
      <w:r w:rsidRPr="00A61F4A">
        <w:rPr>
          <w:b/>
          <w:bCs/>
          <w:color w:val="000000" w:themeColor="text1"/>
        </w:rPr>
        <w:t xml:space="preserve"> – DA PUBLICAÇÃO (ART. 94)</w:t>
      </w:r>
    </w:p>
    <w:p w:rsidR="00F42B31" w:rsidRPr="00A61F4A" w:rsidRDefault="00F42B31" w:rsidP="005C5B23">
      <w:pPr>
        <w:pStyle w:val="Corpodetexto"/>
        <w:spacing w:before="0" w:line="276" w:lineRule="auto"/>
        <w:ind w:left="0"/>
        <w:jc w:val="both"/>
        <w:rPr>
          <w:color w:val="000000" w:themeColor="text1"/>
        </w:rPr>
      </w:pPr>
      <w:r w:rsidRPr="00A61F4A">
        <w:rPr>
          <w:color w:val="000000" w:themeColor="text1"/>
        </w:rPr>
        <w:t>Incumbirá ao contratante divulgar o presente instrumento no Portal Nacional de Contratações Públicas (PNCP), na forma prevista no art. 94 da Lei 14.133, de 2021, bem como no respectivo sítio oficial na Internet, em atenção ao art. 91, caput, da Lei n.º 14.133, de 2021, e ao</w:t>
      </w:r>
      <w:proofErr w:type="gramStart"/>
      <w:r w:rsidRPr="00A61F4A">
        <w:rPr>
          <w:color w:val="000000" w:themeColor="text1"/>
        </w:rPr>
        <w:t xml:space="preserve">  </w:t>
      </w:r>
      <w:proofErr w:type="gramEnd"/>
      <w:r w:rsidRPr="00A61F4A">
        <w:rPr>
          <w:color w:val="000000" w:themeColor="text1"/>
        </w:rPr>
        <w:t xml:space="preserve">art. 8º, §2º, da Lei n. 12.527, de 2011, c/c art. 7º, §3º, inciso V, do Decreto n. 7.724, de 2012. </w:t>
      </w:r>
    </w:p>
    <w:p w:rsidR="00961AC3" w:rsidRDefault="00F42B31" w:rsidP="00961AC3">
      <w:pPr>
        <w:pStyle w:val="Corpodetexto"/>
        <w:spacing w:after="240" w:line="276" w:lineRule="auto"/>
        <w:ind w:left="0"/>
        <w:jc w:val="both"/>
      </w:pPr>
      <w:r w:rsidRPr="00A61F4A">
        <w:t xml:space="preserve"> </w:t>
      </w:r>
    </w:p>
    <w:p w:rsidR="00F42B31" w:rsidRPr="00A61F4A" w:rsidRDefault="00F42B31" w:rsidP="00961AC3">
      <w:pPr>
        <w:pStyle w:val="Corpodetexto"/>
        <w:spacing w:before="0" w:line="276" w:lineRule="auto"/>
        <w:ind w:left="0"/>
        <w:jc w:val="both"/>
      </w:pPr>
      <w:r w:rsidRPr="00A61F4A">
        <w:rPr>
          <w:b/>
          <w:bCs/>
        </w:rPr>
        <w:t xml:space="preserve">CLÁUSULA </w:t>
      </w:r>
      <w:r w:rsidRPr="00A61F4A">
        <w:rPr>
          <w:b/>
        </w:rPr>
        <w:t xml:space="preserve">VIGÉSIMA </w:t>
      </w:r>
      <w:r w:rsidRPr="00A61F4A">
        <w:rPr>
          <w:b/>
          <w:bCs/>
        </w:rPr>
        <w:t>– CASOS OMISSOS (ART. 92, III</w:t>
      </w:r>
      <w:proofErr w:type="gramStart"/>
      <w:r w:rsidRPr="00A61F4A">
        <w:rPr>
          <w:b/>
          <w:bCs/>
        </w:rPr>
        <w:t>)</w:t>
      </w:r>
      <w:proofErr w:type="gramEnd"/>
    </w:p>
    <w:p w:rsidR="00F42B31" w:rsidRPr="00A61F4A" w:rsidRDefault="00F42B31" w:rsidP="00961AC3">
      <w:pPr>
        <w:pStyle w:val="Corpodetexto"/>
        <w:spacing w:before="0" w:line="276" w:lineRule="auto"/>
        <w:ind w:left="0"/>
        <w:jc w:val="both"/>
      </w:pPr>
      <w:r w:rsidRPr="00A61F4A">
        <w:t>Os casos omissos serão resolvidos à luz da Lei 14.133/21, e dos princípios gerais de direito.</w:t>
      </w:r>
    </w:p>
    <w:p w:rsidR="00F42B31" w:rsidRPr="00A61F4A" w:rsidRDefault="00F42B31" w:rsidP="005C5B23">
      <w:pPr>
        <w:pStyle w:val="Corpodetexto"/>
        <w:spacing w:before="0" w:line="276" w:lineRule="auto"/>
        <w:ind w:left="0"/>
        <w:jc w:val="both"/>
      </w:pPr>
    </w:p>
    <w:p w:rsidR="00F42B31" w:rsidRPr="00A61F4A" w:rsidRDefault="00F42B31" w:rsidP="005C5B23">
      <w:pPr>
        <w:pStyle w:val="Corpodetexto"/>
        <w:spacing w:before="0" w:line="276" w:lineRule="auto"/>
        <w:ind w:left="0"/>
        <w:jc w:val="both"/>
      </w:pPr>
      <w:r w:rsidRPr="00A61F4A">
        <w:rPr>
          <w:b/>
          <w:bCs/>
        </w:rPr>
        <w:t xml:space="preserve">CLÁUSULA </w:t>
      </w:r>
      <w:r w:rsidRPr="00A61F4A">
        <w:rPr>
          <w:b/>
        </w:rPr>
        <w:t xml:space="preserve">VIGÉSIMA PRIMEIRA </w:t>
      </w:r>
      <w:r w:rsidRPr="00A61F4A">
        <w:rPr>
          <w:b/>
          <w:bCs/>
        </w:rPr>
        <w:t>- FORO (ART. 146)</w:t>
      </w:r>
    </w:p>
    <w:p w:rsidR="00F42B31" w:rsidRPr="00A61F4A" w:rsidRDefault="00F42B31" w:rsidP="005C5B23">
      <w:pPr>
        <w:pStyle w:val="Corpodetexto"/>
        <w:spacing w:before="0" w:line="276" w:lineRule="auto"/>
        <w:ind w:left="0"/>
        <w:jc w:val="both"/>
      </w:pPr>
      <w:r w:rsidRPr="00A61F4A">
        <w:t xml:space="preserve">Fica eleito o foro da Comarca de Bom Jardim/ RJ para </w:t>
      </w:r>
      <w:proofErr w:type="gramStart"/>
      <w:r w:rsidRPr="00A61F4A">
        <w:t>dirimir dúvidas</w:t>
      </w:r>
      <w:proofErr w:type="gramEnd"/>
      <w:r w:rsidRPr="00A61F4A">
        <w:t xml:space="preserve"> ou questões oriundas do presente contrato.</w:t>
      </w:r>
    </w:p>
    <w:p w:rsidR="00F42B31" w:rsidRPr="00A61F4A" w:rsidRDefault="00F42B31" w:rsidP="005C5B23">
      <w:pPr>
        <w:pStyle w:val="Corpodetexto"/>
        <w:spacing w:before="0" w:line="276" w:lineRule="auto"/>
        <w:ind w:left="0"/>
        <w:jc w:val="both"/>
      </w:pPr>
      <w:r w:rsidRPr="00A61F4A">
        <w:t>E por estarem justas e contratadas, as partes assinam o presente instrumento contratual, em 03 (três vias) iguais e rubricadas para todos os fins de direito, na presença das testemunhas abaixo.</w:t>
      </w:r>
    </w:p>
    <w:p w:rsidR="005C5B23" w:rsidRDefault="005C5B23" w:rsidP="00F42B31">
      <w:pPr>
        <w:pStyle w:val="Corpodetexto"/>
        <w:spacing w:line="200" w:lineRule="atLeast"/>
        <w:jc w:val="center"/>
        <w:rPr>
          <w:szCs w:val="22"/>
        </w:rPr>
      </w:pPr>
    </w:p>
    <w:p w:rsidR="00F42B31" w:rsidRDefault="00F42B31" w:rsidP="00F42B31">
      <w:pPr>
        <w:pStyle w:val="Corpodetexto"/>
        <w:spacing w:line="200" w:lineRule="atLeast"/>
        <w:jc w:val="center"/>
        <w:rPr>
          <w:szCs w:val="22"/>
        </w:rPr>
      </w:pPr>
      <w:r>
        <w:rPr>
          <w:szCs w:val="22"/>
        </w:rPr>
        <w:t xml:space="preserve">Bom Jardim/RJ, XX de XXXXXX de 2024. </w:t>
      </w:r>
    </w:p>
    <w:p w:rsidR="00F42B31" w:rsidRDefault="00F42B31" w:rsidP="00F42B31">
      <w:pPr>
        <w:pStyle w:val="Corpodetexto"/>
        <w:spacing w:line="200" w:lineRule="atLeast"/>
        <w:jc w:val="center"/>
        <w:rPr>
          <w:b/>
          <w:bCs/>
          <w:szCs w:val="22"/>
        </w:rPr>
      </w:pPr>
    </w:p>
    <w:p w:rsidR="00F42B31" w:rsidRDefault="00F42B31" w:rsidP="00F42B31">
      <w:pPr>
        <w:rPr>
          <w:b/>
          <w:bCs/>
        </w:rPr>
        <w:sectPr w:rsidR="00F42B31" w:rsidSect="00F42B31">
          <w:type w:val="continuous"/>
          <w:pgSz w:w="11906" w:h="16838"/>
          <w:pgMar w:top="1417" w:right="1274" w:bottom="1417" w:left="1418" w:header="708" w:footer="708" w:gutter="0"/>
          <w:cols w:space="720"/>
        </w:sectPr>
      </w:pPr>
    </w:p>
    <w:p w:rsidR="005D0177" w:rsidRDefault="005D0177" w:rsidP="005C5B23">
      <w:pPr>
        <w:pStyle w:val="Corpodetexto"/>
        <w:spacing w:before="0" w:line="200" w:lineRule="atLeast"/>
        <w:jc w:val="center"/>
        <w:rPr>
          <w:b/>
          <w:szCs w:val="22"/>
        </w:rPr>
      </w:pPr>
    </w:p>
    <w:p w:rsidR="00F42B31" w:rsidRDefault="00F42B31" w:rsidP="005C5B23">
      <w:pPr>
        <w:pStyle w:val="Corpodetexto"/>
        <w:spacing w:before="0" w:line="200" w:lineRule="atLeast"/>
        <w:jc w:val="center"/>
        <w:rPr>
          <w:szCs w:val="22"/>
        </w:rPr>
      </w:pPr>
      <w:r>
        <w:rPr>
          <w:b/>
          <w:szCs w:val="22"/>
        </w:rPr>
        <w:t>MUNICÍPIO DE BOM JARDIM CONTRATANTE</w:t>
      </w:r>
    </w:p>
    <w:p w:rsidR="00F42B31" w:rsidRDefault="00F42B31" w:rsidP="005C5B23">
      <w:pPr>
        <w:pStyle w:val="Corpodetexto"/>
        <w:spacing w:before="0" w:line="200" w:lineRule="atLeast"/>
        <w:jc w:val="center"/>
        <w:rPr>
          <w:b/>
          <w:bCs/>
          <w:szCs w:val="22"/>
        </w:rPr>
      </w:pPr>
    </w:p>
    <w:p w:rsidR="00F42B31" w:rsidRDefault="00D40672" w:rsidP="005C5B23">
      <w:pPr>
        <w:pStyle w:val="Corpodetexto"/>
        <w:spacing w:before="0" w:line="200" w:lineRule="atLeast"/>
        <w:jc w:val="center"/>
        <w:rPr>
          <w:b/>
          <w:bCs/>
          <w:szCs w:val="22"/>
        </w:rPr>
      </w:pPr>
      <w:sdt>
        <w:sdtPr>
          <w:rPr>
            <w:b/>
            <w:bCs/>
            <w:szCs w:val="22"/>
          </w:rPr>
          <w:id w:val="809981317"/>
        </w:sdtPr>
        <w:sdtEndPr/>
        <w:sdtContent>
          <w:r w:rsidR="00F42B31">
            <w:rPr>
              <w:b/>
              <w:bCs/>
              <w:szCs w:val="22"/>
            </w:rPr>
            <w:t>XXXXXXXXXXXXX</w:t>
          </w:r>
        </w:sdtContent>
      </w:sdt>
    </w:p>
    <w:p w:rsidR="00F42B31" w:rsidRDefault="00F42B31" w:rsidP="005C5B23">
      <w:pPr>
        <w:pStyle w:val="Corpodetexto"/>
        <w:spacing w:before="0" w:line="200" w:lineRule="atLeast"/>
        <w:jc w:val="center"/>
        <w:rPr>
          <w:b/>
          <w:bCs/>
          <w:szCs w:val="22"/>
        </w:rPr>
      </w:pPr>
      <w:r>
        <w:rPr>
          <w:b/>
          <w:bCs/>
          <w:szCs w:val="22"/>
        </w:rPr>
        <w:t xml:space="preserve"> CONTRATADA</w:t>
      </w:r>
    </w:p>
    <w:p w:rsidR="00F42B31" w:rsidRDefault="00F42B31" w:rsidP="00F42B31">
      <w:pPr>
        <w:rPr>
          <w:b/>
        </w:rPr>
        <w:sectPr w:rsidR="00F42B31">
          <w:type w:val="continuous"/>
          <w:pgSz w:w="11906" w:h="16838"/>
          <w:pgMar w:top="1417" w:right="1701" w:bottom="1417" w:left="1701" w:header="708" w:footer="708" w:gutter="0"/>
          <w:cols w:num="2" w:space="708"/>
        </w:sectPr>
      </w:pPr>
    </w:p>
    <w:p w:rsidR="00F42B31" w:rsidRDefault="00F42B31" w:rsidP="00F42B31">
      <w:pPr>
        <w:sectPr w:rsidR="00F42B31">
          <w:type w:val="continuous"/>
          <w:pgSz w:w="11906" w:h="16838"/>
          <w:pgMar w:top="1417" w:right="1701" w:bottom="1417" w:left="1701" w:header="708" w:footer="708" w:gutter="0"/>
          <w:cols w:num="2" w:space="708"/>
        </w:sectPr>
      </w:pPr>
    </w:p>
    <w:p w:rsidR="00F42B31" w:rsidRDefault="00F42B31" w:rsidP="00F42B31">
      <w:pPr>
        <w:rPr>
          <w:color w:val="000000"/>
        </w:rPr>
      </w:pPr>
    </w:p>
    <w:p w:rsidR="00C95F78" w:rsidRDefault="00C95F78" w:rsidP="00985CD7">
      <w:pPr>
        <w:pStyle w:val="Ttulo3"/>
        <w:tabs>
          <w:tab w:val="left" w:pos="9923"/>
        </w:tabs>
        <w:spacing w:before="0" w:line="480" w:lineRule="auto"/>
        <w:ind w:left="0" w:right="7"/>
        <w:jc w:val="center"/>
        <w:rPr>
          <w:u w:val="thick"/>
        </w:rPr>
      </w:pPr>
    </w:p>
    <w:sectPr w:rsidR="00C95F78" w:rsidSect="00877AAF">
      <w:type w:val="continuous"/>
      <w:pgSz w:w="11910" w:h="16840"/>
      <w:pgMar w:top="1418" w:right="995" w:bottom="1418" w:left="1701" w:header="353" w:footer="7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672" w:rsidRDefault="00D40672">
      <w:r>
        <w:separator/>
      </w:r>
    </w:p>
  </w:endnote>
  <w:endnote w:type="continuationSeparator" w:id="0">
    <w:p w:rsidR="00D40672" w:rsidRDefault="00D40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1">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3">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Ecofont_Spranq_eco_Sans">
    <w:altName w:val="Calibri"/>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EB1" w:rsidRDefault="00E05EB1">
    <w:pPr>
      <w:pStyle w:val="Corpodetexto"/>
      <w:spacing w:before="0" w:line="14" w:lineRule="auto"/>
      <w:ind w:left="0"/>
      <w:rPr>
        <w:sz w:val="20"/>
      </w:rPr>
    </w:pPr>
    <w:r>
      <w:rPr>
        <w:noProof/>
        <w:lang w:val="pt-BR" w:eastAsia="pt-BR"/>
      </w:rPr>
      <mc:AlternateContent>
        <mc:Choice Requires="wps">
          <w:drawing>
            <wp:anchor distT="0" distB="0" distL="114300" distR="114300" simplePos="0" relativeHeight="485432832" behindDoc="1" locked="0" layoutInCell="1" allowOverlap="1" wp14:anchorId="52880E83" wp14:editId="48A19913">
              <wp:simplePos x="0" y="0"/>
              <wp:positionH relativeFrom="page">
                <wp:posOffset>6795135</wp:posOffset>
              </wp:positionH>
              <wp:positionV relativeFrom="page">
                <wp:posOffset>10156825</wp:posOffset>
              </wp:positionV>
              <wp:extent cx="439420" cy="180975"/>
              <wp:effectExtent l="0" t="0" r="0" b="0"/>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EB1" w:rsidRDefault="00E05EB1">
                          <w:pPr>
                            <w:spacing w:before="11"/>
                            <w:ind w:left="20"/>
                          </w:pPr>
                          <w:r>
                            <w:t>[</w:t>
                          </w:r>
                          <w:r>
                            <w:fldChar w:fldCharType="begin"/>
                          </w:r>
                          <w:r>
                            <w:instrText xml:space="preserve"> PAGE </w:instrText>
                          </w:r>
                          <w:r>
                            <w:fldChar w:fldCharType="separate"/>
                          </w:r>
                          <w:r w:rsidR="001C3BAF">
                            <w:rPr>
                              <w:noProof/>
                            </w:rPr>
                            <w:t>85</w:t>
                          </w:r>
                          <w:r>
                            <w:fldChar w:fldCharType="end"/>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3" o:spid="_x0000_s1028" type="#_x0000_t202" style="position:absolute;margin-left:535.05pt;margin-top:799.75pt;width:34.6pt;height:14.25pt;z-index:-178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" filled="f" stroked="f">
              <v:textbox inset="0,0,0,0">
                <w:txbxContent>
                  <w:p w:rsidR="00E05EB1" w:rsidRDefault="00E05EB1">
                    <w:pPr>
                      <w:spacing w:before="11"/>
                      <w:ind w:left="20"/>
                    </w:pPr>
                    <w:r>
                      <w:t>[</w:t>
                    </w:r>
                    <w:r>
                      <w:fldChar w:fldCharType="begin"/>
                    </w:r>
                    <w:r>
                      <w:instrText xml:space="preserve"> PAGE </w:instrText>
                    </w:r>
                    <w:r>
                      <w:fldChar w:fldCharType="separate"/>
                    </w:r>
                    <w:r w:rsidR="001C3BAF">
                      <w:rPr>
                        <w:noProof/>
                      </w:rPr>
                      <w:t>85</w:t>
                    </w:r>
                    <w:r>
                      <w:fldChar w:fldCharType="end"/>
                    </w:r>
                    <w:r>
                      <w: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672" w:rsidRDefault="00D40672">
      <w:r>
        <w:separator/>
      </w:r>
    </w:p>
  </w:footnote>
  <w:footnote w:type="continuationSeparator" w:id="0">
    <w:p w:rsidR="00D40672" w:rsidRDefault="00D406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EB1" w:rsidRDefault="00E05EB1">
    <w:pPr>
      <w:pStyle w:val="Corpodetexto"/>
      <w:spacing w:before="0" w:line="14" w:lineRule="auto"/>
      <w:ind w:left="0"/>
      <w:rPr>
        <w:sz w:val="20"/>
      </w:rPr>
    </w:pPr>
    <w:r>
      <w:rPr>
        <w:noProof/>
        <w:lang w:val="pt-BR" w:eastAsia="pt-BR"/>
      </w:rPr>
      <mc:AlternateContent>
        <mc:Choice Requires="wpg">
          <w:drawing>
            <wp:anchor distT="0" distB="0" distL="114300" distR="114300" simplePos="0" relativeHeight="485430784" behindDoc="1" locked="0" layoutInCell="1" allowOverlap="1" wp14:anchorId="25CF88D3" wp14:editId="25C0CB83">
              <wp:simplePos x="0" y="0"/>
              <wp:positionH relativeFrom="page">
                <wp:posOffset>5727065</wp:posOffset>
              </wp:positionH>
              <wp:positionV relativeFrom="page">
                <wp:posOffset>219710</wp:posOffset>
              </wp:positionV>
              <wp:extent cx="1390015" cy="495300"/>
              <wp:effectExtent l="0" t="0" r="0" b="0"/>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495300"/>
                        <a:chOff x="9019" y="346"/>
                        <a:chExt cx="2189" cy="780"/>
                      </a:xfrm>
                    </wpg:grpSpPr>
                    <wps:wsp>
                      <wps:cNvPr id="7" name="Freeform 57"/>
                      <wps:cNvSpPr>
                        <a:spLocks/>
                      </wps:cNvSpPr>
                      <wps:spPr bwMode="auto">
                        <a:xfrm>
                          <a:off x="9019" y="346"/>
                          <a:ext cx="2189" cy="780"/>
                        </a:xfrm>
                        <a:custGeom>
                          <a:avLst/>
                          <a:gdLst>
                            <a:gd name="T0" fmla="+- 0 11208 9019"/>
                            <a:gd name="T1" fmla="*/ T0 w 2189"/>
                            <a:gd name="T2" fmla="+- 0 346 346"/>
                            <a:gd name="T3" fmla="*/ 346 h 780"/>
                            <a:gd name="T4" fmla="+- 0 11194 9019"/>
                            <a:gd name="T5" fmla="*/ T4 w 2189"/>
                            <a:gd name="T6" fmla="+- 0 346 346"/>
                            <a:gd name="T7" fmla="*/ 346 h 780"/>
                            <a:gd name="T8" fmla="+- 0 11194 9019"/>
                            <a:gd name="T9" fmla="*/ T8 w 2189"/>
                            <a:gd name="T10" fmla="+- 0 360 346"/>
                            <a:gd name="T11" fmla="*/ 360 h 780"/>
                            <a:gd name="T12" fmla="+- 0 11194 9019"/>
                            <a:gd name="T13" fmla="*/ T12 w 2189"/>
                            <a:gd name="T14" fmla="+- 0 1110 346"/>
                            <a:gd name="T15" fmla="*/ 1110 h 780"/>
                            <a:gd name="T16" fmla="+- 0 9034 9019"/>
                            <a:gd name="T17" fmla="*/ T16 w 2189"/>
                            <a:gd name="T18" fmla="+- 0 1110 346"/>
                            <a:gd name="T19" fmla="*/ 1110 h 780"/>
                            <a:gd name="T20" fmla="+- 0 9034 9019"/>
                            <a:gd name="T21" fmla="*/ T20 w 2189"/>
                            <a:gd name="T22" fmla="+- 0 1111 346"/>
                            <a:gd name="T23" fmla="*/ 1111 h 780"/>
                            <a:gd name="T24" fmla="+- 0 9026 9019"/>
                            <a:gd name="T25" fmla="*/ T24 w 2189"/>
                            <a:gd name="T26" fmla="+- 0 1111 346"/>
                            <a:gd name="T27" fmla="*/ 1111 h 780"/>
                            <a:gd name="T28" fmla="+- 0 9026 9019"/>
                            <a:gd name="T29" fmla="*/ T28 w 2189"/>
                            <a:gd name="T30" fmla="+- 0 1110 346"/>
                            <a:gd name="T31" fmla="*/ 1110 h 780"/>
                            <a:gd name="T32" fmla="+- 0 9034 9019"/>
                            <a:gd name="T33" fmla="*/ T32 w 2189"/>
                            <a:gd name="T34" fmla="+- 0 1110 346"/>
                            <a:gd name="T35" fmla="*/ 1110 h 780"/>
                            <a:gd name="T36" fmla="+- 0 9034 9019"/>
                            <a:gd name="T37" fmla="*/ T36 w 2189"/>
                            <a:gd name="T38" fmla="+- 0 360 346"/>
                            <a:gd name="T39" fmla="*/ 360 h 780"/>
                            <a:gd name="T40" fmla="+- 0 11194 9019"/>
                            <a:gd name="T41" fmla="*/ T40 w 2189"/>
                            <a:gd name="T42" fmla="+- 0 360 346"/>
                            <a:gd name="T43" fmla="*/ 360 h 780"/>
                            <a:gd name="T44" fmla="+- 0 11194 9019"/>
                            <a:gd name="T45" fmla="*/ T44 w 2189"/>
                            <a:gd name="T46" fmla="+- 0 346 346"/>
                            <a:gd name="T47" fmla="*/ 346 h 780"/>
                            <a:gd name="T48" fmla="+- 0 9019 9019"/>
                            <a:gd name="T49" fmla="*/ T48 w 2189"/>
                            <a:gd name="T50" fmla="+- 0 346 346"/>
                            <a:gd name="T51" fmla="*/ 346 h 780"/>
                            <a:gd name="T52" fmla="+- 0 9019 9019"/>
                            <a:gd name="T53" fmla="*/ T52 w 2189"/>
                            <a:gd name="T54" fmla="+- 0 360 346"/>
                            <a:gd name="T55" fmla="*/ 360 h 780"/>
                            <a:gd name="T56" fmla="+- 0 9019 9019"/>
                            <a:gd name="T57" fmla="*/ T56 w 2189"/>
                            <a:gd name="T58" fmla="+- 0 1110 346"/>
                            <a:gd name="T59" fmla="*/ 1110 h 780"/>
                            <a:gd name="T60" fmla="+- 0 9019 9019"/>
                            <a:gd name="T61" fmla="*/ T60 w 2189"/>
                            <a:gd name="T62" fmla="+- 0 1118 346"/>
                            <a:gd name="T63" fmla="*/ 1118 h 780"/>
                            <a:gd name="T64" fmla="+- 0 9019 9019"/>
                            <a:gd name="T65" fmla="*/ T64 w 2189"/>
                            <a:gd name="T66" fmla="+- 0 1126 346"/>
                            <a:gd name="T67" fmla="*/ 1126 h 780"/>
                            <a:gd name="T68" fmla="+- 0 11208 9019"/>
                            <a:gd name="T69" fmla="*/ T68 w 2189"/>
                            <a:gd name="T70" fmla="+- 0 1126 346"/>
                            <a:gd name="T71" fmla="*/ 1126 h 780"/>
                            <a:gd name="T72" fmla="+- 0 11208 9019"/>
                            <a:gd name="T73" fmla="*/ T72 w 2189"/>
                            <a:gd name="T74" fmla="+- 0 1118 346"/>
                            <a:gd name="T75" fmla="*/ 1118 h 780"/>
                            <a:gd name="T76" fmla="+- 0 11208 9019"/>
                            <a:gd name="T77" fmla="*/ T76 w 2189"/>
                            <a:gd name="T78" fmla="+- 0 1110 346"/>
                            <a:gd name="T79" fmla="*/ 1110 h 780"/>
                            <a:gd name="T80" fmla="+- 0 11208 9019"/>
                            <a:gd name="T81" fmla="*/ T80 w 2189"/>
                            <a:gd name="T82" fmla="+- 0 360 346"/>
                            <a:gd name="T83" fmla="*/ 360 h 780"/>
                            <a:gd name="T84" fmla="+- 0 11208 9019"/>
                            <a:gd name="T85" fmla="*/ T84 w 2189"/>
                            <a:gd name="T86" fmla="+- 0 346 346"/>
                            <a:gd name="T87" fmla="*/ 346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89" h="780">
                              <a:moveTo>
                                <a:pt x="2189" y="0"/>
                              </a:moveTo>
                              <a:lnTo>
                                <a:pt x="2175" y="0"/>
                              </a:lnTo>
                              <a:lnTo>
                                <a:pt x="2175" y="14"/>
                              </a:lnTo>
                              <a:lnTo>
                                <a:pt x="2175" y="764"/>
                              </a:lnTo>
                              <a:lnTo>
                                <a:pt x="15" y="764"/>
                              </a:lnTo>
                              <a:lnTo>
                                <a:pt x="15" y="765"/>
                              </a:lnTo>
                              <a:lnTo>
                                <a:pt x="7" y="765"/>
                              </a:lnTo>
                              <a:lnTo>
                                <a:pt x="7" y="764"/>
                              </a:lnTo>
                              <a:lnTo>
                                <a:pt x="15" y="764"/>
                              </a:lnTo>
                              <a:lnTo>
                                <a:pt x="15" y="14"/>
                              </a:lnTo>
                              <a:lnTo>
                                <a:pt x="2175" y="14"/>
                              </a:lnTo>
                              <a:lnTo>
                                <a:pt x="2175" y="0"/>
                              </a:lnTo>
                              <a:lnTo>
                                <a:pt x="0" y="0"/>
                              </a:lnTo>
                              <a:lnTo>
                                <a:pt x="0" y="14"/>
                              </a:lnTo>
                              <a:lnTo>
                                <a:pt x="0" y="764"/>
                              </a:lnTo>
                              <a:lnTo>
                                <a:pt x="0" y="772"/>
                              </a:lnTo>
                              <a:lnTo>
                                <a:pt x="0" y="780"/>
                              </a:lnTo>
                              <a:lnTo>
                                <a:pt x="2189" y="780"/>
                              </a:lnTo>
                              <a:lnTo>
                                <a:pt x="2189" y="772"/>
                              </a:lnTo>
                              <a:lnTo>
                                <a:pt x="2189" y="764"/>
                              </a:lnTo>
                              <a:lnTo>
                                <a:pt x="2189" y="14"/>
                              </a:lnTo>
                              <a:lnTo>
                                <a:pt x="21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031" y="429"/>
                          <a:ext cx="2165" cy="6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E01DBD" id="Grupo 6" o:spid="_x0000_s1026" style="position:absolute;margin-left:450.95pt;margin-top:17.3pt;width:109.45pt;height:39pt;z-index:-17885696;mso-position-horizontal-relative:page;mso-position-vertical-relative:page" coordorigin="9019,346" coordsize="2189,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">
              <v:shape id="Freeform 57" o:spid="_x0000_s1027" style="position:absolute;left:9019;top:346;width:2189;height:780;visibility:visible;mso-wrap-style:square;v-text-anchor:top" coordsize="218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3YMMA&#10;AADaAAAADwAAAGRycy9kb3ducmV2LnhtbESPQWvCQBSE70L/w/IK3nSjiJaYVaShpaUganPw+Mg+&#10;k2D2bchuTfLv3YLgcZiZb5hk25ta3Kh1lWUFs2kEgji3uuJCQfb7MXkD4TyyxtoyKRjIwXbzMkow&#10;1rbjI91OvhABwi5GBaX3TSyly0sy6Ka2IQ7exbYGfZBtIXWLXYCbWs6jaCkNVhwWSmzovaT8evoz&#10;Cg6RbdLvHS9SHs4yu/LnT7qfKzV+7XdrEJ56/ww/2l9awQr+r4Qb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03YMMAAADaAAAADwAAAAAAAAAAAAAAAACYAgAAZHJzL2Rv&#10;d25yZXYueG1sUEsFBgAAAAAEAAQA9QAAAIgDAAAAAA==&#10;" path="m2189,r-14,l2175,14r,750l15,764r,1l7,765r,-1l15,764,15,14r2160,l2175,,,,,14,,764r,8l,780r2189,l2189,772r,-8l2189,14r,-14xe" fillcolor="black" stroked="f">
                <v:path arrowok="t" o:connecttype="custom" o:connectlocs="2189,346;2175,346;2175,360;2175,1110;15,1110;15,1111;7,1111;7,1110;15,1110;15,360;2175,360;2175,346;0,346;0,360;0,1110;0,1118;0,1126;2189,1126;2189,1118;2189,1110;2189,360;2189,346"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8" type="#_x0000_t75" style="position:absolute;left:9031;top:429;width:2165;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VEZm8AAAA2gAAAA8AAABkcnMvZG93bnJldi54bWxET70KwjAQ3gXfIZzgpqkOotUoRRBFBNE6&#10;OB7N2RabS2miVp/eDILjx/e/WLWmEk9qXGlZwWgYgSDOrC45V3BJN4MpCOeRNVaWScGbHKyW3c4C&#10;Y21ffKLn2ecihLCLUUHhfR1L6bKCDLqhrYkDd7ONQR9gk0vd4CuEm0qOo2giDZYcGgqsaV1Qdj8/&#10;jILZaX/A9bVNP9sb2XtVJ/ZyTJTq99pkDsJT6//in3unFYSt4Uq4AXL5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xlRGZvAAAANoAAAAPAAAAAAAAAAAAAAAAAJ8CAABkcnMv&#10;ZG93bnJldi54bWxQSwUGAAAAAAQABAD3AAAAiAMAAAAA&#10;">
                <v:imagedata r:id="rId2" o:title=""/>
              </v:shape>
              <w10:wrap anchorx="page" anchory="page"/>
            </v:group>
          </w:pict>
        </mc:Fallback>
      </mc:AlternateContent>
    </w:r>
    <w:r>
      <w:rPr>
        <w:noProof/>
        <w:lang w:val="pt-BR" w:eastAsia="pt-BR"/>
      </w:rPr>
      <w:drawing>
        <wp:anchor distT="0" distB="0" distL="0" distR="0" simplePos="0" relativeHeight="251661824" behindDoc="1" locked="0" layoutInCell="1" allowOverlap="1" wp14:anchorId="704C37A7" wp14:editId="3700046B">
          <wp:simplePos x="0" y="0"/>
          <wp:positionH relativeFrom="page">
            <wp:posOffset>922019</wp:posOffset>
          </wp:positionH>
          <wp:positionV relativeFrom="page">
            <wp:posOffset>330708</wp:posOffset>
          </wp:positionV>
          <wp:extent cx="559307" cy="568452"/>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jpeg"/>
                  <pic:cNvPicPr/>
                </pic:nvPicPr>
                <pic:blipFill>
                  <a:blip r:embed="rId3" cstate="print"/>
                  <a:stretch>
                    <a:fillRect/>
                  </a:stretch>
                </pic:blipFill>
                <pic:spPr>
                  <a:xfrm>
                    <a:off x="0" y="0"/>
                    <a:ext cx="559307" cy="568452"/>
                  </a:xfrm>
                  <a:prstGeom prst="rect">
                    <a:avLst/>
                  </a:prstGeom>
                </pic:spPr>
              </pic:pic>
            </a:graphicData>
          </a:graphic>
        </wp:anchor>
      </w:drawing>
    </w:r>
    <w:r>
      <w:rPr>
        <w:noProof/>
        <w:lang w:val="pt-BR" w:eastAsia="pt-BR"/>
      </w:rPr>
      <mc:AlternateContent>
        <mc:Choice Requires="wps">
          <w:drawing>
            <wp:anchor distT="0" distB="0" distL="114300" distR="114300" simplePos="0" relativeHeight="485431808" behindDoc="1" locked="0" layoutInCell="1" allowOverlap="1" wp14:anchorId="16B6555D" wp14:editId="6BF5981D">
              <wp:simplePos x="0" y="0"/>
              <wp:positionH relativeFrom="page">
                <wp:posOffset>5827395</wp:posOffset>
              </wp:positionH>
              <wp:positionV relativeFrom="page">
                <wp:posOffset>274320</wp:posOffset>
              </wp:positionV>
              <wp:extent cx="1192530" cy="312420"/>
              <wp:effectExtent l="0" t="0" r="0" b="0"/>
              <wp:wrapNone/>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EB1" w:rsidRDefault="00E05EB1">
                          <w:pPr>
                            <w:tabs>
                              <w:tab w:val="left" w:pos="1600"/>
                            </w:tabs>
                            <w:spacing w:before="7" w:line="292" w:lineRule="auto"/>
                            <w:ind w:left="20" w:right="18"/>
                            <w:rPr>
                              <w:sz w:val="18"/>
                            </w:rPr>
                          </w:pPr>
                          <w:r>
                            <w:rPr>
                              <w:b/>
                              <w:sz w:val="18"/>
                            </w:rPr>
                            <w:t>PROCESSO</w:t>
                          </w:r>
                          <w:r>
                            <w:rPr>
                              <w:b/>
                              <w:spacing w:val="-8"/>
                              <w:sz w:val="18"/>
                            </w:rPr>
                            <w:t xml:space="preserve"> </w:t>
                          </w:r>
                          <w:r>
                            <w:rPr>
                              <w:b/>
                              <w:sz w:val="18"/>
                            </w:rPr>
                            <w:t>Nº</w:t>
                          </w:r>
                          <w:r>
                            <w:rPr>
                              <w:b/>
                              <w:spacing w:val="-2"/>
                              <w:sz w:val="18"/>
                            </w:rPr>
                            <w:t xml:space="preserve"> </w:t>
                          </w:r>
                          <w:r>
                            <w:rPr>
                              <w:b/>
                              <w:sz w:val="18"/>
                            </w:rPr>
                            <w:t>0595/24</w:t>
                          </w:r>
                          <w:r>
                            <w:rPr>
                              <w:b/>
                              <w:spacing w:val="-42"/>
                              <w:sz w:val="18"/>
                            </w:rPr>
                            <w:t xml:space="preserve"> </w:t>
                          </w:r>
                          <w:r>
                            <w:rPr>
                              <w:b/>
                              <w:sz w:val="18"/>
                            </w:rPr>
                            <w:t>FLS.</w:t>
                          </w:r>
                          <w:proofErr w:type="gramStart"/>
                          <w:r>
                            <w:rPr>
                              <w:b/>
                              <w:spacing w:val="1"/>
                              <w:sz w:val="18"/>
                            </w:rPr>
                            <w:t xml:space="preserve"> </w:t>
                          </w:r>
                          <w:r>
                            <w:rPr>
                              <w:sz w:val="18"/>
                              <w:u w:val="thick"/>
                            </w:rPr>
                            <w:t xml:space="preserve"> </w:t>
                          </w:r>
                          <w:proofErr w:type="gramEnd"/>
                          <w:r>
                            <w:rPr>
                              <w:sz w:val="18"/>
                              <w:u w:val="thick"/>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5" o:spid="_x0000_s1026" type="#_x0000_t202" style="position:absolute;margin-left:458.85pt;margin-top:21.6pt;width:93.9pt;height:24.6pt;z-index:-178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" filled="f" stroked="f">
              <v:textbox inset="0,0,0,0">
                <w:txbxContent>
                  <w:p w:rsidR="005C6073" w:rsidRDefault="005C6073">
                    <w:pPr>
                      <w:tabs>
                        <w:tab w:val="left" w:pos="1600"/>
                      </w:tabs>
                      <w:spacing w:before="7" w:line="292" w:lineRule="auto"/>
                      <w:ind w:left="20" w:right="18"/>
                      <w:rPr>
                        <w:sz w:val="18"/>
                      </w:rPr>
                    </w:pPr>
                    <w:r>
                      <w:rPr>
                        <w:b/>
                        <w:sz w:val="18"/>
                      </w:rPr>
                      <w:t>PROCESSO</w:t>
                    </w:r>
                    <w:r>
                      <w:rPr>
                        <w:b/>
                        <w:spacing w:val="-8"/>
                        <w:sz w:val="18"/>
                      </w:rPr>
                      <w:t xml:space="preserve"> </w:t>
                    </w:r>
                    <w:r>
                      <w:rPr>
                        <w:b/>
                        <w:sz w:val="18"/>
                      </w:rPr>
                      <w:t>Nº</w:t>
                    </w:r>
                    <w:r>
                      <w:rPr>
                        <w:b/>
                        <w:spacing w:val="-2"/>
                        <w:sz w:val="18"/>
                      </w:rPr>
                      <w:t xml:space="preserve"> </w:t>
                    </w:r>
                    <w:r>
                      <w:rPr>
                        <w:b/>
                        <w:sz w:val="18"/>
                      </w:rPr>
                      <w:t>0595/24</w:t>
                    </w:r>
                    <w:r>
                      <w:rPr>
                        <w:b/>
                        <w:spacing w:val="-42"/>
                        <w:sz w:val="18"/>
                      </w:rPr>
                      <w:t xml:space="preserve"> </w:t>
                    </w:r>
                    <w:r>
                      <w:rPr>
                        <w:b/>
                        <w:sz w:val="18"/>
                      </w:rPr>
                      <w:t>FLS.</w:t>
                    </w:r>
                    <w:proofErr w:type="gramStart"/>
                    <w:r>
                      <w:rPr>
                        <w:b/>
                        <w:spacing w:val="1"/>
                        <w:sz w:val="18"/>
                      </w:rPr>
                      <w:t xml:space="preserve"> </w:t>
                    </w:r>
                    <w:r>
                      <w:rPr>
                        <w:sz w:val="18"/>
                        <w:u w:val="thick"/>
                      </w:rPr>
                      <w:t xml:space="preserve"> </w:t>
                    </w:r>
                    <w:proofErr w:type="gramEnd"/>
                    <w:r>
                      <w:rPr>
                        <w:sz w:val="18"/>
                        <w:u w:val="thick"/>
                      </w:rPr>
                      <w:tab/>
                    </w:r>
                  </w:p>
                </w:txbxContent>
              </v:textbox>
              <w10:wrap anchorx="page" anchory="page"/>
            </v:shape>
          </w:pict>
        </mc:Fallback>
      </mc:AlternateContent>
    </w:r>
    <w:r>
      <w:rPr>
        <w:noProof/>
        <w:lang w:val="pt-BR" w:eastAsia="pt-BR"/>
      </w:rPr>
      <mc:AlternateContent>
        <mc:Choice Requires="wps">
          <w:drawing>
            <wp:anchor distT="0" distB="0" distL="114300" distR="114300" simplePos="0" relativeHeight="485432320" behindDoc="1" locked="0" layoutInCell="1" allowOverlap="1" wp14:anchorId="47D98DBD" wp14:editId="001F7996">
              <wp:simplePos x="0" y="0"/>
              <wp:positionH relativeFrom="page">
                <wp:posOffset>1573530</wp:posOffset>
              </wp:positionH>
              <wp:positionV relativeFrom="page">
                <wp:posOffset>361950</wp:posOffset>
              </wp:positionV>
              <wp:extent cx="2441575" cy="379095"/>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5EB1" w:rsidRDefault="00E05EB1">
                          <w:pPr>
                            <w:spacing w:before="10"/>
                            <w:ind w:left="20"/>
                            <w:rPr>
                              <w:b/>
                              <w:sz w:val="24"/>
                            </w:rPr>
                          </w:pPr>
                          <w:r>
                            <w:rPr>
                              <w:b/>
                              <w:sz w:val="24"/>
                            </w:rPr>
                            <w:t>ESTADO</w:t>
                          </w:r>
                          <w:r>
                            <w:rPr>
                              <w:b/>
                              <w:spacing w:val="-2"/>
                              <w:sz w:val="24"/>
                            </w:rPr>
                            <w:t xml:space="preserve"> </w:t>
                          </w:r>
                          <w:r>
                            <w:rPr>
                              <w:b/>
                              <w:sz w:val="24"/>
                            </w:rPr>
                            <w:t>DO</w:t>
                          </w:r>
                          <w:r>
                            <w:rPr>
                              <w:b/>
                              <w:spacing w:val="-2"/>
                              <w:sz w:val="24"/>
                            </w:rPr>
                            <w:t xml:space="preserve"> </w:t>
                          </w:r>
                          <w:r>
                            <w:rPr>
                              <w:b/>
                              <w:sz w:val="24"/>
                            </w:rPr>
                            <w:t>RIO</w:t>
                          </w:r>
                          <w:r>
                            <w:rPr>
                              <w:b/>
                              <w:spacing w:val="-2"/>
                              <w:sz w:val="24"/>
                            </w:rPr>
                            <w:t xml:space="preserve"> </w:t>
                          </w:r>
                          <w:r>
                            <w:rPr>
                              <w:b/>
                              <w:sz w:val="24"/>
                            </w:rPr>
                            <w:t>DE</w:t>
                          </w:r>
                          <w:r>
                            <w:rPr>
                              <w:b/>
                              <w:spacing w:val="-4"/>
                              <w:sz w:val="24"/>
                            </w:rPr>
                            <w:t xml:space="preserve"> </w:t>
                          </w:r>
                          <w:r>
                            <w:rPr>
                              <w:b/>
                              <w:sz w:val="24"/>
                            </w:rPr>
                            <w:t>JANEIRO</w:t>
                          </w:r>
                        </w:p>
                        <w:p w:rsidR="00E05EB1" w:rsidRDefault="00E05EB1">
                          <w:pPr>
                            <w:spacing w:before="14"/>
                            <w:ind w:left="20"/>
                            <w:rPr>
                              <w:b/>
                              <w:sz w:val="24"/>
                            </w:rPr>
                          </w:pPr>
                          <w:r>
                            <w:rPr>
                              <w:b/>
                              <w:sz w:val="24"/>
                            </w:rPr>
                            <w:t>Prefeitura</w:t>
                          </w:r>
                          <w:r>
                            <w:rPr>
                              <w:b/>
                              <w:spacing w:val="-2"/>
                              <w:sz w:val="24"/>
                            </w:rPr>
                            <w:t xml:space="preserve"> </w:t>
                          </w:r>
                          <w:r>
                            <w:rPr>
                              <w:b/>
                              <w:sz w:val="24"/>
                            </w:rPr>
                            <w:t>Municipal</w:t>
                          </w:r>
                          <w:r>
                            <w:rPr>
                              <w:b/>
                              <w:spacing w:val="-1"/>
                              <w:sz w:val="24"/>
                            </w:rPr>
                            <w:t xml:space="preserve"> </w:t>
                          </w:r>
                          <w:r>
                            <w:rPr>
                              <w:b/>
                              <w:sz w:val="24"/>
                            </w:rPr>
                            <w:t>de</w:t>
                          </w:r>
                          <w:r>
                            <w:rPr>
                              <w:b/>
                              <w:spacing w:val="-6"/>
                              <w:sz w:val="24"/>
                            </w:rPr>
                            <w:t xml:space="preserve"> </w:t>
                          </w:r>
                          <w:r>
                            <w:rPr>
                              <w:b/>
                              <w:sz w:val="24"/>
                            </w:rPr>
                            <w:t>Bom</w:t>
                          </w:r>
                          <w:r>
                            <w:rPr>
                              <w:b/>
                              <w:spacing w:val="-12"/>
                              <w:sz w:val="24"/>
                            </w:rPr>
                            <w:t xml:space="preserve"> </w:t>
                          </w:r>
                          <w:r>
                            <w:rPr>
                              <w:b/>
                              <w:sz w:val="24"/>
                            </w:rPr>
                            <w:t>Jardim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4" o:spid="_x0000_s1027" type="#_x0000_t202" style="position:absolute;margin-left:123.9pt;margin-top:28.5pt;width:192.25pt;height:29.85pt;z-index:-178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" filled="f" stroked="f">
              <v:textbox inset="0,0,0,0">
                <w:txbxContent>
                  <w:p w:rsidR="005C6073" w:rsidRDefault="005C6073">
                    <w:pPr>
                      <w:spacing w:before="10"/>
                      <w:ind w:left="20"/>
                      <w:rPr>
                        <w:b/>
                        <w:sz w:val="24"/>
                      </w:rPr>
                    </w:pPr>
                    <w:r>
                      <w:rPr>
                        <w:b/>
                        <w:sz w:val="24"/>
                      </w:rPr>
                      <w:t>ESTADO</w:t>
                    </w:r>
                    <w:r>
                      <w:rPr>
                        <w:b/>
                        <w:spacing w:val="-2"/>
                        <w:sz w:val="24"/>
                      </w:rPr>
                      <w:t xml:space="preserve"> </w:t>
                    </w:r>
                    <w:r>
                      <w:rPr>
                        <w:b/>
                        <w:sz w:val="24"/>
                      </w:rPr>
                      <w:t>DO</w:t>
                    </w:r>
                    <w:r>
                      <w:rPr>
                        <w:b/>
                        <w:spacing w:val="-2"/>
                        <w:sz w:val="24"/>
                      </w:rPr>
                      <w:t xml:space="preserve"> </w:t>
                    </w:r>
                    <w:r>
                      <w:rPr>
                        <w:b/>
                        <w:sz w:val="24"/>
                      </w:rPr>
                      <w:t>RIO</w:t>
                    </w:r>
                    <w:r>
                      <w:rPr>
                        <w:b/>
                        <w:spacing w:val="-2"/>
                        <w:sz w:val="24"/>
                      </w:rPr>
                      <w:t xml:space="preserve"> </w:t>
                    </w:r>
                    <w:r>
                      <w:rPr>
                        <w:b/>
                        <w:sz w:val="24"/>
                      </w:rPr>
                      <w:t>DE</w:t>
                    </w:r>
                    <w:r>
                      <w:rPr>
                        <w:b/>
                        <w:spacing w:val="-4"/>
                        <w:sz w:val="24"/>
                      </w:rPr>
                      <w:t xml:space="preserve"> </w:t>
                    </w:r>
                    <w:r>
                      <w:rPr>
                        <w:b/>
                        <w:sz w:val="24"/>
                      </w:rPr>
                      <w:t>JANEIRO</w:t>
                    </w:r>
                  </w:p>
                  <w:p w:rsidR="005C6073" w:rsidRDefault="005C6073">
                    <w:pPr>
                      <w:spacing w:before="14"/>
                      <w:ind w:left="20"/>
                      <w:rPr>
                        <w:b/>
                        <w:sz w:val="24"/>
                      </w:rPr>
                    </w:pPr>
                    <w:r>
                      <w:rPr>
                        <w:b/>
                        <w:sz w:val="24"/>
                      </w:rPr>
                      <w:t>Prefeitura</w:t>
                    </w:r>
                    <w:r>
                      <w:rPr>
                        <w:b/>
                        <w:spacing w:val="-2"/>
                        <w:sz w:val="24"/>
                      </w:rPr>
                      <w:t xml:space="preserve"> </w:t>
                    </w:r>
                    <w:r>
                      <w:rPr>
                        <w:b/>
                        <w:sz w:val="24"/>
                      </w:rPr>
                      <w:t>Municipal</w:t>
                    </w:r>
                    <w:r>
                      <w:rPr>
                        <w:b/>
                        <w:spacing w:val="-1"/>
                        <w:sz w:val="24"/>
                      </w:rPr>
                      <w:t xml:space="preserve"> </w:t>
                    </w:r>
                    <w:r>
                      <w:rPr>
                        <w:b/>
                        <w:sz w:val="24"/>
                      </w:rPr>
                      <w:t>de</w:t>
                    </w:r>
                    <w:r>
                      <w:rPr>
                        <w:b/>
                        <w:spacing w:val="-6"/>
                        <w:sz w:val="24"/>
                      </w:rPr>
                      <w:t xml:space="preserve"> </w:t>
                    </w:r>
                    <w:r>
                      <w:rPr>
                        <w:b/>
                        <w:sz w:val="24"/>
                      </w:rPr>
                      <w:t>Bom</w:t>
                    </w:r>
                    <w:r>
                      <w:rPr>
                        <w:b/>
                        <w:spacing w:val="-12"/>
                        <w:sz w:val="24"/>
                      </w:rPr>
                      <w:t xml:space="preserve"> </w:t>
                    </w:r>
                    <w:r>
                      <w:rPr>
                        <w:b/>
                        <w:sz w:val="24"/>
                      </w:rPr>
                      <w:t>Jardim</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EB1" w:rsidRDefault="00D40672">
    <w:pPr>
      <w:pStyle w:val="Corpodetexto"/>
      <w:spacing w:before="0" w:line="14" w:lineRule="auto"/>
      <w:ind w:left="0"/>
      <w:rPr>
        <w:sz w:val="20"/>
      </w:rPr>
    </w:pPr>
    <w:r>
      <w:pict>
        <v:shapetype id="_x0000_t202" coordsize="21600,21600" o:spt="202" path="m,l,21600r21600,l21600,xe">
          <v:stroke joinstyle="miter"/>
          <v:path gradientshapeok="t" o:connecttype="rect"/>
        </v:shapetype>
        <v:shape id="_x0000_s2050" type="#_x0000_t202" style="position:absolute;margin-left:131.9pt;margin-top:23.45pt;width:192.4pt;height:29.7pt;z-index:-17860608;mso-position-horizontal-relative:page;mso-position-vertical-relative:page" filled="f" stroked="f">
          <v:textbox style="mso-next-textbox:#_x0000_s2050" inset="0,0,0,0">
            <w:txbxContent>
              <w:p w:rsidR="00E05EB1" w:rsidRDefault="00E05EB1">
                <w:pPr>
                  <w:spacing w:before="10"/>
                  <w:ind w:left="20"/>
                  <w:rPr>
                    <w:b/>
                    <w:sz w:val="24"/>
                  </w:rPr>
                </w:pPr>
                <w:r>
                  <w:rPr>
                    <w:b/>
                    <w:sz w:val="24"/>
                  </w:rPr>
                  <w:t>ESTADO</w:t>
                </w:r>
                <w:r>
                  <w:rPr>
                    <w:b/>
                    <w:spacing w:val="-2"/>
                    <w:sz w:val="24"/>
                  </w:rPr>
                  <w:t xml:space="preserve"> </w:t>
                </w:r>
                <w:r>
                  <w:rPr>
                    <w:b/>
                    <w:sz w:val="24"/>
                  </w:rPr>
                  <w:t>DO</w:t>
                </w:r>
                <w:r>
                  <w:rPr>
                    <w:b/>
                    <w:spacing w:val="-2"/>
                    <w:sz w:val="24"/>
                  </w:rPr>
                  <w:t xml:space="preserve"> </w:t>
                </w:r>
                <w:r>
                  <w:rPr>
                    <w:b/>
                    <w:sz w:val="24"/>
                  </w:rPr>
                  <w:t>RIO</w:t>
                </w:r>
                <w:r>
                  <w:rPr>
                    <w:b/>
                    <w:spacing w:val="-2"/>
                    <w:sz w:val="24"/>
                  </w:rPr>
                  <w:t xml:space="preserve"> </w:t>
                </w:r>
                <w:r>
                  <w:rPr>
                    <w:b/>
                    <w:sz w:val="24"/>
                  </w:rPr>
                  <w:t>DE</w:t>
                </w:r>
                <w:r>
                  <w:rPr>
                    <w:b/>
                    <w:spacing w:val="-4"/>
                    <w:sz w:val="24"/>
                  </w:rPr>
                  <w:t xml:space="preserve"> </w:t>
                </w:r>
                <w:r>
                  <w:rPr>
                    <w:b/>
                    <w:sz w:val="24"/>
                  </w:rPr>
                  <w:t>JANEIRO</w:t>
                </w:r>
              </w:p>
              <w:p w:rsidR="00E05EB1" w:rsidRDefault="00E05EB1">
                <w:pPr>
                  <w:spacing w:before="11"/>
                  <w:ind w:left="20"/>
                  <w:rPr>
                    <w:b/>
                    <w:sz w:val="24"/>
                  </w:rPr>
                </w:pPr>
                <w:r>
                  <w:rPr>
                    <w:b/>
                    <w:sz w:val="24"/>
                  </w:rPr>
                  <w:t>Prefeitura</w:t>
                </w:r>
                <w:r>
                  <w:rPr>
                    <w:b/>
                    <w:spacing w:val="-1"/>
                    <w:sz w:val="24"/>
                  </w:rPr>
                  <w:t xml:space="preserve"> </w:t>
                </w:r>
                <w:r>
                  <w:rPr>
                    <w:b/>
                    <w:sz w:val="24"/>
                  </w:rPr>
                  <w:t>Municipal</w:t>
                </w:r>
                <w:r>
                  <w:rPr>
                    <w:b/>
                    <w:spacing w:val="-3"/>
                    <w:sz w:val="24"/>
                  </w:rPr>
                  <w:t xml:space="preserve"> </w:t>
                </w:r>
                <w:r>
                  <w:rPr>
                    <w:b/>
                    <w:sz w:val="24"/>
                  </w:rPr>
                  <w:t>de</w:t>
                </w:r>
                <w:r>
                  <w:rPr>
                    <w:b/>
                    <w:spacing w:val="-5"/>
                    <w:sz w:val="24"/>
                  </w:rPr>
                  <w:t xml:space="preserve"> </w:t>
                </w:r>
                <w:r>
                  <w:rPr>
                    <w:b/>
                    <w:sz w:val="24"/>
                  </w:rPr>
                  <w:t>Bom</w:t>
                </w:r>
                <w:r>
                  <w:rPr>
                    <w:b/>
                    <w:spacing w:val="-9"/>
                    <w:sz w:val="24"/>
                  </w:rPr>
                  <w:t xml:space="preserve"> </w:t>
                </w:r>
                <w:r>
                  <w:rPr>
                    <w:b/>
                    <w:sz w:val="24"/>
                  </w:rPr>
                  <w:t>Jardim</w:t>
                </w:r>
              </w:p>
            </w:txbxContent>
          </v:textbox>
          <w10:wrap anchorx="page" anchory="page"/>
        </v:shape>
      </w:pict>
    </w:r>
    <w:r w:rsidR="00E05EB1">
      <w:rPr>
        <w:noProof/>
        <w:lang w:val="pt-BR" w:eastAsia="pt-BR"/>
      </w:rPr>
      <w:drawing>
        <wp:anchor distT="0" distB="0" distL="0" distR="0" simplePos="0" relativeHeight="251700736" behindDoc="1" locked="0" layoutInCell="1" allowOverlap="1" wp14:anchorId="250A8364" wp14:editId="1F5F61A1">
          <wp:simplePos x="0" y="0"/>
          <wp:positionH relativeFrom="page">
            <wp:posOffset>1042416</wp:posOffset>
          </wp:positionH>
          <wp:positionV relativeFrom="page">
            <wp:posOffset>224027</wp:posOffset>
          </wp:positionV>
          <wp:extent cx="557783" cy="568451"/>
          <wp:effectExtent l="0" t="0" r="0" b="0"/>
          <wp:wrapNone/>
          <wp:docPr id="258" name="image5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538.jpeg"/>
                  <pic:cNvPicPr/>
                </pic:nvPicPr>
                <pic:blipFill>
                  <a:blip r:embed="rId1" cstate="print"/>
                  <a:stretch>
                    <a:fillRect/>
                  </a:stretch>
                </pic:blipFill>
                <pic:spPr>
                  <a:xfrm>
                    <a:off x="0" y="0"/>
                    <a:ext cx="557783" cy="568451"/>
                  </a:xfrm>
                  <a:prstGeom prst="rect">
                    <a:avLst/>
                  </a:prstGeom>
                </pic:spPr>
              </pic:pic>
            </a:graphicData>
          </a:graphic>
        </wp:anchor>
      </w:drawing>
    </w:r>
    <w:r>
      <w:pict>
        <v:group id="_x0000_s2052" style="position:absolute;margin-left:432.95pt;margin-top:24.3pt;width:109.6pt;height:39pt;z-index:-17861632;mso-position-horizontal-relative:page;mso-position-vertical-relative:page" coordorigin="8659,486" coordsize="2192,780">
          <v:shape id="_x0000_s2054" style="position:absolute;left:8659;top:485;width:2192;height:780" coordorigin="8659,486" coordsize="2192,780" path="m10850,486r-16,l10834,500r,750l8674,1250r,l8666,1250r,l8674,1250r,-750l10834,500r,-14l8659,486r,14l8659,1250r,8l8659,1266r2191,l10850,1258r,-8l10850,500r,-14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8673;top:571;width:2165;height:612">
            <v:imagedata r:id="rId2" o:title=""/>
          </v:shape>
          <w10:wrap anchorx="page" anchory="page"/>
        </v:group>
      </w:pict>
    </w:r>
    <w:r>
      <w:pict>
        <v:shape id="_x0000_s2051" type="#_x0000_t202" style="position:absolute;margin-left:440.95pt;margin-top:28.55pt;width:93.85pt;height:24.6pt;z-index:-17861120;mso-position-horizontal-relative:page;mso-position-vertical-relative:page" filled="f" stroked="f">
          <v:textbox style="mso-next-textbox:#_x0000_s2051" inset="0,0,0,0">
            <w:txbxContent>
              <w:p w:rsidR="00E05EB1" w:rsidRDefault="00E05EB1">
                <w:pPr>
                  <w:tabs>
                    <w:tab w:val="left" w:pos="1598"/>
                  </w:tabs>
                  <w:spacing w:before="7" w:line="292" w:lineRule="auto"/>
                  <w:ind w:left="20" w:right="18"/>
                  <w:rPr>
                    <w:sz w:val="18"/>
                  </w:rPr>
                </w:pPr>
                <w:r>
                  <w:rPr>
                    <w:b/>
                    <w:sz w:val="18"/>
                  </w:rPr>
                  <w:t>PROCESSO</w:t>
                </w:r>
                <w:r>
                  <w:rPr>
                    <w:b/>
                    <w:spacing w:val="-9"/>
                    <w:sz w:val="18"/>
                  </w:rPr>
                  <w:t xml:space="preserve"> </w:t>
                </w:r>
                <w:r>
                  <w:rPr>
                    <w:b/>
                    <w:sz w:val="18"/>
                  </w:rPr>
                  <w:t>Nº</w:t>
                </w:r>
                <w:r>
                  <w:rPr>
                    <w:b/>
                    <w:spacing w:val="-3"/>
                    <w:sz w:val="18"/>
                  </w:rPr>
                  <w:t xml:space="preserve"> 0595</w:t>
                </w:r>
                <w:r>
                  <w:rPr>
                    <w:b/>
                    <w:sz w:val="18"/>
                  </w:rPr>
                  <w:t>/24</w:t>
                </w:r>
                <w:r>
                  <w:rPr>
                    <w:b/>
                    <w:spacing w:val="-42"/>
                    <w:sz w:val="18"/>
                  </w:rPr>
                  <w:t xml:space="preserve"> </w:t>
                </w:r>
                <w:r>
                  <w:rPr>
                    <w:b/>
                    <w:sz w:val="18"/>
                  </w:rPr>
                  <w:t>FLS.</w:t>
                </w:r>
                <w:proofErr w:type="gramStart"/>
                <w:r>
                  <w:rPr>
                    <w:b/>
                    <w:spacing w:val="-2"/>
                    <w:sz w:val="18"/>
                  </w:rPr>
                  <w:t xml:space="preserve"> </w:t>
                </w:r>
                <w:r>
                  <w:rPr>
                    <w:sz w:val="18"/>
                    <w:u w:val="thick"/>
                  </w:rPr>
                  <w:t xml:space="preserve"> </w:t>
                </w:r>
                <w:proofErr w:type="gramEnd"/>
                <w:r>
                  <w:rPr>
                    <w:sz w:val="18"/>
                    <w:u w:val="thick"/>
                  </w:rPr>
                  <w:tab/>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nsid w:val="04AF557D"/>
    <w:multiLevelType w:val="multilevel"/>
    <w:tmpl w:val="B0D8BF6A"/>
    <w:lvl w:ilvl="0">
      <w:start w:val="7"/>
      <w:numFmt w:val="decimal"/>
      <w:lvlText w:val="%1.0."/>
      <w:lvlJc w:val="left"/>
      <w:pPr>
        <w:ind w:left="870" w:hanging="720"/>
      </w:pPr>
      <w:rPr>
        <w:rFonts w:hint="default"/>
        <w:u w:val="thick"/>
      </w:rPr>
    </w:lvl>
    <w:lvl w:ilvl="1">
      <w:start w:val="1"/>
      <w:numFmt w:val="decimal"/>
      <w:lvlText w:val="%1.%2."/>
      <w:lvlJc w:val="left"/>
      <w:pPr>
        <w:ind w:left="1590" w:hanging="720"/>
      </w:pPr>
      <w:rPr>
        <w:rFonts w:hint="default"/>
        <w:u w:val="thick"/>
      </w:rPr>
    </w:lvl>
    <w:lvl w:ilvl="2">
      <w:start w:val="1"/>
      <w:numFmt w:val="decimal"/>
      <w:lvlText w:val="%1.%2.%3."/>
      <w:lvlJc w:val="left"/>
      <w:pPr>
        <w:ind w:left="2310" w:hanging="720"/>
      </w:pPr>
      <w:rPr>
        <w:rFonts w:hint="default"/>
        <w:u w:val="thick"/>
      </w:rPr>
    </w:lvl>
    <w:lvl w:ilvl="3">
      <w:start w:val="1"/>
      <w:numFmt w:val="decimal"/>
      <w:lvlText w:val="%1.%2.%3.%4."/>
      <w:lvlJc w:val="left"/>
      <w:pPr>
        <w:ind w:left="3390" w:hanging="1080"/>
      </w:pPr>
      <w:rPr>
        <w:rFonts w:hint="default"/>
        <w:u w:val="thick"/>
      </w:rPr>
    </w:lvl>
    <w:lvl w:ilvl="4">
      <w:start w:val="1"/>
      <w:numFmt w:val="decimal"/>
      <w:lvlText w:val="%1.%2.%3.%4.%5."/>
      <w:lvlJc w:val="left"/>
      <w:pPr>
        <w:ind w:left="4110" w:hanging="1080"/>
      </w:pPr>
      <w:rPr>
        <w:rFonts w:hint="default"/>
        <w:u w:val="thick"/>
      </w:rPr>
    </w:lvl>
    <w:lvl w:ilvl="5">
      <w:start w:val="1"/>
      <w:numFmt w:val="decimal"/>
      <w:lvlText w:val="%1.%2.%3.%4.%5.%6."/>
      <w:lvlJc w:val="left"/>
      <w:pPr>
        <w:ind w:left="5190" w:hanging="1440"/>
      </w:pPr>
      <w:rPr>
        <w:rFonts w:hint="default"/>
        <w:u w:val="thick"/>
      </w:rPr>
    </w:lvl>
    <w:lvl w:ilvl="6">
      <w:start w:val="1"/>
      <w:numFmt w:val="decimal"/>
      <w:lvlText w:val="%1.%2.%3.%4.%5.%6.%7."/>
      <w:lvlJc w:val="left"/>
      <w:pPr>
        <w:ind w:left="5910" w:hanging="1440"/>
      </w:pPr>
      <w:rPr>
        <w:rFonts w:hint="default"/>
        <w:u w:val="thick"/>
      </w:rPr>
    </w:lvl>
    <w:lvl w:ilvl="7">
      <w:start w:val="1"/>
      <w:numFmt w:val="decimal"/>
      <w:lvlText w:val="%1.%2.%3.%4.%5.%6.%7.%8."/>
      <w:lvlJc w:val="left"/>
      <w:pPr>
        <w:ind w:left="6990" w:hanging="1800"/>
      </w:pPr>
      <w:rPr>
        <w:rFonts w:hint="default"/>
        <w:u w:val="thick"/>
      </w:rPr>
    </w:lvl>
    <w:lvl w:ilvl="8">
      <w:start w:val="1"/>
      <w:numFmt w:val="decimal"/>
      <w:lvlText w:val="%1.%2.%3.%4.%5.%6.%7.%8.%9."/>
      <w:lvlJc w:val="left"/>
      <w:pPr>
        <w:ind w:left="8070" w:hanging="2160"/>
      </w:pPr>
      <w:rPr>
        <w:rFonts w:hint="default"/>
        <w:u w:val="thick"/>
      </w:rPr>
    </w:lvl>
  </w:abstractNum>
  <w:abstractNum w:abstractNumId="2">
    <w:nsid w:val="063A7E67"/>
    <w:multiLevelType w:val="multilevel"/>
    <w:tmpl w:val="32F0A4F8"/>
    <w:lvl w:ilvl="0">
      <w:start w:val="11"/>
      <w:numFmt w:val="decimal"/>
      <w:lvlText w:val="%1."/>
      <w:lvlJc w:val="left"/>
      <w:pPr>
        <w:ind w:left="495" w:hanging="495"/>
      </w:pPr>
      <w:rPr>
        <w:rFonts w:hint="default"/>
      </w:rPr>
    </w:lvl>
    <w:lvl w:ilvl="1">
      <w:start w:val="6"/>
      <w:numFmt w:val="decimal"/>
      <w:lvlText w:val="%1.%2-"/>
      <w:lvlJc w:val="left"/>
      <w:pPr>
        <w:ind w:left="4123"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3">
    <w:nsid w:val="07D934A7"/>
    <w:multiLevelType w:val="hybridMultilevel"/>
    <w:tmpl w:val="75F25B1A"/>
    <w:lvl w:ilvl="0" w:tplc="90BE3C4E">
      <w:start w:val="1"/>
      <w:numFmt w:val="decimal"/>
      <w:lvlText w:val="%1."/>
      <w:lvlJc w:val="left"/>
      <w:pPr>
        <w:ind w:left="1565" w:hanging="284"/>
      </w:pPr>
      <w:rPr>
        <w:rFonts w:ascii="Times New Roman" w:eastAsia="Times New Roman" w:hAnsi="Times New Roman" w:cs="Times New Roman" w:hint="default"/>
        <w:w w:val="100"/>
        <w:sz w:val="24"/>
        <w:szCs w:val="24"/>
        <w:lang w:val="pt-PT" w:eastAsia="en-US" w:bidi="ar-SA"/>
      </w:rPr>
    </w:lvl>
    <w:lvl w:ilvl="1" w:tplc="E1C02E2A">
      <w:numFmt w:val="bullet"/>
      <w:lvlText w:val="•"/>
      <w:lvlJc w:val="left"/>
      <w:pPr>
        <w:ind w:left="2508" w:hanging="284"/>
      </w:pPr>
      <w:rPr>
        <w:rFonts w:hint="default"/>
        <w:lang w:val="pt-PT" w:eastAsia="en-US" w:bidi="ar-SA"/>
      </w:rPr>
    </w:lvl>
    <w:lvl w:ilvl="2" w:tplc="48542938">
      <w:numFmt w:val="bullet"/>
      <w:lvlText w:val="•"/>
      <w:lvlJc w:val="left"/>
      <w:pPr>
        <w:ind w:left="3457" w:hanging="284"/>
      </w:pPr>
      <w:rPr>
        <w:rFonts w:hint="default"/>
        <w:lang w:val="pt-PT" w:eastAsia="en-US" w:bidi="ar-SA"/>
      </w:rPr>
    </w:lvl>
    <w:lvl w:ilvl="3" w:tplc="D158DAC6">
      <w:numFmt w:val="bullet"/>
      <w:lvlText w:val="•"/>
      <w:lvlJc w:val="left"/>
      <w:pPr>
        <w:ind w:left="4405" w:hanging="284"/>
      </w:pPr>
      <w:rPr>
        <w:rFonts w:hint="default"/>
        <w:lang w:val="pt-PT" w:eastAsia="en-US" w:bidi="ar-SA"/>
      </w:rPr>
    </w:lvl>
    <w:lvl w:ilvl="4" w:tplc="702E0E08">
      <w:numFmt w:val="bullet"/>
      <w:lvlText w:val="•"/>
      <w:lvlJc w:val="left"/>
      <w:pPr>
        <w:ind w:left="5354" w:hanging="284"/>
      </w:pPr>
      <w:rPr>
        <w:rFonts w:hint="default"/>
        <w:lang w:val="pt-PT" w:eastAsia="en-US" w:bidi="ar-SA"/>
      </w:rPr>
    </w:lvl>
    <w:lvl w:ilvl="5" w:tplc="CAAA5A86">
      <w:numFmt w:val="bullet"/>
      <w:lvlText w:val="•"/>
      <w:lvlJc w:val="left"/>
      <w:pPr>
        <w:ind w:left="6303" w:hanging="284"/>
      </w:pPr>
      <w:rPr>
        <w:rFonts w:hint="default"/>
        <w:lang w:val="pt-PT" w:eastAsia="en-US" w:bidi="ar-SA"/>
      </w:rPr>
    </w:lvl>
    <w:lvl w:ilvl="6" w:tplc="281875F8">
      <w:numFmt w:val="bullet"/>
      <w:lvlText w:val="•"/>
      <w:lvlJc w:val="left"/>
      <w:pPr>
        <w:ind w:left="7251" w:hanging="284"/>
      </w:pPr>
      <w:rPr>
        <w:rFonts w:hint="default"/>
        <w:lang w:val="pt-PT" w:eastAsia="en-US" w:bidi="ar-SA"/>
      </w:rPr>
    </w:lvl>
    <w:lvl w:ilvl="7" w:tplc="23DE5D74">
      <w:numFmt w:val="bullet"/>
      <w:lvlText w:val="•"/>
      <w:lvlJc w:val="left"/>
      <w:pPr>
        <w:ind w:left="8200" w:hanging="284"/>
      </w:pPr>
      <w:rPr>
        <w:rFonts w:hint="default"/>
        <w:lang w:val="pt-PT" w:eastAsia="en-US" w:bidi="ar-SA"/>
      </w:rPr>
    </w:lvl>
    <w:lvl w:ilvl="8" w:tplc="901625CE">
      <w:numFmt w:val="bullet"/>
      <w:lvlText w:val="•"/>
      <w:lvlJc w:val="left"/>
      <w:pPr>
        <w:ind w:left="9149" w:hanging="284"/>
      </w:pPr>
      <w:rPr>
        <w:rFonts w:hint="default"/>
        <w:lang w:val="pt-PT" w:eastAsia="en-US" w:bidi="ar-SA"/>
      </w:rPr>
    </w:lvl>
  </w:abstractNum>
  <w:abstractNum w:abstractNumId="4">
    <w:nsid w:val="08666182"/>
    <w:multiLevelType w:val="hybridMultilevel"/>
    <w:tmpl w:val="6BC60884"/>
    <w:lvl w:ilvl="0" w:tplc="85D262DE">
      <w:start w:val="1"/>
      <w:numFmt w:val="decimal"/>
      <w:lvlText w:val="%1."/>
      <w:lvlJc w:val="left"/>
      <w:pPr>
        <w:ind w:left="644"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8891FDD"/>
    <w:multiLevelType w:val="multilevel"/>
    <w:tmpl w:val="C7BCFF14"/>
    <w:lvl w:ilvl="0">
      <w:start w:val="1"/>
      <w:numFmt w:val="decimal"/>
      <w:lvlText w:val="%1"/>
      <w:lvlJc w:val="left"/>
      <w:pPr>
        <w:ind w:left="556" w:hanging="406"/>
      </w:pPr>
      <w:rPr>
        <w:rFonts w:hint="default"/>
        <w:lang w:val="pt-PT" w:eastAsia="en-US" w:bidi="ar-SA"/>
      </w:rPr>
    </w:lvl>
    <w:lvl w:ilvl="1">
      <w:numFmt w:val="decimal"/>
      <w:lvlText w:val="%1.%2."/>
      <w:lvlJc w:val="left"/>
      <w:pPr>
        <w:ind w:left="556" w:hanging="406"/>
      </w:pPr>
      <w:rPr>
        <w:rFonts w:ascii="Arial MT" w:eastAsia="Arial" w:hAnsi="Arial MT" w:cs="Arial" w:hint="default"/>
        <w:b/>
        <w:bCs/>
        <w:spacing w:val="-2"/>
        <w:w w:val="102"/>
        <w:sz w:val="24"/>
        <w:szCs w:val="22"/>
        <w:lang w:val="pt-PT" w:eastAsia="en-US" w:bidi="ar-SA"/>
      </w:rPr>
    </w:lvl>
    <w:lvl w:ilvl="2">
      <w:numFmt w:val="bullet"/>
      <w:lvlText w:val="•"/>
      <w:lvlJc w:val="left"/>
      <w:pPr>
        <w:ind w:left="2308" w:hanging="406"/>
      </w:pPr>
      <w:rPr>
        <w:rFonts w:hint="default"/>
        <w:lang w:val="pt-PT" w:eastAsia="en-US" w:bidi="ar-SA"/>
      </w:rPr>
    </w:lvl>
    <w:lvl w:ilvl="3">
      <w:numFmt w:val="bullet"/>
      <w:lvlText w:val="•"/>
      <w:lvlJc w:val="left"/>
      <w:pPr>
        <w:ind w:left="3182" w:hanging="406"/>
      </w:pPr>
      <w:rPr>
        <w:rFonts w:hint="default"/>
        <w:lang w:val="pt-PT" w:eastAsia="en-US" w:bidi="ar-SA"/>
      </w:rPr>
    </w:lvl>
    <w:lvl w:ilvl="4">
      <w:numFmt w:val="bullet"/>
      <w:lvlText w:val="•"/>
      <w:lvlJc w:val="left"/>
      <w:pPr>
        <w:ind w:left="4056" w:hanging="406"/>
      </w:pPr>
      <w:rPr>
        <w:rFonts w:hint="default"/>
        <w:lang w:val="pt-PT" w:eastAsia="en-US" w:bidi="ar-SA"/>
      </w:rPr>
    </w:lvl>
    <w:lvl w:ilvl="5">
      <w:numFmt w:val="bullet"/>
      <w:lvlText w:val="•"/>
      <w:lvlJc w:val="left"/>
      <w:pPr>
        <w:ind w:left="4930" w:hanging="406"/>
      </w:pPr>
      <w:rPr>
        <w:rFonts w:hint="default"/>
        <w:lang w:val="pt-PT" w:eastAsia="en-US" w:bidi="ar-SA"/>
      </w:rPr>
    </w:lvl>
    <w:lvl w:ilvl="6">
      <w:numFmt w:val="bullet"/>
      <w:lvlText w:val="•"/>
      <w:lvlJc w:val="left"/>
      <w:pPr>
        <w:ind w:left="5804" w:hanging="406"/>
      </w:pPr>
      <w:rPr>
        <w:rFonts w:hint="default"/>
        <w:lang w:val="pt-PT" w:eastAsia="en-US" w:bidi="ar-SA"/>
      </w:rPr>
    </w:lvl>
    <w:lvl w:ilvl="7">
      <w:numFmt w:val="bullet"/>
      <w:lvlText w:val="•"/>
      <w:lvlJc w:val="left"/>
      <w:pPr>
        <w:ind w:left="6678" w:hanging="406"/>
      </w:pPr>
      <w:rPr>
        <w:rFonts w:hint="default"/>
        <w:lang w:val="pt-PT" w:eastAsia="en-US" w:bidi="ar-SA"/>
      </w:rPr>
    </w:lvl>
    <w:lvl w:ilvl="8">
      <w:numFmt w:val="bullet"/>
      <w:lvlText w:val="•"/>
      <w:lvlJc w:val="left"/>
      <w:pPr>
        <w:ind w:left="7552" w:hanging="406"/>
      </w:pPr>
      <w:rPr>
        <w:rFonts w:hint="default"/>
        <w:lang w:val="pt-PT" w:eastAsia="en-US" w:bidi="ar-SA"/>
      </w:rPr>
    </w:lvl>
  </w:abstractNum>
  <w:abstractNum w:abstractNumId="6">
    <w:nsid w:val="098C6274"/>
    <w:multiLevelType w:val="multilevel"/>
    <w:tmpl w:val="AAA4BF20"/>
    <w:lvl w:ilvl="0">
      <w:start w:val="8"/>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AA337E4"/>
    <w:multiLevelType w:val="multilevel"/>
    <w:tmpl w:val="BCE41740"/>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0F417387"/>
    <w:multiLevelType w:val="multilevel"/>
    <w:tmpl w:val="AC2CAB3E"/>
    <w:lvl w:ilvl="0">
      <w:start w:val="7"/>
      <w:numFmt w:val="decimal"/>
      <w:lvlText w:val="%1."/>
      <w:lvlJc w:val="left"/>
      <w:pPr>
        <w:ind w:left="375" w:hanging="375"/>
      </w:pPr>
      <w:rPr>
        <w:rFonts w:hint="default"/>
      </w:rPr>
    </w:lvl>
    <w:lvl w:ilvl="1">
      <w:start w:val="1"/>
      <w:numFmt w:val="decimal"/>
      <w:lvlText w:val="%1.%2-"/>
      <w:lvlJc w:val="left"/>
      <w:pPr>
        <w:ind w:left="1335" w:hanging="720"/>
      </w:pPr>
      <w:rPr>
        <w:rFonts w:hint="default"/>
      </w:rPr>
    </w:lvl>
    <w:lvl w:ilvl="2">
      <w:start w:val="1"/>
      <w:numFmt w:val="decimal"/>
      <w:lvlText w:val="%1.%2-%3."/>
      <w:lvlJc w:val="left"/>
      <w:pPr>
        <w:ind w:left="1950" w:hanging="720"/>
      </w:pPr>
      <w:rPr>
        <w:rFonts w:hint="default"/>
      </w:rPr>
    </w:lvl>
    <w:lvl w:ilvl="3">
      <w:start w:val="1"/>
      <w:numFmt w:val="decimal"/>
      <w:lvlText w:val="%1.%2-%3.%4."/>
      <w:lvlJc w:val="left"/>
      <w:pPr>
        <w:ind w:left="2925" w:hanging="1080"/>
      </w:pPr>
      <w:rPr>
        <w:rFonts w:hint="default"/>
      </w:rPr>
    </w:lvl>
    <w:lvl w:ilvl="4">
      <w:start w:val="1"/>
      <w:numFmt w:val="decimal"/>
      <w:lvlText w:val="%1.%2-%3.%4.%5."/>
      <w:lvlJc w:val="left"/>
      <w:pPr>
        <w:ind w:left="3540" w:hanging="1080"/>
      </w:pPr>
      <w:rPr>
        <w:rFonts w:hint="default"/>
      </w:rPr>
    </w:lvl>
    <w:lvl w:ilvl="5">
      <w:start w:val="1"/>
      <w:numFmt w:val="decimal"/>
      <w:lvlText w:val="%1.%2-%3.%4.%5.%6."/>
      <w:lvlJc w:val="left"/>
      <w:pPr>
        <w:ind w:left="4515" w:hanging="1440"/>
      </w:pPr>
      <w:rPr>
        <w:rFonts w:hint="default"/>
      </w:rPr>
    </w:lvl>
    <w:lvl w:ilvl="6">
      <w:start w:val="1"/>
      <w:numFmt w:val="decimal"/>
      <w:lvlText w:val="%1.%2-%3.%4.%5.%6.%7."/>
      <w:lvlJc w:val="left"/>
      <w:pPr>
        <w:ind w:left="5130" w:hanging="1440"/>
      </w:pPr>
      <w:rPr>
        <w:rFonts w:hint="default"/>
      </w:rPr>
    </w:lvl>
    <w:lvl w:ilvl="7">
      <w:start w:val="1"/>
      <w:numFmt w:val="decimal"/>
      <w:lvlText w:val="%1.%2-%3.%4.%5.%6.%7.%8."/>
      <w:lvlJc w:val="left"/>
      <w:pPr>
        <w:ind w:left="6105" w:hanging="1800"/>
      </w:pPr>
      <w:rPr>
        <w:rFonts w:hint="default"/>
      </w:rPr>
    </w:lvl>
    <w:lvl w:ilvl="8">
      <w:start w:val="1"/>
      <w:numFmt w:val="decimal"/>
      <w:lvlText w:val="%1.%2-%3.%4.%5.%6.%7.%8.%9."/>
      <w:lvlJc w:val="left"/>
      <w:pPr>
        <w:ind w:left="6720" w:hanging="1800"/>
      </w:pPr>
      <w:rPr>
        <w:rFonts w:hint="default"/>
      </w:rPr>
    </w:lvl>
  </w:abstractNum>
  <w:abstractNum w:abstractNumId="9">
    <w:nsid w:val="11F1798D"/>
    <w:multiLevelType w:val="hybridMultilevel"/>
    <w:tmpl w:val="9B4AFFE0"/>
    <w:lvl w:ilvl="0" w:tplc="6C6AB92E">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2CE2498"/>
    <w:multiLevelType w:val="multilevel"/>
    <w:tmpl w:val="0B38D890"/>
    <w:lvl w:ilvl="0">
      <w:start w:val="1"/>
      <w:numFmt w:val="lowerLetter"/>
      <w:lvlText w:val="%1)"/>
      <w:lvlJc w:val="left"/>
      <w:pPr>
        <w:ind w:left="1428" w:hanging="360"/>
      </w:pPr>
      <w:rPr>
        <w:rFonts w:hint="default"/>
        <w:b w:val="0"/>
      </w:rPr>
    </w:lvl>
    <w:lvl w:ilvl="1">
      <w:start w:val="1"/>
      <w:numFmt w:val="decimal"/>
      <w:isLgl/>
      <w:lvlText w:val="%1.%2"/>
      <w:lvlJc w:val="left"/>
      <w:pPr>
        <w:ind w:left="1428" w:hanging="360"/>
      </w:pPr>
      <w:rPr>
        <w:rFonts w:hint="default"/>
        <w:b/>
      </w:rPr>
    </w:lvl>
    <w:lvl w:ilvl="2">
      <w:start w:val="1"/>
      <w:numFmt w:val="decimal"/>
      <w:isLgl/>
      <w:lvlText w:val="%1.%2.%3"/>
      <w:lvlJc w:val="left"/>
      <w:pPr>
        <w:ind w:left="1788" w:hanging="720"/>
      </w:pPr>
      <w:rPr>
        <w:rFonts w:hint="default"/>
        <w:b/>
      </w:rPr>
    </w:lvl>
    <w:lvl w:ilvl="3">
      <w:start w:val="1"/>
      <w:numFmt w:val="decimal"/>
      <w:isLgl/>
      <w:lvlText w:val="%1.%2.%3.%4"/>
      <w:lvlJc w:val="left"/>
      <w:pPr>
        <w:ind w:left="1788" w:hanging="720"/>
      </w:pPr>
      <w:rPr>
        <w:rFonts w:hint="default"/>
        <w:b/>
      </w:rPr>
    </w:lvl>
    <w:lvl w:ilvl="4">
      <w:start w:val="1"/>
      <w:numFmt w:val="decimal"/>
      <w:isLgl/>
      <w:lvlText w:val="%1.%2.%3.%4.%5"/>
      <w:lvlJc w:val="left"/>
      <w:pPr>
        <w:ind w:left="2148" w:hanging="1080"/>
      </w:pPr>
      <w:rPr>
        <w:rFonts w:hint="default"/>
        <w:b/>
      </w:rPr>
    </w:lvl>
    <w:lvl w:ilvl="5">
      <w:start w:val="1"/>
      <w:numFmt w:val="decimal"/>
      <w:isLgl/>
      <w:lvlText w:val="%1.%2.%3.%4.%5.%6"/>
      <w:lvlJc w:val="left"/>
      <w:pPr>
        <w:ind w:left="2148" w:hanging="1080"/>
      </w:pPr>
      <w:rPr>
        <w:rFonts w:hint="default"/>
        <w:b/>
      </w:rPr>
    </w:lvl>
    <w:lvl w:ilvl="6">
      <w:start w:val="1"/>
      <w:numFmt w:val="decimal"/>
      <w:isLgl/>
      <w:lvlText w:val="%1.%2.%3.%4.%5.%6.%7"/>
      <w:lvlJc w:val="left"/>
      <w:pPr>
        <w:ind w:left="2508" w:hanging="1440"/>
      </w:pPr>
      <w:rPr>
        <w:rFonts w:hint="default"/>
        <w:b/>
      </w:rPr>
    </w:lvl>
    <w:lvl w:ilvl="7">
      <w:start w:val="1"/>
      <w:numFmt w:val="decimal"/>
      <w:isLgl/>
      <w:lvlText w:val="%1.%2.%3.%4.%5.%6.%7.%8"/>
      <w:lvlJc w:val="left"/>
      <w:pPr>
        <w:ind w:left="2508" w:hanging="1440"/>
      </w:pPr>
      <w:rPr>
        <w:rFonts w:hint="default"/>
        <w:b/>
      </w:rPr>
    </w:lvl>
    <w:lvl w:ilvl="8">
      <w:start w:val="1"/>
      <w:numFmt w:val="decimal"/>
      <w:isLgl/>
      <w:lvlText w:val="%1.%2.%3.%4.%5.%6.%7.%8.%9"/>
      <w:lvlJc w:val="left"/>
      <w:pPr>
        <w:ind w:left="2508" w:hanging="1440"/>
      </w:pPr>
      <w:rPr>
        <w:rFonts w:hint="default"/>
        <w:b/>
      </w:rPr>
    </w:lvl>
  </w:abstractNum>
  <w:abstractNum w:abstractNumId="11">
    <w:nsid w:val="12D24805"/>
    <w:multiLevelType w:val="multilevel"/>
    <w:tmpl w:val="5B52B262"/>
    <w:lvl w:ilvl="0">
      <w:start w:val="13"/>
      <w:numFmt w:val="decimal"/>
      <w:lvlText w:val="%1."/>
      <w:lvlJc w:val="left"/>
      <w:pPr>
        <w:ind w:left="495" w:hanging="495"/>
      </w:pPr>
      <w:rPr>
        <w:rFonts w:hint="default"/>
      </w:rPr>
    </w:lvl>
    <w:lvl w:ilvl="1">
      <w:start w:val="1"/>
      <w:numFmt w:val="decimal"/>
      <w:lvlText w:val="%1.%2-"/>
      <w:lvlJc w:val="left"/>
      <w:pPr>
        <w:ind w:left="1022"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12">
    <w:nsid w:val="14204508"/>
    <w:multiLevelType w:val="multilevel"/>
    <w:tmpl w:val="CEA89BF8"/>
    <w:lvl w:ilvl="0">
      <w:start w:val="1"/>
      <w:numFmt w:val="decimal"/>
      <w:lvlText w:val="%1"/>
      <w:lvlJc w:val="left"/>
      <w:pPr>
        <w:ind w:left="592" w:hanging="442"/>
      </w:pPr>
      <w:rPr>
        <w:rFonts w:hint="default"/>
        <w:lang w:val="pt-PT" w:eastAsia="en-US" w:bidi="ar-SA"/>
      </w:rPr>
    </w:lvl>
    <w:lvl w:ilvl="1">
      <w:start w:val="1"/>
      <w:numFmt w:val="bullet"/>
      <w:lvlText w:val=""/>
      <w:lvlJc w:val="left"/>
      <w:pPr>
        <w:ind w:left="51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007" w:hanging="360"/>
      </w:pPr>
      <w:rPr>
        <w:rFonts w:ascii="Wingdings" w:hAnsi="Wingdings" w:hint="default"/>
      </w:rPr>
    </w:lvl>
    <w:lvl w:ilvl="4">
      <w:numFmt w:val="bullet"/>
      <w:lvlText w:val="•"/>
      <w:lvlJc w:val="left"/>
      <w:pPr>
        <w:ind w:left="2185" w:hanging="360"/>
      </w:pPr>
      <w:rPr>
        <w:rFonts w:hint="default"/>
        <w:lang w:val="pt-PT" w:eastAsia="en-US" w:bidi="ar-SA"/>
      </w:rPr>
    </w:lvl>
    <w:lvl w:ilvl="5">
      <w:numFmt w:val="bullet"/>
      <w:lvlText w:val="•"/>
      <w:lvlJc w:val="left"/>
      <w:pPr>
        <w:ind w:left="3371" w:hanging="360"/>
      </w:pPr>
      <w:rPr>
        <w:rFonts w:hint="default"/>
        <w:lang w:val="pt-PT" w:eastAsia="en-US" w:bidi="ar-SA"/>
      </w:rPr>
    </w:lvl>
    <w:lvl w:ilvl="6">
      <w:numFmt w:val="bullet"/>
      <w:lvlText w:val="•"/>
      <w:lvlJc w:val="left"/>
      <w:pPr>
        <w:ind w:left="4557" w:hanging="360"/>
      </w:pPr>
      <w:rPr>
        <w:rFonts w:hint="default"/>
        <w:lang w:val="pt-PT" w:eastAsia="en-US" w:bidi="ar-SA"/>
      </w:rPr>
    </w:lvl>
    <w:lvl w:ilvl="7">
      <w:numFmt w:val="bullet"/>
      <w:lvlText w:val="•"/>
      <w:lvlJc w:val="left"/>
      <w:pPr>
        <w:ind w:left="5742" w:hanging="360"/>
      </w:pPr>
      <w:rPr>
        <w:rFonts w:hint="default"/>
        <w:lang w:val="pt-PT" w:eastAsia="en-US" w:bidi="ar-SA"/>
      </w:rPr>
    </w:lvl>
    <w:lvl w:ilvl="8">
      <w:numFmt w:val="bullet"/>
      <w:lvlText w:val="•"/>
      <w:lvlJc w:val="left"/>
      <w:pPr>
        <w:ind w:left="6928" w:hanging="360"/>
      </w:pPr>
      <w:rPr>
        <w:rFonts w:hint="default"/>
        <w:lang w:val="pt-PT" w:eastAsia="en-US" w:bidi="ar-SA"/>
      </w:rPr>
    </w:lvl>
  </w:abstractNum>
  <w:abstractNum w:abstractNumId="13">
    <w:nsid w:val="14B63083"/>
    <w:multiLevelType w:val="multilevel"/>
    <w:tmpl w:val="9504320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157B5757"/>
    <w:multiLevelType w:val="multilevel"/>
    <w:tmpl w:val="572EDDEC"/>
    <w:lvl w:ilvl="0">
      <w:start w:val="4"/>
      <w:numFmt w:val="decimal"/>
      <w:lvlText w:val="%1"/>
      <w:lvlJc w:val="left"/>
      <w:pPr>
        <w:ind w:left="1565" w:hanging="567"/>
      </w:pPr>
      <w:rPr>
        <w:rFonts w:hint="default"/>
        <w:lang w:val="pt-PT" w:eastAsia="en-US" w:bidi="ar-SA"/>
      </w:rPr>
    </w:lvl>
    <w:lvl w:ilvl="1">
      <w:start w:val="1"/>
      <w:numFmt w:val="decimal"/>
      <w:lvlText w:val="%1.%2"/>
      <w:lvlJc w:val="left"/>
      <w:pPr>
        <w:ind w:left="1565" w:hanging="567"/>
      </w:pPr>
      <w:rPr>
        <w:rFonts w:hint="default"/>
        <w:lang w:val="pt-PT" w:eastAsia="en-US" w:bidi="ar-SA"/>
      </w:rPr>
    </w:lvl>
    <w:lvl w:ilvl="2">
      <w:start w:val="2"/>
      <w:numFmt w:val="decimal"/>
      <w:lvlText w:val="%1.%2.%3"/>
      <w:lvlJc w:val="left"/>
      <w:pPr>
        <w:ind w:left="1565" w:hanging="567"/>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405" w:hanging="567"/>
      </w:pPr>
      <w:rPr>
        <w:rFonts w:hint="default"/>
        <w:lang w:val="pt-PT" w:eastAsia="en-US" w:bidi="ar-SA"/>
      </w:rPr>
    </w:lvl>
    <w:lvl w:ilvl="4">
      <w:numFmt w:val="bullet"/>
      <w:lvlText w:val="•"/>
      <w:lvlJc w:val="left"/>
      <w:pPr>
        <w:ind w:left="5354" w:hanging="567"/>
      </w:pPr>
      <w:rPr>
        <w:rFonts w:hint="default"/>
        <w:lang w:val="pt-PT" w:eastAsia="en-US" w:bidi="ar-SA"/>
      </w:rPr>
    </w:lvl>
    <w:lvl w:ilvl="5">
      <w:numFmt w:val="bullet"/>
      <w:lvlText w:val="•"/>
      <w:lvlJc w:val="left"/>
      <w:pPr>
        <w:ind w:left="6303" w:hanging="567"/>
      </w:pPr>
      <w:rPr>
        <w:rFonts w:hint="default"/>
        <w:lang w:val="pt-PT" w:eastAsia="en-US" w:bidi="ar-SA"/>
      </w:rPr>
    </w:lvl>
    <w:lvl w:ilvl="6">
      <w:numFmt w:val="bullet"/>
      <w:lvlText w:val="•"/>
      <w:lvlJc w:val="left"/>
      <w:pPr>
        <w:ind w:left="7251" w:hanging="567"/>
      </w:pPr>
      <w:rPr>
        <w:rFonts w:hint="default"/>
        <w:lang w:val="pt-PT" w:eastAsia="en-US" w:bidi="ar-SA"/>
      </w:rPr>
    </w:lvl>
    <w:lvl w:ilvl="7">
      <w:numFmt w:val="bullet"/>
      <w:lvlText w:val="•"/>
      <w:lvlJc w:val="left"/>
      <w:pPr>
        <w:ind w:left="8200" w:hanging="567"/>
      </w:pPr>
      <w:rPr>
        <w:rFonts w:hint="default"/>
        <w:lang w:val="pt-PT" w:eastAsia="en-US" w:bidi="ar-SA"/>
      </w:rPr>
    </w:lvl>
    <w:lvl w:ilvl="8">
      <w:numFmt w:val="bullet"/>
      <w:lvlText w:val="•"/>
      <w:lvlJc w:val="left"/>
      <w:pPr>
        <w:ind w:left="9149" w:hanging="567"/>
      </w:pPr>
      <w:rPr>
        <w:rFonts w:hint="default"/>
        <w:lang w:val="pt-PT" w:eastAsia="en-US" w:bidi="ar-SA"/>
      </w:rPr>
    </w:lvl>
  </w:abstractNum>
  <w:abstractNum w:abstractNumId="15">
    <w:nsid w:val="1CFF2397"/>
    <w:multiLevelType w:val="multilevel"/>
    <w:tmpl w:val="D546873A"/>
    <w:lvl w:ilvl="0">
      <w:start w:val="6"/>
      <w:numFmt w:val="decimal"/>
      <w:lvlText w:val="%1"/>
      <w:lvlJc w:val="left"/>
      <w:pPr>
        <w:ind w:left="556" w:hanging="406"/>
      </w:pPr>
      <w:rPr>
        <w:rFonts w:hint="default"/>
        <w:lang w:val="pt-PT" w:eastAsia="en-US" w:bidi="ar-SA"/>
      </w:rPr>
    </w:lvl>
    <w:lvl w:ilvl="1">
      <w:start w:val="1"/>
      <w:numFmt w:val="bullet"/>
      <w:lvlText w:val=""/>
      <w:lvlJc w:val="left"/>
      <w:pPr>
        <w:ind w:left="1080" w:hanging="360"/>
      </w:pPr>
      <w:rPr>
        <w:rFonts w:ascii="Wingdings" w:hAnsi="Wingdings" w:hint="default"/>
      </w:rPr>
    </w:lvl>
    <w:lvl w:ilvl="2">
      <w:numFmt w:val="bullet"/>
      <w:lvlText w:val="•"/>
      <w:lvlJc w:val="left"/>
      <w:pPr>
        <w:ind w:left="2308" w:hanging="406"/>
      </w:pPr>
      <w:rPr>
        <w:rFonts w:hint="default"/>
        <w:lang w:val="pt-PT" w:eastAsia="en-US" w:bidi="ar-SA"/>
      </w:rPr>
    </w:lvl>
    <w:lvl w:ilvl="3">
      <w:numFmt w:val="bullet"/>
      <w:lvlText w:val="•"/>
      <w:lvlJc w:val="left"/>
      <w:pPr>
        <w:ind w:left="3182" w:hanging="406"/>
      </w:pPr>
      <w:rPr>
        <w:rFonts w:hint="default"/>
        <w:lang w:val="pt-PT" w:eastAsia="en-US" w:bidi="ar-SA"/>
      </w:rPr>
    </w:lvl>
    <w:lvl w:ilvl="4">
      <w:numFmt w:val="bullet"/>
      <w:lvlText w:val="•"/>
      <w:lvlJc w:val="left"/>
      <w:pPr>
        <w:ind w:left="4056" w:hanging="406"/>
      </w:pPr>
      <w:rPr>
        <w:rFonts w:hint="default"/>
        <w:lang w:val="pt-PT" w:eastAsia="en-US" w:bidi="ar-SA"/>
      </w:rPr>
    </w:lvl>
    <w:lvl w:ilvl="5">
      <w:numFmt w:val="bullet"/>
      <w:lvlText w:val="•"/>
      <w:lvlJc w:val="left"/>
      <w:pPr>
        <w:ind w:left="4930" w:hanging="406"/>
      </w:pPr>
      <w:rPr>
        <w:rFonts w:hint="default"/>
        <w:lang w:val="pt-PT" w:eastAsia="en-US" w:bidi="ar-SA"/>
      </w:rPr>
    </w:lvl>
    <w:lvl w:ilvl="6">
      <w:numFmt w:val="bullet"/>
      <w:lvlText w:val="•"/>
      <w:lvlJc w:val="left"/>
      <w:pPr>
        <w:ind w:left="5804" w:hanging="406"/>
      </w:pPr>
      <w:rPr>
        <w:rFonts w:hint="default"/>
        <w:lang w:val="pt-PT" w:eastAsia="en-US" w:bidi="ar-SA"/>
      </w:rPr>
    </w:lvl>
    <w:lvl w:ilvl="7">
      <w:numFmt w:val="bullet"/>
      <w:lvlText w:val="•"/>
      <w:lvlJc w:val="left"/>
      <w:pPr>
        <w:ind w:left="6678" w:hanging="406"/>
      </w:pPr>
      <w:rPr>
        <w:rFonts w:hint="default"/>
        <w:lang w:val="pt-PT" w:eastAsia="en-US" w:bidi="ar-SA"/>
      </w:rPr>
    </w:lvl>
    <w:lvl w:ilvl="8">
      <w:numFmt w:val="bullet"/>
      <w:lvlText w:val="•"/>
      <w:lvlJc w:val="left"/>
      <w:pPr>
        <w:ind w:left="7552" w:hanging="406"/>
      </w:pPr>
      <w:rPr>
        <w:rFonts w:hint="default"/>
        <w:lang w:val="pt-PT" w:eastAsia="en-US" w:bidi="ar-SA"/>
      </w:rPr>
    </w:lvl>
  </w:abstractNum>
  <w:abstractNum w:abstractNumId="16">
    <w:nsid w:val="1D5C100D"/>
    <w:multiLevelType w:val="multilevel"/>
    <w:tmpl w:val="6A38431C"/>
    <w:lvl w:ilvl="0">
      <w:start w:val="1"/>
      <w:numFmt w:val="decimal"/>
      <w:lvlText w:val="%1."/>
      <w:lvlJc w:val="left"/>
      <w:pPr>
        <w:ind w:left="360" w:hanging="360"/>
      </w:pPr>
      <w:rPr>
        <w:b/>
      </w:rPr>
    </w:lvl>
    <w:lvl w:ilvl="1">
      <w:start w:val="1"/>
      <w:numFmt w:val="decimal"/>
      <w:lvlText w:val="%1.%2."/>
      <w:lvlJc w:val="left"/>
      <w:pPr>
        <w:ind w:left="4969" w:hanging="432"/>
      </w:pPr>
      <w:rPr>
        <w:b w:val="0"/>
        <w:i w:val="0"/>
        <w:strike w:val="0"/>
        <w:dstrike w:val="0"/>
        <w:color w:val="auto"/>
        <w:sz w:val="24"/>
        <w:szCs w:val="20"/>
        <w:u w:val="none"/>
        <w:effect w:val="none"/>
      </w:rPr>
    </w:lvl>
    <w:lvl w:ilvl="2">
      <w:start w:val="1"/>
      <w:numFmt w:val="decimal"/>
      <w:lvlText w:val="%1.%2.%3."/>
      <w:lvlJc w:val="left"/>
      <w:pPr>
        <w:ind w:left="3198" w:hanging="504"/>
      </w:pPr>
      <w:rPr>
        <w:rFonts w:ascii="Times New Roman" w:hAnsi="Times New Roman" w:cs="Times New Roman" w:hint="default"/>
        <w:b w:val="0"/>
        <w:i w:val="0"/>
        <w:strike w:val="0"/>
        <w:dstrike w:val="0"/>
        <w:color w:val="auto"/>
        <w:sz w:val="24"/>
        <w:szCs w:val="20"/>
        <w:u w:val="none"/>
        <w:effect w:val="none"/>
      </w:rPr>
    </w:lvl>
    <w:lvl w:ilvl="3">
      <w:start w:val="1"/>
      <w:numFmt w:val="lowerLetter"/>
      <w:lvlText w:val="%4-"/>
      <w:lvlJc w:val="left"/>
      <w:pPr>
        <w:ind w:left="2491" w:hanging="648"/>
      </w:pPr>
      <w:rPr>
        <w:rFonts w:ascii="Times New Roman" w:eastAsiaTheme="minorEastAsia" w:hAnsi="Times New Roman" w:cs="Times New Roman"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EFC6236"/>
    <w:multiLevelType w:val="multilevel"/>
    <w:tmpl w:val="F99C6608"/>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1F971947"/>
    <w:multiLevelType w:val="multilevel"/>
    <w:tmpl w:val="DFFEB4EA"/>
    <w:lvl w:ilvl="0">
      <w:start w:val="2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3163627"/>
    <w:multiLevelType w:val="multilevel"/>
    <w:tmpl w:val="1C764EBE"/>
    <w:lvl w:ilvl="0">
      <w:start w:val="5"/>
      <w:numFmt w:val="decimal"/>
      <w:lvlText w:val="%1"/>
      <w:lvlJc w:val="left"/>
      <w:pPr>
        <w:ind w:left="999" w:hanging="708"/>
      </w:pPr>
      <w:rPr>
        <w:rFonts w:hint="default"/>
        <w:lang w:val="pt-PT" w:eastAsia="en-US" w:bidi="ar-SA"/>
      </w:rPr>
    </w:lvl>
    <w:lvl w:ilvl="1">
      <w:start w:val="2"/>
      <w:numFmt w:val="decimal"/>
      <w:lvlText w:val="%1.%2"/>
      <w:lvlJc w:val="left"/>
      <w:pPr>
        <w:ind w:left="999" w:hanging="708"/>
      </w:pPr>
      <w:rPr>
        <w:rFonts w:hint="default"/>
        <w:lang w:val="pt-PT" w:eastAsia="en-US" w:bidi="ar-SA"/>
      </w:rPr>
    </w:lvl>
    <w:lvl w:ilvl="2">
      <w:start w:val="1"/>
      <w:numFmt w:val="decimal"/>
      <w:lvlText w:val="%1.%2.%3"/>
      <w:lvlJc w:val="left"/>
      <w:pPr>
        <w:ind w:left="999" w:hanging="708"/>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13" w:hanging="708"/>
      </w:pPr>
      <w:rPr>
        <w:rFonts w:hint="default"/>
        <w:lang w:val="pt-PT" w:eastAsia="en-US" w:bidi="ar-SA"/>
      </w:rPr>
    </w:lvl>
    <w:lvl w:ilvl="4">
      <w:numFmt w:val="bullet"/>
      <w:lvlText w:val="•"/>
      <w:lvlJc w:val="left"/>
      <w:pPr>
        <w:ind w:left="5018" w:hanging="708"/>
      </w:pPr>
      <w:rPr>
        <w:rFonts w:hint="default"/>
        <w:lang w:val="pt-PT" w:eastAsia="en-US" w:bidi="ar-SA"/>
      </w:rPr>
    </w:lvl>
    <w:lvl w:ilvl="5">
      <w:numFmt w:val="bullet"/>
      <w:lvlText w:val="•"/>
      <w:lvlJc w:val="left"/>
      <w:pPr>
        <w:ind w:left="6023" w:hanging="708"/>
      </w:pPr>
      <w:rPr>
        <w:rFonts w:hint="default"/>
        <w:lang w:val="pt-PT" w:eastAsia="en-US" w:bidi="ar-SA"/>
      </w:rPr>
    </w:lvl>
    <w:lvl w:ilvl="6">
      <w:numFmt w:val="bullet"/>
      <w:lvlText w:val="•"/>
      <w:lvlJc w:val="left"/>
      <w:pPr>
        <w:ind w:left="7027" w:hanging="708"/>
      </w:pPr>
      <w:rPr>
        <w:rFonts w:hint="default"/>
        <w:lang w:val="pt-PT" w:eastAsia="en-US" w:bidi="ar-SA"/>
      </w:rPr>
    </w:lvl>
    <w:lvl w:ilvl="7">
      <w:numFmt w:val="bullet"/>
      <w:lvlText w:val="•"/>
      <w:lvlJc w:val="left"/>
      <w:pPr>
        <w:ind w:left="8032" w:hanging="708"/>
      </w:pPr>
      <w:rPr>
        <w:rFonts w:hint="default"/>
        <w:lang w:val="pt-PT" w:eastAsia="en-US" w:bidi="ar-SA"/>
      </w:rPr>
    </w:lvl>
    <w:lvl w:ilvl="8">
      <w:numFmt w:val="bullet"/>
      <w:lvlText w:val="•"/>
      <w:lvlJc w:val="left"/>
      <w:pPr>
        <w:ind w:left="9037" w:hanging="708"/>
      </w:pPr>
      <w:rPr>
        <w:rFonts w:hint="default"/>
        <w:lang w:val="pt-PT" w:eastAsia="en-US" w:bidi="ar-SA"/>
      </w:rPr>
    </w:lvl>
  </w:abstractNum>
  <w:abstractNum w:abstractNumId="20">
    <w:nsid w:val="25CC29B4"/>
    <w:multiLevelType w:val="multilevel"/>
    <w:tmpl w:val="12D49E48"/>
    <w:lvl w:ilvl="0">
      <w:start w:val="7"/>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6287B88"/>
    <w:multiLevelType w:val="hybridMultilevel"/>
    <w:tmpl w:val="DFDC77AE"/>
    <w:lvl w:ilvl="0" w:tplc="04160001">
      <w:start w:val="1"/>
      <w:numFmt w:val="bullet"/>
      <w:lvlText w:val=""/>
      <w:lvlJc w:val="left"/>
      <w:pPr>
        <w:ind w:left="1019" w:hanging="720"/>
      </w:pPr>
      <w:rPr>
        <w:rFonts w:ascii="Symbol" w:hAnsi="Symbol" w:hint="default"/>
        <w:w w:val="105"/>
        <w:sz w:val="24"/>
        <w:szCs w:val="24"/>
        <w:lang w:val="pt-PT" w:eastAsia="en-US" w:bidi="ar-SA"/>
      </w:rPr>
    </w:lvl>
    <w:lvl w:ilvl="1" w:tplc="0416000B">
      <w:start w:val="1"/>
      <w:numFmt w:val="bullet"/>
      <w:lvlText w:val=""/>
      <w:lvlJc w:val="left"/>
      <w:pPr>
        <w:ind w:left="1080" w:hanging="360"/>
      </w:pPr>
      <w:rPr>
        <w:rFonts w:ascii="Wingdings" w:hAnsi="Wingdings" w:hint="default"/>
      </w:rPr>
    </w:lvl>
    <w:lvl w:ilvl="2" w:tplc="5E4A946A">
      <w:numFmt w:val="bullet"/>
      <w:lvlText w:val="•"/>
      <w:lvlJc w:val="left"/>
      <w:pPr>
        <w:ind w:left="1940" w:hanging="360"/>
      </w:pPr>
      <w:rPr>
        <w:rFonts w:hint="default"/>
        <w:lang w:val="pt-PT" w:eastAsia="en-US" w:bidi="ar-SA"/>
      </w:rPr>
    </w:lvl>
    <w:lvl w:ilvl="3" w:tplc="0ED689E0">
      <w:numFmt w:val="bullet"/>
      <w:lvlText w:val="•"/>
      <w:lvlJc w:val="left"/>
      <w:pPr>
        <w:ind w:left="2860" w:hanging="360"/>
      </w:pPr>
      <w:rPr>
        <w:rFonts w:hint="default"/>
        <w:lang w:val="pt-PT" w:eastAsia="en-US" w:bidi="ar-SA"/>
      </w:rPr>
    </w:lvl>
    <w:lvl w:ilvl="4" w:tplc="D53AC61C">
      <w:numFmt w:val="bullet"/>
      <w:lvlText w:val="•"/>
      <w:lvlJc w:val="left"/>
      <w:pPr>
        <w:ind w:left="3780" w:hanging="360"/>
      </w:pPr>
      <w:rPr>
        <w:rFonts w:hint="default"/>
        <w:lang w:val="pt-PT" w:eastAsia="en-US" w:bidi="ar-SA"/>
      </w:rPr>
    </w:lvl>
    <w:lvl w:ilvl="5" w:tplc="94842542">
      <w:numFmt w:val="bullet"/>
      <w:lvlText w:val="•"/>
      <w:lvlJc w:val="left"/>
      <w:pPr>
        <w:ind w:left="4700" w:hanging="360"/>
      </w:pPr>
      <w:rPr>
        <w:rFonts w:hint="default"/>
        <w:lang w:val="pt-PT" w:eastAsia="en-US" w:bidi="ar-SA"/>
      </w:rPr>
    </w:lvl>
    <w:lvl w:ilvl="6" w:tplc="BB22C144">
      <w:numFmt w:val="bullet"/>
      <w:lvlText w:val="•"/>
      <w:lvlJc w:val="left"/>
      <w:pPr>
        <w:ind w:left="5620" w:hanging="360"/>
      </w:pPr>
      <w:rPr>
        <w:rFonts w:hint="default"/>
        <w:lang w:val="pt-PT" w:eastAsia="en-US" w:bidi="ar-SA"/>
      </w:rPr>
    </w:lvl>
    <w:lvl w:ilvl="7" w:tplc="D4625792">
      <w:numFmt w:val="bullet"/>
      <w:lvlText w:val="•"/>
      <w:lvlJc w:val="left"/>
      <w:pPr>
        <w:ind w:left="6540" w:hanging="360"/>
      </w:pPr>
      <w:rPr>
        <w:rFonts w:hint="default"/>
        <w:lang w:val="pt-PT" w:eastAsia="en-US" w:bidi="ar-SA"/>
      </w:rPr>
    </w:lvl>
    <w:lvl w:ilvl="8" w:tplc="FCFAB622">
      <w:numFmt w:val="bullet"/>
      <w:lvlText w:val="•"/>
      <w:lvlJc w:val="left"/>
      <w:pPr>
        <w:ind w:left="7460" w:hanging="360"/>
      </w:pPr>
      <w:rPr>
        <w:rFonts w:hint="default"/>
        <w:lang w:val="pt-PT" w:eastAsia="en-US" w:bidi="ar-SA"/>
      </w:rPr>
    </w:lvl>
  </w:abstractNum>
  <w:abstractNum w:abstractNumId="22">
    <w:nsid w:val="27260BFD"/>
    <w:multiLevelType w:val="multilevel"/>
    <w:tmpl w:val="11AC6BD6"/>
    <w:lvl w:ilvl="0">
      <w:start w:val="12"/>
      <w:numFmt w:val="decimal"/>
      <w:lvlText w:val="%1."/>
      <w:lvlJc w:val="left"/>
      <w:pPr>
        <w:ind w:left="495" w:hanging="495"/>
      </w:pPr>
      <w:rPr>
        <w:rFonts w:hint="default"/>
      </w:rPr>
    </w:lvl>
    <w:lvl w:ilvl="1">
      <w:start w:val="1"/>
      <w:numFmt w:val="decimal"/>
      <w:lvlText w:val="%1.%2-"/>
      <w:lvlJc w:val="left"/>
      <w:pPr>
        <w:ind w:left="2622"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BCB50FC"/>
    <w:multiLevelType w:val="hybridMultilevel"/>
    <w:tmpl w:val="57ACEE26"/>
    <w:lvl w:ilvl="0" w:tplc="BCCC66B0">
      <w:start w:val="9"/>
      <w:numFmt w:val="upperRoman"/>
      <w:lvlText w:val="%1-"/>
      <w:lvlJc w:val="left"/>
      <w:pPr>
        <w:ind w:left="1000" w:hanging="416"/>
      </w:pPr>
      <w:rPr>
        <w:rFonts w:ascii="Times New Roman" w:eastAsia="Times New Roman" w:hAnsi="Times New Roman" w:cs="Times New Roman" w:hint="default"/>
        <w:spacing w:val="-4"/>
        <w:w w:val="99"/>
        <w:sz w:val="24"/>
        <w:szCs w:val="24"/>
        <w:lang w:val="pt-PT" w:eastAsia="en-US" w:bidi="ar-SA"/>
      </w:rPr>
    </w:lvl>
    <w:lvl w:ilvl="1" w:tplc="CFA80CF8">
      <w:numFmt w:val="bullet"/>
      <w:lvlText w:val="•"/>
      <w:lvlJc w:val="left"/>
      <w:pPr>
        <w:ind w:left="1948" w:hanging="416"/>
      </w:pPr>
      <w:rPr>
        <w:lang w:val="pt-PT" w:eastAsia="en-US" w:bidi="ar-SA"/>
      </w:rPr>
    </w:lvl>
    <w:lvl w:ilvl="2" w:tplc="E8E41B70">
      <w:numFmt w:val="bullet"/>
      <w:lvlText w:val="•"/>
      <w:lvlJc w:val="left"/>
      <w:pPr>
        <w:ind w:left="2896" w:hanging="416"/>
      </w:pPr>
      <w:rPr>
        <w:lang w:val="pt-PT" w:eastAsia="en-US" w:bidi="ar-SA"/>
      </w:rPr>
    </w:lvl>
    <w:lvl w:ilvl="3" w:tplc="E0687AF8">
      <w:numFmt w:val="bullet"/>
      <w:lvlText w:val="•"/>
      <w:lvlJc w:val="left"/>
      <w:pPr>
        <w:ind w:left="3844" w:hanging="416"/>
      </w:pPr>
      <w:rPr>
        <w:lang w:val="pt-PT" w:eastAsia="en-US" w:bidi="ar-SA"/>
      </w:rPr>
    </w:lvl>
    <w:lvl w:ilvl="4" w:tplc="01BE2E7A">
      <w:numFmt w:val="bullet"/>
      <w:lvlText w:val="•"/>
      <w:lvlJc w:val="left"/>
      <w:pPr>
        <w:ind w:left="4792" w:hanging="416"/>
      </w:pPr>
      <w:rPr>
        <w:lang w:val="pt-PT" w:eastAsia="en-US" w:bidi="ar-SA"/>
      </w:rPr>
    </w:lvl>
    <w:lvl w:ilvl="5" w:tplc="6E66AD52">
      <w:numFmt w:val="bullet"/>
      <w:lvlText w:val="•"/>
      <w:lvlJc w:val="left"/>
      <w:pPr>
        <w:ind w:left="5740" w:hanging="416"/>
      </w:pPr>
      <w:rPr>
        <w:lang w:val="pt-PT" w:eastAsia="en-US" w:bidi="ar-SA"/>
      </w:rPr>
    </w:lvl>
    <w:lvl w:ilvl="6" w:tplc="CE7E5EFA">
      <w:numFmt w:val="bullet"/>
      <w:lvlText w:val="•"/>
      <w:lvlJc w:val="left"/>
      <w:pPr>
        <w:ind w:left="6688" w:hanging="416"/>
      </w:pPr>
      <w:rPr>
        <w:lang w:val="pt-PT" w:eastAsia="en-US" w:bidi="ar-SA"/>
      </w:rPr>
    </w:lvl>
    <w:lvl w:ilvl="7" w:tplc="0F3A6F0A">
      <w:numFmt w:val="bullet"/>
      <w:lvlText w:val="•"/>
      <w:lvlJc w:val="left"/>
      <w:pPr>
        <w:ind w:left="7636" w:hanging="416"/>
      </w:pPr>
      <w:rPr>
        <w:lang w:val="pt-PT" w:eastAsia="en-US" w:bidi="ar-SA"/>
      </w:rPr>
    </w:lvl>
    <w:lvl w:ilvl="8" w:tplc="5A18B29C">
      <w:numFmt w:val="bullet"/>
      <w:lvlText w:val="•"/>
      <w:lvlJc w:val="left"/>
      <w:pPr>
        <w:ind w:left="8584" w:hanging="416"/>
      </w:pPr>
      <w:rPr>
        <w:lang w:val="pt-PT" w:eastAsia="en-US" w:bidi="ar-SA"/>
      </w:rPr>
    </w:lvl>
  </w:abstractNum>
  <w:abstractNum w:abstractNumId="24">
    <w:nsid w:val="2C585E5E"/>
    <w:multiLevelType w:val="multilevel"/>
    <w:tmpl w:val="2E6C62D4"/>
    <w:lvl w:ilvl="0">
      <w:start w:val="4"/>
      <w:numFmt w:val="decimal"/>
      <w:lvlText w:val="%1"/>
      <w:lvlJc w:val="left"/>
      <w:pPr>
        <w:ind w:left="556" w:hanging="406"/>
      </w:pPr>
      <w:rPr>
        <w:rFonts w:hint="default"/>
        <w:lang w:val="pt-PT" w:eastAsia="en-US" w:bidi="ar-SA"/>
      </w:rPr>
    </w:lvl>
    <w:lvl w:ilvl="1">
      <w:numFmt w:val="decimal"/>
      <w:lvlText w:val="%1.%2."/>
      <w:lvlJc w:val="left"/>
      <w:pPr>
        <w:ind w:left="556" w:hanging="406"/>
      </w:pPr>
      <w:rPr>
        <w:rFonts w:ascii="Arial" w:eastAsia="Arial" w:hAnsi="Arial" w:cs="Arial" w:hint="default"/>
        <w:b/>
        <w:bCs/>
        <w:spacing w:val="-2"/>
        <w:w w:val="102"/>
        <w:sz w:val="24"/>
        <w:szCs w:val="24"/>
        <w:lang w:val="pt-PT" w:eastAsia="en-US" w:bidi="ar-SA"/>
      </w:rPr>
    </w:lvl>
    <w:lvl w:ilvl="2">
      <w:numFmt w:val="bullet"/>
      <w:lvlText w:val="•"/>
      <w:lvlJc w:val="left"/>
      <w:pPr>
        <w:ind w:left="2308" w:hanging="406"/>
      </w:pPr>
      <w:rPr>
        <w:rFonts w:hint="default"/>
        <w:lang w:val="pt-PT" w:eastAsia="en-US" w:bidi="ar-SA"/>
      </w:rPr>
    </w:lvl>
    <w:lvl w:ilvl="3">
      <w:numFmt w:val="bullet"/>
      <w:lvlText w:val="•"/>
      <w:lvlJc w:val="left"/>
      <w:pPr>
        <w:ind w:left="3182" w:hanging="406"/>
      </w:pPr>
      <w:rPr>
        <w:rFonts w:hint="default"/>
        <w:lang w:val="pt-PT" w:eastAsia="en-US" w:bidi="ar-SA"/>
      </w:rPr>
    </w:lvl>
    <w:lvl w:ilvl="4">
      <w:numFmt w:val="bullet"/>
      <w:lvlText w:val="•"/>
      <w:lvlJc w:val="left"/>
      <w:pPr>
        <w:ind w:left="4056" w:hanging="406"/>
      </w:pPr>
      <w:rPr>
        <w:rFonts w:hint="default"/>
        <w:lang w:val="pt-PT" w:eastAsia="en-US" w:bidi="ar-SA"/>
      </w:rPr>
    </w:lvl>
    <w:lvl w:ilvl="5">
      <w:numFmt w:val="bullet"/>
      <w:lvlText w:val="•"/>
      <w:lvlJc w:val="left"/>
      <w:pPr>
        <w:ind w:left="4930" w:hanging="406"/>
      </w:pPr>
      <w:rPr>
        <w:rFonts w:hint="default"/>
        <w:lang w:val="pt-PT" w:eastAsia="en-US" w:bidi="ar-SA"/>
      </w:rPr>
    </w:lvl>
    <w:lvl w:ilvl="6">
      <w:numFmt w:val="bullet"/>
      <w:lvlText w:val="•"/>
      <w:lvlJc w:val="left"/>
      <w:pPr>
        <w:ind w:left="5804" w:hanging="406"/>
      </w:pPr>
      <w:rPr>
        <w:rFonts w:hint="default"/>
        <w:lang w:val="pt-PT" w:eastAsia="en-US" w:bidi="ar-SA"/>
      </w:rPr>
    </w:lvl>
    <w:lvl w:ilvl="7">
      <w:numFmt w:val="bullet"/>
      <w:lvlText w:val="•"/>
      <w:lvlJc w:val="left"/>
      <w:pPr>
        <w:ind w:left="6678" w:hanging="406"/>
      </w:pPr>
      <w:rPr>
        <w:rFonts w:hint="default"/>
        <w:lang w:val="pt-PT" w:eastAsia="en-US" w:bidi="ar-SA"/>
      </w:rPr>
    </w:lvl>
    <w:lvl w:ilvl="8">
      <w:numFmt w:val="bullet"/>
      <w:lvlText w:val="•"/>
      <w:lvlJc w:val="left"/>
      <w:pPr>
        <w:ind w:left="7552" w:hanging="406"/>
      </w:pPr>
      <w:rPr>
        <w:rFonts w:hint="default"/>
        <w:lang w:val="pt-PT" w:eastAsia="en-US" w:bidi="ar-SA"/>
      </w:rPr>
    </w:lvl>
  </w:abstractNum>
  <w:abstractNum w:abstractNumId="25">
    <w:nsid w:val="2EB45F80"/>
    <w:multiLevelType w:val="multilevel"/>
    <w:tmpl w:val="05E21150"/>
    <w:lvl w:ilvl="0">
      <w:start w:val="9"/>
      <w:numFmt w:val="decimal"/>
      <w:lvlText w:val="%1"/>
      <w:lvlJc w:val="left"/>
      <w:pPr>
        <w:ind w:left="600" w:hanging="600"/>
      </w:pPr>
      <w:rPr>
        <w:rFonts w:hint="default"/>
      </w:rPr>
    </w:lvl>
    <w:lvl w:ilvl="1">
      <w:start w:val="20"/>
      <w:numFmt w:val="decimal"/>
      <w:lvlText w:val="%1.%2"/>
      <w:lvlJc w:val="left"/>
      <w:pPr>
        <w:ind w:left="1099" w:hanging="600"/>
      </w:pPr>
      <w:rPr>
        <w:rFonts w:hint="default"/>
      </w:rPr>
    </w:lvl>
    <w:lvl w:ilvl="2">
      <w:start w:val="1"/>
      <w:numFmt w:val="decimal"/>
      <w:lvlText w:val="%1.%2.%3"/>
      <w:lvlJc w:val="left"/>
      <w:pPr>
        <w:ind w:left="1718" w:hanging="720"/>
      </w:pPr>
      <w:rPr>
        <w:rFonts w:hint="default"/>
      </w:rPr>
    </w:lvl>
    <w:lvl w:ilvl="3">
      <w:start w:val="1"/>
      <w:numFmt w:val="decimal"/>
      <w:lvlText w:val="%1.%2.%3.%4"/>
      <w:lvlJc w:val="left"/>
      <w:pPr>
        <w:ind w:left="2217" w:hanging="72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575" w:hanging="1080"/>
      </w:pPr>
      <w:rPr>
        <w:rFonts w:hint="default"/>
      </w:rPr>
    </w:lvl>
    <w:lvl w:ilvl="6">
      <w:start w:val="1"/>
      <w:numFmt w:val="decimal"/>
      <w:lvlText w:val="%1.%2.%3.%4.%5.%6.%7"/>
      <w:lvlJc w:val="left"/>
      <w:pPr>
        <w:ind w:left="4434" w:hanging="1440"/>
      </w:pPr>
      <w:rPr>
        <w:rFonts w:hint="default"/>
      </w:rPr>
    </w:lvl>
    <w:lvl w:ilvl="7">
      <w:start w:val="1"/>
      <w:numFmt w:val="decimal"/>
      <w:lvlText w:val="%1.%2.%3.%4.%5.%6.%7.%8"/>
      <w:lvlJc w:val="left"/>
      <w:pPr>
        <w:ind w:left="4933" w:hanging="1440"/>
      </w:pPr>
      <w:rPr>
        <w:rFonts w:hint="default"/>
      </w:rPr>
    </w:lvl>
    <w:lvl w:ilvl="8">
      <w:start w:val="1"/>
      <w:numFmt w:val="decimal"/>
      <w:lvlText w:val="%1.%2.%3.%4.%5.%6.%7.%8.%9"/>
      <w:lvlJc w:val="left"/>
      <w:pPr>
        <w:ind w:left="5792" w:hanging="1800"/>
      </w:pPr>
      <w:rPr>
        <w:rFonts w:hint="default"/>
      </w:rPr>
    </w:lvl>
  </w:abstractNum>
  <w:abstractNum w:abstractNumId="26">
    <w:nsid w:val="31E73A16"/>
    <w:multiLevelType w:val="multilevel"/>
    <w:tmpl w:val="133664D2"/>
    <w:lvl w:ilvl="0">
      <w:start w:val="8"/>
      <w:numFmt w:val="decimal"/>
      <w:lvlText w:val="%1."/>
      <w:lvlJc w:val="left"/>
      <w:pPr>
        <w:ind w:left="495" w:hanging="495"/>
      </w:pPr>
      <w:rPr>
        <w:rFonts w:hint="default"/>
      </w:rPr>
    </w:lvl>
    <w:lvl w:ilvl="1">
      <w:start w:val="2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35E135BE"/>
    <w:multiLevelType w:val="multilevel"/>
    <w:tmpl w:val="98C07504"/>
    <w:lvl w:ilvl="0">
      <w:start w:val="7"/>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4"/>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8E67E4C"/>
    <w:multiLevelType w:val="hybridMultilevel"/>
    <w:tmpl w:val="06FE9E0E"/>
    <w:lvl w:ilvl="0" w:tplc="23AAAF2A">
      <w:start w:val="1"/>
      <w:numFmt w:val="lowerLetter"/>
      <w:lvlText w:val="%1."/>
      <w:lvlJc w:val="left"/>
      <w:pPr>
        <w:ind w:left="999" w:hanging="428"/>
      </w:pPr>
      <w:rPr>
        <w:rFonts w:hint="default"/>
        <w:spacing w:val="-1"/>
        <w:w w:val="100"/>
        <w:lang w:val="pt-PT" w:eastAsia="en-US" w:bidi="ar-SA"/>
      </w:rPr>
    </w:lvl>
    <w:lvl w:ilvl="1" w:tplc="78F845E6">
      <w:numFmt w:val="bullet"/>
      <w:lvlText w:val="•"/>
      <w:lvlJc w:val="left"/>
      <w:pPr>
        <w:ind w:left="2004" w:hanging="428"/>
      </w:pPr>
      <w:rPr>
        <w:rFonts w:hint="default"/>
        <w:lang w:val="pt-PT" w:eastAsia="en-US" w:bidi="ar-SA"/>
      </w:rPr>
    </w:lvl>
    <w:lvl w:ilvl="2" w:tplc="01906942">
      <w:numFmt w:val="bullet"/>
      <w:lvlText w:val="•"/>
      <w:lvlJc w:val="left"/>
      <w:pPr>
        <w:ind w:left="3009" w:hanging="428"/>
      </w:pPr>
      <w:rPr>
        <w:rFonts w:hint="default"/>
        <w:lang w:val="pt-PT" w:eastAsia="en-US" w:bidi="ar-SA"/>
      </w:rPr>
    </w:lvl>
    <w:lvl w:ilvl="3" w:tplc="7EF61206">
      <w:numFmt w:val="bullet"/>
      <w:lvlText w:val="•"/>
      <w:lvlJc w:val="left"/>
      <w:pPr>
        <w:ind w:left="4013" w:hanging="428"/>
      </w:pPr>
      <w:rPr>
        <w:rFonts w:hint="default"/>
        <w:lang w:val="pt-PT" w:eastAsia="en-US" w:bidi="ar-SA"/>
      </w:rPr>
    </w:lvl>
    <w:lvl w:ilvl="4" w:tplc="E36894FE">
      <w:numFmt w:val="bullet"/>
      <w:lvlText w:val="•"/>
      <w:lvlJc w:val="left"/>
      <w:pPr>
        <w:ind w:left="5018" w:hanging="428"/>
      </w:pPr>
      <w:rPr>
        <w:rFonts w:hint="default"/>
        <w:lang w:val="pt-PT" w:eastAsia="en-US" w:bidi="ar-SA"/>
      </w:rPr>
    </w:lvl>
    <w:lvl w:ilvl="5" w:tplc="40567AFA">
      <w:numFmt w:val="bullet"/>
      <w:lvlText w:val="•"/>
      <w:lvlJc w:val="left"/>
      <w:pPr>
        <w:ind w:left="6023" w:hanging="428"/>
      </w:pPr>
      <w:rPr>
        <w:rFonts w:hint="default"/>
        <w:lang w:val="pt-PT" w:eastAsia="en-US" w:bidi="ar-SA"/>
      </w:rPr>
    </w:lvl>
    <w:lvl w:ilvl="6" w:tplc="57A6DE0E">
      <w:numFmt w:val="bullet"/>
      <w:lvlText w:val="•"/>
      <w:lvlJc w:val="left"/>
      <w:pPr>
        <w:ind w:left="7027" w:hanging="428"/>
      </w:pPr>
      <w:rPr>
        <w:rFonts w:hint="default"/>
        <w:lang w:val="pt-PT" w:eastAsia="en-US" w:bidi="ar-SA"/>
      </w:rPr>
    </w:lvl>
    <w:lvl w:ilvl="7" w:tplc="4056A4D6">
      <w:numFmt w:val="bullet"/>
      <w:lvlText w:val="•"/>
      <w:lvlJc w:val="left"/>
      <w:pPr>
        <w:ind w:left="8032" w:hanging="428"/>
      </w:pPr>
      <w:rPr>
        <w:rFonts w:hint="default"/>
        <w:lang w:val="pt-PT" w:eastAsia="en-US" w:bidi="ar-SA"/>
      </w:rPr>
    </w:lvl>
    <w:lvl w:ilvl="8" w:tplc="1A70A392">
      <w:numFmt w:val="bullet"/>
      <w:lvlText w:val="•"/>
      <w:lvlJc w:val="left"/>
      <w:pPr>
        <w:ind w:left="9037" w:hanging="428"/>
      </w:pPr>
      <w:rPr>
        <w:rFonts w:hint="default"/>
        <w:lang w:val="pt-PT" w:eastAsia="en-US" w:bidi="ar-SA"/>
      </w:rPr>
    </w:lvl>
  </w:abstractNum>
  <w:abstractNum w:abstractNumId="30">
    <w:nsid w:val="3918200A"/>
    <w:multiLevelType w:val="multilevel"/>
    <w:tmpl w:val="732CF12A"/>
    <w:lvl w:ilvl="0">
      <w:start w:val="2"/>
      <w:numFmt w:val="decimal"/>
      <w:lvlText w:val="%1"/>
      <w:lvlJc w:val="left"/>
      <w:pPr>
        <w:ind w:left="556" w:hanging="406"/>
      </w:pPr>
      <w:rPr>
        <w:rFonts w:hint="default"/>
        <w:lang w:val="pt-PT" w:eastAsia="en-US" w:bidi="ar-SA"/>
      </w:rPr>
    </w:lvl>
    <w:lvl w:ilvl="1">
      <w:numFmt w:val="decimal"/>
      <w:lvlText w:val="%1.%2."/>
      <w:lvlJc w:val="left"/>
      <w:pPr>
        <w:ind w:left="556" w:hanging="406"/>
      </w:pPr>
      <w:rPr>
        <w:rFonts w:ascii="Arial" w:eastAsia="Arial" w:hAnsi="Arial" w:cs="Arial" w:hint="default"/>
        <w:b/>
        <w:bCs/>
        <w:spacing w:val="-2"/>
        <w:w w:val="102"/>
        <w:sz w:val="24"/>
        <w:szCs w:val="24"/>
        <w:lang w:val="pt-PT" w:eastAsia="en-US" w:bidi="ar-SA"/>
      </w:rPr>
    </w:lvl>
    <w:lvl w:ilvl="2">
      <w:numFmt w:val="bullet"/>
      <w:lvlText w:val="•"/>
      <w:lvlJc w:val="left"/>
      <w:pPr>
        <w:ind w:left="2308" w:hanging="406"/>
      </w:pPr>
      <w:rPr>
        <w:rFonts w:hint="default"/>
        <w:lang w:val="pt-PT" w:eastAsia="en-US" w:bidi="ar-SA"/>
      </w:rPr>
    </w:lvl>
    <w:lvl w:ilvl="3">
      <w:numFmt w:val="bullet"/>
      <w:lvlText w:val="•"/>
      <w:lvlJc w:val="left"/>
      <w:pPr>
        <w:ind w:left="3182" w:hanging="406"/>
      </w:pPr>
      <w:rPr>
        <w:rFonts w:hint="default"/>
        <w:lang w:val="pt-PT" w:eastAsia="en-US" w:bidi="ar-SA"/>
      </w:rPr>
    </w:lvl>
    <w:lvl w:ilvl="4">
      <w:numFmt w:val="bullet"/>
      <w:lvlText w:val="•"/>
      <w:lvlJc w:val="left"/>
      <w:pPr>
        <w:ind w:left="4056" w:hanging="406"/>
      </w:pPr>
      <w:rPr>
        <w:rFonts w:hint="default"/>
        <w:lang w:val="pt-PT" w:eastAsia="en-US" w:bidi="ar-SA"/>
      </w:rPr>
    </w:lvl>
    <w:lvl w:ilvl="5">
      <w:numFmt w:val="bullet"/>
      <w:lvlText w:val="•"/>
      <w:lvlJc w:val="left"/>
      <w:pPr>
        <w:ind w:left="4930" w:hanging="406"/>
      </w:pPr>
      <w:rPr>
        <w:rFonts w:hint="default"/>
        <w:lang w:val="pt-PT" w:eastAsia="en-US" w:bidi="ar-SA"/>
      </w:rPr>
    </w:lvl>
    <w:lvl w:ilvl="6">
      <w:numFmt w:val="bullet"/>
      <w:lvlText w:val="•"/>
      <w:lvlJc w:val="left"/>
      <w:pPr>
        <w:ind w:left="5804" w:hanging="406"/>
      </w:pPr>
      <w:rPr>
        <w:rFonts w:hint="default"/>
        <w:lang w:val="pt-PT" w:eastAsia="en-US" w:bidi="ar-SA"/>
      </w:rPr>
    </w:lvl>
    <w:lvl w:ilvl="7">
      <w:numFmt w:val="bullet"/>
      <w:lvlText w:val="•"/>
      <w:lvlJc w:val="left"/>
      <w:pPr>
        <w:ind w:left="6678" w:hanging="406"/>
      </w:pPr>
      <w:rPr>
        <w:rFonts w:hint="default"/>
        <w:lang w:val="pt-PT" w:eastAsia="en-US" w:bidi="ar-SA"/>
      </w:rPr>
    </w:lvl>
    <w:lvl w:ilvl="8">
      <w:numFmt w:val="bullet"/>
      <w:lvlText w:val="•"/>
      <w:lvlJc w:val="left"/>
      <w:pPr>
        <w:ind w:left="7552" w:hanging="406"/>
      </w:pPr>
      <w:rPr>
        <w:rFonts w:hint="default"/>
        <w:lang w:val="pt-PT" w:eastAsia="en-US" w:bidi="ar-SA"/>
      </w:rPr>
    </w:lvl>
  </w:abstractNum>
  <w:abstractNum w:abstractNumId="31">
    <w:nsid w:val="3A5B6436"/>
    <w:multiLevelType w:val="multilevel"/>
    <w:tmpl w:val="CC4645AC"/>
    <w:lvl w:ilvl="0">
      <w:start w:val="3"/>
      <w:numFmt w:val="decimal"/>
      <w:lvlText w:val="%1"/>
      <w:lvlJc w:val="left"/>
      <w:pPr>
        <w:ind w:left="999" w:hanging="428"/>
      </w:pPr>
      <w:rPr>
        <w:rFonts w:hint="default"/>
        <w:lang w:val="pt-PT" w:eastAsia="en-US" w:bidi="ar-SA"/>
      </w:rPr>
    </w:lvl>
    <w:lvl w:ilvl="1">
      <w:start w:val="5"/>
      <w:numFmt w:val="decimal"/>
      <w:lvlText w:val="%1.%2"/>
      <w:lvlJc w:val="left"/>
      <w:pPr>
        <w:ind w:left="999" w:hanging="428"/>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99" w:hanging="74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13" w:hanging="740"/>
      </w:pPr>
      <w:rPr>
        <w:rFonts w:hint="default"/>
        <w:lang w:val="pt-PT" w:eastAsia="en-US" w:bidi="ar-SA"/>
      </w:rPr>
    </w:lvl>
    <w:lvl w:ilvl="4">
      <w:numFmt w:val="bullet"/>
      <w:lvlText w:val="•"/>
      <w:lvlJc w:val="left"/>
      <w:pPr>
        <w:ind w:left="5018" w:hanging="740"/>
      </w:pPr>
      <w:rPr>
        <w:rFonts w:hint="default"/>
        <w:lang w:val="pt-PT" w:eastAsia="en-US" w:bidi="ar-SA"/>
      </w:rPr>
    </w:lvl>
    <w:lvl w:ilvl="5">
      <w:numFmt w:val="bullet"/>
      <w:lvlText w:val="•"/>
      <w:lvlJc w:val="left"/>
      <w:pPr>
        <w:ind w:left="6023" w:hanging="740"/>
      </w:pPr>
      <w:rPr>
        <w:rFonts w:hint="default"/>
        <w:lang w:val="pt-PT" w:eastAsia="en-US" w:bidi="ar-SA"/>
      </w:rPr>
    </w:lvl>
    <w:lvl w:ilvl="6">
      <w:numFmt w:val="bullet"/>
      <w:lvlText w:val="•"/>
      <w:lvlJc w:val="left"/>
      <w:pPr>
        <w:ind w:left="7027" w:hanging="740"/>
      </w:pPr>
      <w:rPr>
        <w:rFonts w:hint="default"/>
        <w:lang w:val="pt-PT" w:eastAsia="en-US" w:bidi="ar-SA"/>
      </w:rPr>
    </w:lvl>
    <w:lvl w:ilvl="7">
      <w:numFmt w:val="bullet"/>
      <w:lvlText w:val="•"/>
      <w:lvlJc w:val="left"/>
      <w:pPr>
        <w:ind w:left="8032" w:hanging="740"/>
      </w:pPr>
      <w:rPr>
        <w:rFonts w:hint="default"/>
        <w:lang w:val="pt-PT" w:eastAsia="en-US" w:bidi="ar-SA"/>
      </w:rPr>
    </w:lvl>
    <w:lvl w:ilvl="8">
      <w:numFmt w:val="bullet"/>
      <w:lvlText w:val="•"/>
      <w:lvlJc w:val="left"/>
      <w:pPr>
        <w:ind w:left="9037" w:hanging="740"/>
      </w:pPr>
      <w:rPr>
        <w:rFonts w:hint="default"/>
        <w:lang w:val="pt-PT" w:eastAsia="en-US" w:bidi="ar-SA"/>
      </w:rPr>
    </w:lvl>
  </w:abstractNum>
  <w:abstractNum w:abstractNumId="32">
    <w:nsid w:val="3B0F645D"/>
    <w:multiLevelType w:val="hybridMultilevel"/>
    <w:tmpl w:val="2BD85738"/>
    <w:lvl w:ilvl="0" w:tplc="57F6F130">
      <w:start w:val="4"/>
      <w:numFmt w:val="upperRoman"/>
      <w:lvlText w:val="%1-"/>
      <w:lvlJc w:val="left"/>
      <w:pPr>
        <w:ind w:left="1000" w:hanging="408"/>
      </w:pPr>
      <w:rPr>
        <w:rFonts w:ascii="Times New Roman" w:eastAsia="Times New Roman" w:hAnsi="Times New Roman" w:cs="Times New Roman" w:hint="default"/>
        <w:spacing w:val="-4"/>
        <w:w w:val="99"/>
        <w:sz w:val="24"/>
        <w:szCs w:val="24"/>
        <w:lang w:val="pt-PT" w:eastAsia="en-US" w:bidi="ar-SA"/>
      </w:rPr>
    </w:lvl>
    <w:lvl w:ilvl="1" w:tplc="444C6628">
      <w:numFmt w:val="bullet"/>
      <w:lvlText w:val="•"/>
      <w:lvlJc w:val="left"/>
      <w:pPr>
        <w:ind w:left="1948" w:hanging="408"/>
      </w:pPr>
      <w:rPr>
        <w:lang w:val="pt-PT" w:eastAsia="en-US" w:bidi="ar-SA"/>
      </w:rPr>
    </w:lvl>
    <w:lvl w:ilvl="2" w:tplc="692AFB40">
      <w:numFmt w:val="bullet"/>
      <w:lvlText w:val="•"/>
      <w:lvlJc w:val="left"/>
      <w:pPr>
        <w:ind w:left="2896" w:hanging="408"/>
      </w:pPr>
      <w:rPr>
        <w:lang w:val="pt-PT" w:eastAsia="en-US" w:bidi="ar-SA"/>
      </w:rPr>
    </w:lvl>
    <w:lvl w:ilvl="3" w:tplc="803E38B0">
      <w:numFmt w:val="bullet"/>
      <w:lvlText w:val="•"/>
      <w:lvlJc w:val="left"/>
      <w:pPr>
        <w:ind w:left="3844" w:hanging="408"/>
      </w:pPr>
      <w:rPr>
        <w:lang w:val="pt-PT" w:eastAsia="en-US" w:bidi="ar-SA"/>
      </w:rPr>
    </w:lvl>
    <w:lvl w:ilvl="4" w:tplc="12629A1C">
      <w:numFmt w:val="bullet"/>
      <w:lvlText w:val="•"/>
      <w:lvlJc w:val="left"/>
      <w:pPr>
        <w:ind w:left="4792" w:hanging="408"/>
      </w:pPr>
      <w:rPr>
        <w:lang w:val="pt-PT" w:eastAsia="en-US" w:bidi="ar-SA"/>
      </w:rPr>
    </w:lvl>
    <w:lvl w:ilvl="5" w:tplc="C9C8B278">
      <w:numFmt w:val="bullet"/>
      <w:lvlText w:val="•"/>
      <w:lvlJc w:val="left"/>
      <w:pPr>
        <w:ind w:left="5740" w:hanging="408"/>
      </w:pPr>
      <w:rPr>
        <w:lang w:val="pt-PT" w:eastAsia="en-US" w:bidi="ar-SA"/>
      </w:rPr>
    </w:lvl>
    <w:lvl w:ilvl="6" w:tplc="4F3E87AA">
      <w:numFmt w:val="bullet"/>
      <w:lvlText w:val="•"/>
      <w:lvlJc w:val="left"/>
      <w:pPr>
        <w:ind w:left="6688" w:hanging="408"/>
      </w:pPr>
      <w:rPr>
        <w:lang w:val="pt-PT" w:eastAsia="en-US" w:bidi="ar-SA"/>
      </w:rPr>
    </w:lvl>
    <w:lvl w:ilvl="7" w:tplc="FE1AC6B2">
      <w:numFmt w:val="bullet"/>
      <w:lvlText w:val="•"/>
      <w:lvlJc w:val="left"/>
      <w:pPr>
        <w:ind w:left="7636" w:hanging="408"/>
      </w:pPr>
      <w:rPr>
        <w:lang w:val="pt-PT" w:eastAsia="en-US" w:bidi="ar-SA"/>
      </w:rPr>
    </w:lvl>
    <w:lvl w:ilvl="8" w:tplc="22E8920E">
      <w:numFmt w:val="bullet"/>
      <w:lvlText w:val="•"/>
      <w:lvlJc w:val="left"/>
      <w:pPr>
        <w:ind w:left="8584" w:hanging="408"/>
      </w:pPr>
      <w:rPr>
        <w:lang w:val="pt-PT" w:eastAsia="en-US" w:bidi="ar-SA"/>
      </w:rPr>
    </w:lvl>
  </w:abstractNum>
  <w:abstractNum w:abstractNumId="33">
    <w:nsid w:val="3BE61449"/>
    <w:multiLevelType w:val="multilevel"/>
    <w:tmpl w:val="B54EF1A2"/>
    <w:lvl w:ilvl="0">
      <w:start w:val="13"/>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3CF40B4A"/>
    <w:multiLevelType w:val="multilevel"/>
    <w:tmpl w:val="2250DA30"/>
    <w:lvl w:ilvl="0">
      <w:start w:val="1"/>
      <w:numFmt w:val="decimal"/>
      <w:lvlText w:val="%1"/>
      <w:lvlJc w:val="left"/>
      <w:pPr>
        <w:ind w:left="420" w:hanging="420"/>
      </w:pPr>
      <w:rPr>
        <w:rFonts w:hint="default"/>
      </w:rPr>
    </w:lvl>
    <w:lvl w:ilvl="1">
      <w:start w:val="1"/>
      <w:numFmt w:val="decimal"/>
      <w:lvlText w:val="%1.%2"/>
      <w:lvlJc w:val="left"/>
      <w:pPr>
        <w:ind w:left="570" w:hanging="420"/>
      </w:pPr>
      <w:rPr>
        <w:rFonts w:hint="default"/>
        <w:sz w:val="24"/>
        <w:szCs w:val="24"/>
      </w:rPr>
    </w:lvl>
    <w:lvl w:ilvl="2">
      <w:start w:val="1"/>
      <w:numFmt w:val="decimal"/>
      <w:lvlText w:val="%1.%2.%3"/>
      <w:lvlJc w:val="left"/>
      <w:pPr>
        <w:ind w:left="1020" w:hanging="720"/>
      </w:pPr>
      <w:rPr>
        <w:rFonts w:hint="default"/>
      </w:rPr>
    </w:lvl>
    <w:lvl w:ilvl="3">
      <w:start w:val="1"/>
      <w:numFmt w:val="decimal"/>
      <w:lvlText w:val="%1.%2.%3.%4"/>
      <w:lvlJc w:val="left"/>
      <w:pPr>
        <w:ind w:left="1530" w:hanging="108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2190" w:hanging="144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850" w:hanging="1800"/>
      </w:pPr>
      <w:rPr>
        <w:rFonts w:hint="default"/>
      </w:rPr>
    </w:lvl>
    <w:lvl w:ilvl="8">
      <w:start w:val="1"/>
      <w:numFmt w:val="decimal"/>
      <w:lvlText w:val="%1.%2.%3.%4.%5.%6.%7.%8.%9"/>
      <w:lvlJc w:val="left"/>
      <w:pPr>
        <w:ind w:left="3000" w:hanging="1800"/>
      </w:pPr>
      <w:rPr>
        <w:rFonts w:hint="default"/>
      </w:rPr>
    </w:lvl>
  </w:abstractNum>
  <w:abstractNum w:abstractNumId="35">
    <w:nsid w:val="3E8079FB"/>
    <w:multiLevelType w:val="multilevel"/>
    <w:tmpl w:val="F8B015BA"/>
    <w:lvl w:ilvl="0">
      <w:start w:val="1"/>
      <w:numFmt w:val="decimal"/>
      <w:lvlText w:val="%1"/>
      <w:lvlJc w:val="left"/>
      <w:pPr>
        <w:ind w:left="1359" w:hanging="360"/>
        <w:jc w:val="right"/>
      </w:pPr>
      <w:rPr>
        <w:rFonts w:hint="default"/>
        <w:b/>
        <w:bCs/>
        <w:w w:val="100"/>
        <w:lang w:val="pt-PT" w:eastAsia="en-US" w:bidi="ar-SA"/>
      </w:rPr>
    </w:lvl>
    <w:lvl w:ilvl="1">
      <w:start w:val="1"/>
      <w:numFmt w:val="decimal"/>
      <w:lvlText w:val="%1.%2"/>
      <w:lvlJc w:val="left"/>
      <w:pPr>
        <w:ind w:left="999" w:hanging="598"/>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99" w:hanging="797"/>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999" w:hanging="905"/>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3916" w:hanging="905"/>
      </w:pPr>
      <w:rPr>
        <w:rFonts w:hint="default"/>
        <w:lang w:val="pt-PT" w:eastAsia="en-US" w:bidi="ar-SA"/>
      </w:rPr>
    </w:lvl>
    <w:lvl w:ilvl="5">
      <w:numFmt w:val="bullet"/>
      <w:lvlText w:val="•"/>
      <w:lvlJc w:val="left"/>
      <w:pPr>
        <w:ind w:left="5104" w:hanging="905"/>
      </w:pPr>
      <w:rPr>
        <w:rFonts w:hint="default"/>
        <w:lang w:val="pt-PT" w:eastAsia="en-US" w:bidi="ar-SA"/>
      </w:rPr>
    </w:lvl>
    <w:lvl w:ilvl="6">
      <w:numFmt w:val="bullet"/>
      <w:lvlText w:val="•"/>
      <w:lvlJc w:val="left"/>
      <w:pPr>
        <w:ind w:left="6293" w:hanging="905"/>
      </w:pPr>
      <w:rPr>
        <w:rFonts w:hint="default"/>
        <w:lang w:val="pt-PT" w:eastAsia="en-US" w:bidi="ar-SA"/>
      </w:rPr>
    </w:lvl>
    <w:lvl w:ilvl="7">
      <w:numFmt w:val="bullet"/>
      <w:lvlText w:val="•"/>
      <w:lvlJc w:val="left"/>
      <w:pPr>
        <w:ind w:left="7481" w:hanging="905"/>
      </w:pPr>
      <w:rPr>
        <w:rFonts w:hint="default"/>
        <w:lang w:val="pt-PT" w:eastAsia="en-US" w:bidi="ar-SA"/>
      </w:rPr>
    </w:lvl>
    <w:lvl w:ilvl="8">
      <w:numFmt w:val="bullet"/>
      <w:lvlText w:val="•"/>
      <w:lvlJc w:val="left"/>
      <w:pPr>
        <w:ind w:left="8669" w:hanging="905"/>
      </w:pPr>
      <w:rPr>
        <w:rFonts w:hint="default"/>
        <w:lang w:val="pt-PT" w:eastAsia="en-US" w:bidi="ar-SA"/>
      </w:rPr>
    </w:lvl>
  </w:abstractNum>
  <w:abstractNum w:abstractNumId="36">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3F654866"/>
    <w:multiLevelType w:val="hybridMultilevel"/>
    <w:tmpl w:val="B1A24792"/>
    <w:lvl w:ilvl="0" w:tplc="8F0A18FA">
      <w:start w:val="1"/>
      <w:numFmt w:val="lowerLetter"/>
      <w:lvlText w:val="%1-"/>
      <w:lvlJc w:val="left"/>
      <w:pPr>
        <w:ind w:left="720" w:hanging="360"/>
      </w:pPr>
      <w:rPr>
        <w:rFonts w:eastAsia="Arial"/>
        <w:color w:val="000000"/>
        <w:sz w:val="2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8">
    <w:nsid w:val="3FC06462"/>
    <w:multiLevelType w:val="hybridMultilevel"/>
    <w:tmpl w:val="94F89668"/>
    <w:lvl w:ilvl="0" w:tplc="A21CAFCA">
      <w:numFmt w:val="bullet"/>
      <w:lvlText w:val=""/>
      <w:lvlJc w:val="left"/>
      <w:pPr>
        <w:ind w:left="573" w:hanging="360"/>
      </w:pPr>
      <w:rPr>
        <w:rFonts w:ascii="Symbol" w:eastAsia="Symbol" w:hAnsi="Symbol" w:cs="Symbol" w:hint="default"/>
        <w:w w:val="105"/>
        <w:sz w:val="24"/>
        <w:szCs w:val="24"/>
        <w:lang w:val="pt-PT" w:eastAsia="en-US" w:bidi="ar-SA"/>
      </w:rPr>
    </w:lvl>
    <w:lvl w:ilvl="1" w:tplc="46CC93B2">
      <w:numFmt w:val="bullet"/>
      <w:lvlText w:val="•"/>
      <w:lvlJc w:val="left"/>
      <w:pPr>
        <w:ind w:left="1452" w:hanging="360"/>
      </w:pPr>
      <w:rPr>
        <w:rFonts w:hint="default"/>
        <w:lang w:val="pt-PT" w:eastAsia="en-US" w:bidi="ar-SA"/>
      </w:rPr>
    </w:lvl>
    <w:lvl w:ilvl="2" w:tplc="BF909348">
      <w:numFmt w:val="bullet"/>
      <w:lvlText w:val="•"/>
      <w:lvlJc w:val="left"/>
      <w:pPr>
        <w:ind w:left="2324" w:hanging="360"/>
      </w:pPr>
      <w:rPr>
        <w:rFonts w:hint="default"/>
        <w:lang w:val="pt-PT" w:eastAsia="en-US" w:bidi="ar-SA"/>
      </w:rPr>
    </w:lvl>
    <w:lvl w:ilvl="3" w:tplc="DB64178A">
      <w:numFmt w:val="bullet"/>
      <w:lvlText w:val="•"/>
      <w:lvlJc w:val="left"/>
      <w:pPr>
        <w:ind w:left="3196" w:hanging="360"/>
      </w:pPr>
      <w:rPr>
        <w:rFonts w:hint="default"/>
        <w:lang w:val="pt-PT" w:eastAsia="en-US" w:bidi="ar-SA"/>
      </w:rPr>
    </w:lvl>
    <w:lvl w:ilvl="4" w:tplc="52D4E20E">
      <w:numFmt w:val="bullet"/>
      <w:lvlText w:val="•"/>
      <w:lvlJc w:val="left"/>
      <w:pPr>
        <w:ind w:left="4068" w:hanging="360"/>
      </w:pPr>
      <w:rPr>
        <w:rFonts w:hint="default"/>
        <w:lang w:val="pt-PT" w:eastAsia="en-US" w:bidi="ar-SA"/>
      </w:rPr>
    </w:lvl>
    <w:lvl w:ilvl="5" w:tplc="C29A1B7C">
      <w:numFmt w:val="bullet"/>
      <w:lvlText w:val="•"/>
      <w:lvlJc w:val="left"/>
      <w:pPr>
        <w:ind w:left="4940" w:hanging="360"/>
      </w:pPr>
      <w:rPr>
        <w:rFonts w:hint="default"/>
        <w:lang w:val="pt-PT" w:eastAsia="en-US" w:bidi="ar-SA"/>
      </w:rPr>
    </w:lvl>
    <w:lvl w:ilvl="6" w:tplc="B748BDD6">
      <w:numFmt w:val="bullet"/>
      <w:lvlText w:val="•"/>
      <w:lvlJc w:val="left"/>
      <w:pPr>
        <w:ind w:left="5812" w:hanging="360"/>
      </w:pPr>
      <w:rPr>
        <w:rFonts w:hint="default"/>
        <w:lang w:val="pt-PT" w:eastAsia="en-US" w:bidi="ar-SA"/>
      </w:rPr>
    </w:lvl>
    <w:lvl w:ilvl="7" w:tplc="2AA8C24C">
      <w:numFmt w:val="bullet"/>
      <w:lvlText w:val="•"/>
      <w:lvlJc w:val="left"/>
      <w:pPr>
        <w:ind w:left="6684" w:hanging="360"/>
      </w:pPr>
      <w:rPr>
        <w:rFonts w:hint="default"/>
        <w:lang w:val="pt-PT" w:eastAsia="en-US" w:bidi="ar-SA"/>
      </w:rPr>
    </w:lvl>
    <w:lvl w:ilvl="8" w:tplc="71067F72">
      <w:numFmt w:val="bullet"/>
      <w:lvlText w:val="•"/>
      <w:lvlJc w:val="left"/>
      <w:pPr>
        <w:ind w:left="7556" w:hanging="360"/>
      </w:pPr>
      <w:rPr>
        <w:rFonts w:hint="default"/>
        <w:lang w:val="pt-PT" w:eastAsia="en-US" w:bidi="ar-SA"/>
      </w:rPr>
    </w:lvl>
  </w:abstractNum>
  <w:abstractNum w:abstractNumId="39">
    <w:nsid w:val="3FCA5E14"/>
    <w:multiLevelType w:val="multilevel"/>
    <w:tmpl w:val="CD8E4C7C"/>
    <w:lvl w:ilvl="0">
      <w:start w:val="8"/>
      <w:numFmt w:val="decimal"/>
      <w:lvlText w:val="%1"/>
      <w:lvlJc w:val="left"/>
      <w:pPr>
        <w:ind w:left="420" w:hanging="420"/>
      </w:pPr>
      <w:rPr>
        <w:rFonts w:hint="default"/>
        <w:color w:val="auto"/>
      </w:rPr>
    </w:lvl>
    <w:lvl w:ilvl="1">
      <w:start w:val="13"/>
      <w:numFmt w:val="decimal"/>
      <w:lvlText w:val="%1.%2"/>
      <w:lvlJc w:val="left"/>
      <w:pPr>
        <w:ind w:left="840" w:hanging="420"/>
      </w:pPr>
      <w:rPr>
        <w:rFonts w:hint="default"/>
        <w:color w:val="auto"/>
      </w:rPr>
    </w:lvl>
    <w:lvl w:ilvl="2">
      <w:start w:val="1"/>
      <w:numFmt w:val="decimal"/>
      <w:lvlText w:val="%1.%2.%3"/>
      <w:lvlJc w:val="left"/>
      <w:pPr>
        <w:ind w:left="1560" w:hanging="720"/>
      </w:pPr>
      <w:rPr>
        <w:rFonts w:hint="default"/>
        <w:color w:val="auto"/>
      </w:rPr>
    </w:lvl>
    <w:lvl w:ilvl="3">
      <w:start w:val="1"/>
      <w:numFmt w:val="decimal"/>
      <w:lvlText w:val="%1.%2.%3.%4"/>
      <w:lvlJc w:val="left"/>
      <w:pPr>
        <w:ind w:left="1980" w:hanging="720"/>
      </w:pPr>
      <w:rPr>
        <w:rFonts w:hint="default"/>
        <w:color w:val="auto"/>
      </w:rPr>
    </w:lvl>
    <w:lvl w:ilvl="4">
      <w:start w:val="1"/>
      <w:numFmt w:val="decimal"/>
      <w:lvlText w:val="%1.%2.%3.%4.%5"/>
      <w:lvlJc w:val="left"/>
      <w:pPr>
        <w:ind w:left="2760" w:hanging="1080"/>
      </w:pPr>
      <w:rPr>
        <w:rFonts w:hint="default"/>
        <w:color w:val="auto"/>
      </w:rPr>
    </w:lvl>
    <w:lvl w:ilvl="5">
      <w:start w:val="1"/>
      <w:numFmt w:val="decimal"/>
      <w:lvlText w:val="%1.%2.%3.%4.%5.%6"/>
      <w:lvlJc w:val="left"/>
      <w:pPr>
        <w:ind w:left="3180" w:hanging="1080"/>
      </w:pPr>
      <w:rPr>
        <w:rFonts w:hint="default"/>
        <w:color w:val="auto"/>
      </w:rPr>
    </w:lvl>
    <w:lvl w:ilvl="6">
      <w:start w:val="1"/>
      <w:numFmt w:val="decimal"/>
      <w:lvlText w:val="%1.%2.%3.%4.%5.%6.%7"/>
      <w:lvlJc w:val="left"/>
      <w:pPr>
        <w:ind w:left="3960" w:hanging="1440"/>
      </w:pPr>
      <w:rPr>
        <w:rFonts w:hint="default"/>
        <w:color w:val="auto"/>
      </w:rPr>
    </w:lvl>
    <w:lvl w:ilvl="7">
      <w:start w:val="1"/>
      <w:numFmt w:val="decimal"/>
      <w:lvlText w:val="%1.%2.%3.%4.%5.%6.%7.%8"/>
      <w:lvlJc w:val="left"/>
      <w:pPr>
        <w:ind w:left="4380" w:hanging="1440"/>
      </w:pPr>
      <w:rPr>
        <w:rFonts w:hint="default"/>
        <w:color w:val="auto"/>
      </w:rPr>
    </w:lvl>
    <w:lvl w:ilvl="8">
      <w:start w:val="1"/>
      <w:numFmt w:val="decimal"/>
      <w:lvlText w:val="%1.%2.%3.%4.%5.%6.%7.%8.%9"/>
      <w:lvlJc w:val="left"/>
      <w:pPr>
        <w:ind w:left="5160" w:hanging="1800"/>
      </w:pPr>
      <w:rPr>
        <w:rFonts w:hint="default"/>
        <w:color w:val="auto"/>
      </w:rPr>
    </w:lvl>
  </w:abstractNum>
  <w:abstractNum w:abstractNumId="40">
    <w:nsid w:val="408D2623"/>
    <w:multiLevelType w:val="multilevel"/>
    <w:tmpl w:val="6E508712"/>
    <w:lvl w:ilvl="0">
      <w:start w:val="3"/>
      <w:numFmt w:val="decimal"/>
      <w:lvlText w:val="%1"/>
      <w:lvlJc w:val="left"/>
      <w:pPr>
        <w:ind w:left="556" w:hanging="406"/>
      </w:pPr>
      <w:rPr>
        <w:rFonts w:hint="default"/>
        <w:lang w:val="pt-PT" w:eastAsia="en-US" w:bidi="ar-SA"/>
      </w:rPr>
    </w:lvl>
    <w:lvl w:ilvl="1">
      <w:numFmt w:val="decimal"/>
      <w:lvlText w:val="%1.%2."/>
      <w:lvlJc w:val="left"/>
      <w:pPr>
        <w:ind w:left="556" w:hanging="406"/>
      </w:pPr>
      <w:rPr>
        <w:rFonts w:ascii="Arial" w:eastAsia="Arial" w:hAnsi="Arial" w:cs="Arial" w:hint="default"/>
        <w:b/>
        <w:bCs/>
        <w:spacing w:val="-2"/>
        <w:w w:val="102"/>
        <w:sz w:val="24"/>
        <w:szCs w:val="24"/>
        <w:lang w:val="pt-PT" w:eastAsia="en-US" w:bidi="ar-SA"/>
      </w:rPr>
    </w:lvl>
    <w:lvl w:ilvl="2">
      <w:numFmt w:val="bullet"/>
      <w:lvlText w:val="•"/>
      <w:lvlJc w:val="left"/>
      <w:pPr>
        <w:ind w:left="2308" w:hanging="406"/>
      </w:pPr>
      <w:rPr>
        <w:rFonts w:hint="default"/>
        <w:lang w:val="pt-PT" w:eastAsia="en-US" w:bidi="ar-SA"/>
      </w:rPr>
    </w:lvl>
    <w:lvl w:ilvl="3">
      <w:numFmt w:val="bullet"/>
      <w:lvlText w:val="•"/>
      <w:lvlJc w:val="left"/>
      <w:pPr>
        <w:ind w:left="3182" w:hanging="406"/>
      </w:pPr>
      <w:rPr>
        <w:rFonts w:hint="default"/>
        <w:lang w:val="pt-PT" w:eastAsia="en-US" w:bidi="ar-SA"/>
      </w:rPr>
    </w:lvl>
    <w:lvl w:ilvl="4">
      <w:numFmt w:val="bullet"/>
      <w:lvlText w:val="•"/>
      <w:lvlJc w:val="left"/>
      <w:pPr>
        <w:ind w:left="4056" w:hanging="406"/>
      </w:pPr>
      <w:rPr>
        <w:rFonts w:hint="default"/>
        <w:lang w:val="pt-PT" w:eastAsia="en-US" w:bidi="ar-SA"/>
      </w:rPr>
    </w:lvl>
    <w:lvl w:ilvl="5">
      <w:numFmt w:val="bullet"/>
      <w:lvlText w:val="•"/>
      <w:lvlJc w:val="left"/>
      <w:pPr>
        <w:ind w:left="4930" w:hanging="406"/>
      </w:pPr>
      <w:rPr>
        <w:rFonts w:hint="default"/>
        <w:lang w:val="pt-PT" w:eastAsia="en-US" w:bidi="ar-SA"/>
      </w:rPr>
    </w:lvl>
    <w:lvl w:ilvl="6">
      <w:numFmt w:val="bullet"/>
      <w:lvlText w:val="•"/>
      <w:lvlJc w:val="left"/>
      <w:pPr>
        <w:ind w:left="5804" w:hanging="406"/>
      </w:pPr>
      <w:rPr>
        <w:rFonts w:hint="default"/>
        <w:lang w:val="pt-PT" w:eastAsia="en-US" w:bidi="ar-SA"/>
      </w:rPr>
    </w:lvl>
    <w:lvl w:ilvl="7">
      <w:numFmt w:val="bullet"/>
      <w:lvlText w:val="•"/>
      <w:lvlJc w:val="left"/>
      <w:pPr>
        <w:ind w:left="6678" w:hanging="406"/>
      </w:pPr>
      <w:rPr>
        <w:rFonts w:hint="default"/>
        <w:lang w:val="pt-PT" w:eastAsia="en-US" w:bidi="ar-SA"/>
      </w:rPr>
    </w:lvl>
    <w:lvl w:ilvl="8">
      <w:numFmt w:val="bullet"/>
      <w:lvlText w:val="•"/>
      <w:lvlJc w:val="left"/>
      <w:pPr>
        <w:ind w:left="7552" w:hanging="406"/>
      </w:pPr>
      <w:rPr>
        <w:rFonts w:hint="default"/>
        <w:lang w:val="pt-PT" w:eastAsia="en-US" w:bidi="ar-SA"/>
      </w:rPr>
    </w:lvl>
  </w:abstractNum>
  <w:abstractNum w:abstractNumId="41">
    <w:nsid w:val="43514031"/>
    <w:multiLevelType w:val="multilevel"/>
    <w:tmpl w:val="E57E9068"/>
    <w:lvl w:ilvl="0">
      <w:start w:val="14"/>
      <w:numFmt w:val="decimal"/>
      <w:pStyle w:val="Nivel01Titulo"/>
      <w:lvlText w:val="%1"/>
      <w:lvlJc w:val="left"/>
      <w:pPr>
        <w:ind w:left="1379" w:hanging="874"/>
      </w:pPr>
      <w:rPr>
        <w:rFonts w:hint="default"/>
        <w:lang w:val="pt-PT" w:eastAsia="en-US" w:bidi="ar-SA"/>
      </w:rPr>
    </w:lvl>
    <w:lvl w:ilvl="1">
      <w:numFmt w:val="decimal"/>
      <w:lvlText w:val="%1.%2."/>
      <w:lvlJc w:val="left"/>
      <w:pPr>
        <w:ind w:left="1379" w:hanging="874"/>
      </w:pPr>
      <w:rPr>
        <w:rFonts w:ascii="Arial" w:eastAsia="Arial" w:hAnsi="Arial" w:cs="Arial" w:hint="default"/>
        <w:b/>
        <w:bCs/>
        <w:spacing w:val="-6"/>
        <w:w w:val="97"/>
        <w:sz w:val="24"/>
        <w:szCs w:val="24"/>
        <w:lang w:val="pt-PT" w:eastAsia="en-US" w:bidi="ar-SA"/>
      </w:rPr>
    </w:lvl>
    <w:lvl w:ilvl="2">
      <w:numFmt w:val="bullet"/>
      <w:lvlText w:val="-"/>
      <w:lvlJc w:val="left"/>
      <w:pPr>
        <w:ind w:left="510" w:hanging="219"/>
      </w:pPr>
      <w:rPr>
        <w:rFonts w:ascii="Times New Roman" w:eastAsia="Times New Roman" w:hAnsi="Times New Roman" w:cs="Times New Roman" w:hint="default"/>
        <w:w w:val="102"/>
        <w:sz w:val="24"/>
        <w:szCs w:val="24"/>
        <w:lang w:val="pt-PT" w:eastAsia="en-US" w:bidi="ar-SA"/>
      </w:rPr>
    </w:lvl>
    <w:lvl w:ilvl="3">
      <w:numFmt w:val="bullet"/>
      <w:pStyle w:val="Nvel4-R"/>
      <w:lvlText w:val="•"/>
      <w:lvlJc w:val="left"/>
      <w:pPr>
        <w:ind w:left="3291" w:hanging="219"/>
      </w:pPr>
      <w:rPr>
        <w:rFonts w:hint="default"/>
        <w:lang w:val="pt-PT" w:eastAsia="en-US" w:bidi="ar-SA"/>
      </w:rPr>
    </w:lvl>
    <w:lvl w:ilvl="4">
      <w:numFmt w:val="bullet"/>
      <w:lvlText w:val="•"/>
      <w:lvlJc w:val="left"/>
      <w:pPr>
        <w:ind w:left="4246" w:hanging="219"/>
      </w:pPr>
      <w:rPr>
        <w:rFonts w:hint="default"/>
        <w:lang w:val="pt-PT" w:eastAsia="en-US" w:bidi="ar-SA"/>
      </w:rPr>
    </w:lvl>
    <w:lvl w:ilvl="5">
      <w:numFmt w:val="bullet"/>
      <w:lvlText w:val="•"/>
      <w:lvlJc w:val="left"/>
      <w:pPr>
        <w:ind w:left="5202" w:hanging="219"/>
      </w:pPr>
      <w:rPr>
        <w:rFonts w:hint="default"/>
        <w:lang w:val="pt-PT" w:eastAsia="en-US" w:bidi="ar-SA"/>
      </w:rPr>
    </w:lvl>
    <w:lvl w:ilvl="6">
      <w:numFmt w:val="bullet"/>
      <w:lvlText w:val="•"/>
      <w:lvlJc w:val="left"/>
      <w:pPr>
        <w:ind w:left="6157" w:hanging="219"/>
      </w:pPr>
      <w:rPr>
        <w:rFonts w:hint="default"/>
        <w:lang w:val="pt-PT" w:eastAsia="en-US" w:bidi="ar-SA"/>
      </w:rPr>
    </w:lvl>
    <w:lvl w:ilvl="7">
      <w:numFmt w:val="bullet"/>
      <w:lvlText w:val="•"/>
      <w:lvlJc w:val="left"/>
      <w:pPr>
        <w:ind w:left="7113" w:hanging="219"/>
      </w:pPr>
      <w:rPr>
        <w:rFonts w:hint="default"/>
        <w:lang w:val="pt-PT" w:eastAsia="en-US" w:bidi="ar-SA"/>
      </w:rPr>
    </w:lvl>
    <w:lvl w:ilvl="8">
      <w:numFmt w:val="bullet"/>
      <w:lvlText w:val="•"/>
      <w:lvlJc w:val="left"/>
      <w:pPr>
        <w:ind w:left="8068" w:hanging="219"/>
      </w:pPr>
      <w:rPr>
        <w:rFonts w:hint="default"/>
        <w:lang w:val="pt-PT" w:eastAsia="en-US" w:bidi="ar-SA"/>
      </w:rPr>
    </w:lvl>
  </w:abstractNum>
  <w:abstractNum w:abstractNumId="42">
    <w:nsid w:val="43612A9C"/>
    <w:multiLevelType w:val="multilevel"/>
    <w:tmpl w:val="CD50242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44B877E2"/>
    <w:multiLevelType w:val="multilevel"/>
    <w:tmpl w:val="E04A0FA6"/>
    <w:lvl w:ilvl="0">
      <w:start w:val="8"/>
      <w:numFmt w:val="decimal"/>
      <w:lvlText w:val="%1"/>
      <w:lvlJc w:val="left"/>
      <w:pPr>
        <w:ind w:left="420" w:hanging="420"/>
      </w:pPr>
      <w:rPr>
        <w:rFonts w:hint="default"/>
      </w:rPr>
    </w:lvl>
    <w:lvl w:ilvl="1">
      <w:start w:val="20"/>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4">
    <w:nsid w:val="44C503D7"/>
    <w:multiLevelType w:val="multilevel"/>
    <w:tmpl w:val="1F9618F6"/>
    <w:styleLink w:val="WW8Num2"/>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1"/>
      <w:numFmt w:val="lowerLetter"/>
      <w:lvlText w:val="%9."/>
      <w:lvlJc w:val="left"/>
    </w:lvl>
  </w:abstractNum>
  <w:abstractNum w:abstractNumId="45">
    <w:nsid w:val="466F5C15"/>
    <w:multiLevelType w:val="multilevel"/>
    <w:tmpl w:val="6C8E1720"/>
    <w:lvl w:ilvl="0">
      <w:start w:val="14"/>
      <w:numFmt w:val="decimal"/>
      <w:lvlText w:val="%1."/>
      <w:lvlJc w:val="left"/>
      <w:pPr>
        <w:ind w:left="495" w:hanging="495"/>
      </w:pPr>
      <w:rPr>
        <w:rFonts w:hint="default"/>
        <w:b/>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472757D3"/>
    <w:multiLevelType w:val="multilevel"/>
    <w:tmpl w:val="BFD2516C"/>
    <w:lvl w:ilvl="0">
      <w:start w:val="5"/>
      <w:numFmt w:val="decimal"/>
      <w:lvlText w:val="%1"/>
      <w:lvlJc w:val="left"/>
      <w:pPr>
        <w:ind w:left="556" w:hanging="406"/>
      </w:pPr>
      <w:rPr>
        <w:rFonts w:hint="default"/>
        <w:lang w:val="pt-PT" w:eastAsia="en-US" w:bidi="ar-SA"/>
      </w:rPr>
    </w:lvl>
    <w:lvl w:ilvl="1">
      <w:numFmt w:val="decimal"/>
      <w:lvlText w:val="%1.%2."/>
      <w:lvlJc w:val="left"/>
      <w:pPr>
        <w:ind w:left="556" w:hanging="406"/>
      </w:pPr>
      <w:rPr>
        <w:rFonts w:ascii="Arial" w:eastAsia="Arial" w:hAnsi="Arial" w:cs="Arial" w:hint="default"/>
        <w:b/>
        <w:bCs/>
        <w:spacing w:val="-2"/>
        <w:w w:val="102"/>
        <w:sz w:val="24"/>
        <w:szCs w:val="24"/>
        <w:lang w:val="pt-PT" w:eastAsia="en-US" w:bidi="ar-SA"/>
      </w:rPr>
    </w:lvl>
    <w:lvl w:ilvl="2">
      <w:numFmt w:val="bullet"/>
      <w:lvlText w:val="•"/>
      <w:lvlJc w:val="left"/>
      <w:pPr>
        <w:ind w:left="2308" w:hanging="406"/>
      </w:pPr>
      <w:rPr>
        <w:rFonts w:hint="default"/>
        <w:lang w:val="pt-PT" w:eastAsia="en-US" w:bidi="ar-SA"/>
      </w:rPr>
    </w:lvl>
    <w:lvl w:ilvl="3">
      <w:numFmt w:val="bullet"/>
      <w:lvlText w:val="•"/>
      <w:lvlJc w:val="left"/>
      <w:pPr>
        <w:ind w:left="3182" w:hanging="406"/>
      </w:pPr>
      <w:rPr>
        <w:rFonts w:hint="default"/>
        <w:lang w:val="pt-PT" w:eastAsia="en-US" w:bidi="ar-SA"/>
      </w:rPr>
    </w:lvl>
    <w:lvl w:ilvl="4">
      <w:numFmt w:val="bullet"/>
      <w:lvlText w:val="•"/>
      <w:lvlJc w:val="left"/>
      <w:pPr>
        <w:ind w:left="4056" w:hanging="406"/>
      </w:pPr>
      <w:rPr>
        <w:rFonts w:hint="default"/>
        <w:lang w:val="pt-PT" w:eastAsia="en-US" w:bidi="ar-SA"/>
      </w:rPr>
    </w:lvl>
    <w:lvl w:ilvl="5">
      <w:numFmt w:val="bullet"/>
      <w:lvlText w:val="•"/>
      <w:lvlJc w:val="left"/>
      <w:pPr>
        <w:ind w:left="4930" w:hanging="406"/>
      </w:pPr>
      <w:rPr>
        <w:rFonts w:hint="default"/>
        <w:lang w:val="pt-PT" w:eastAsia="en-US" w:bidi="ar-SA"/>
      </w:rPr>
    </w:lvl>
    <w:lvl w:ilvl="6">
      <w:numFmt w:val="bullet"/>
      <w:lvlText w:val="•"/>
      <w:lvlJc w:val="left"/>
      <w:pPr>
        <w:ind w:left="5804" w:hanging="406"/>
      </w:pPr>
      <w:rPr>
        <w:rFonts w:hint="default"/>
        <w:lang w:val="pt-PT" w:eastAsia="en-US" w:bidi="ar-SA"/>
      </w:rPr>
    </w:lvl>
    <w:lvl w:ilvl="7">
      <w:numFmt w:val="bullet"/>
      <w:lvlText w:val="•"/>
      <w:lvlJc w:val="left"/>
      <w:pPr>
        <w:ind w:left="6678" w:hanging="406"/>
      </w:pPr>
      <w:rPr>
        <w:rFonts w:hint="default"/>
        <w:lang w:val="pt-PT" w:eastAsia="en-US" w:bidi="ar-SA"/>
      </w:rPr>
    </w:lvl>
    <w:lvl w:ilvl="8">
      <w:numFmt w:val="bullet"/>
      <w:lvlText w:val="•"/>
      <w:lvlJc w:val="left"/>
      <w:pPr>
        <w:ind w:left="7552" w:hanging="406"/>
      </w:pPr>
      <w:rPr>
        <w:rFonts w:hint="default"/>
        <w:lang w:val="pt-PT" w:eastAsia="en-US" w:bidi="ar-SA"/>
      </w:rPr>
    </w:lvl>
  </w:abstractNum>
  <w:abstractNum w:abstractNumId="47">
    <w:nsid w:val="479B3A58"/>
    <w:multiLevelType w:val="multilevel"/>
    <w:tmpl w:val="42E6D778"/>
    <w:lvl w:ilvl="0">
      <w:start w:val="9"/>
      <w:numFmt w:val="decimal"/>
      <w:lvlText w:val="%1"/>
      <w:lvlJc w:val="left"/>
      <w:pPr>
        <w:ind w:left="600" w:hanging="600"/>
      </w:pPr>
      <w:rPr>
        <w:rFonts w:hint="default"/>
      </w:rPr>
    </w:lvl>
    <w:lvl w:ilvl="1">
      <w:start w:val="22"/>
      <w:numFmt w:val="decimal"/>
      <w:lvlText w:val="%1.%2"/>
      <w:lvlJc w:val="left"/>
      <w:pPr>
        <w:ind w:left="2868" w:hanging="600"/>
      </w:pPr>
      <w:rPr>
        <w:rFonts w:hint="default"/>
      </w:rPr>
    </w:lvl>
    <w:lvl w:ilvl="2">
      <w:start w:val="1"/>
      <w:numFmt w:val="decimal"/>
      <w:lvlText w:val="%1.%2.%3"/>
      <w:lvlJc w:val="left"/>
      <w:pPr>
        <w:ind w:left="5256" w:hanging="720"/>
      </w:pPr>
      <w:rPr>
        <w:rFonts w:ascii="Times New Roman" w:hAnsi="Times New Roman" w:cs="Times New Roman" w:hint="default"/>
        <w:color w:val="000000" w:themeColor="text1"/>
        <w:sz w:val="24"/>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48">
    <w:nsid w:val="4901613C"/>
    <w:multiLevelType w:val="multilevel"/>
    <w:tmpl w:val="2F9E2D12"/>
    <w:lvl w:ilvl="0">
      <w:start w:val="7"/>
      <w:numFmt w:val="decimal"/>
      <w:lvlText w:val="%1."/>
      <w:lvlJc w:val="left"/>
      <w:pPr>
        <w:ind w:left="375" w:hanging="37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nsid w:val="494D620C"/>
    <w:multiLevelType w:val="multilevel"/>
    <w:tmpl w:val="873681BE"/>
    <w:lvl w:ilvl="0">
      <w:start w:val="8"/>
      <w:numFmt w:val="decimal"/>
      <w:lvlText w:val="%1."/>
      <w:lvlJc w:val="left"/>
      <w:pPr>
        <w:ind w:left="375" w:hanging="37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4C7C067B"/>
    <w:multiLevelType w:val="hybridMultilevel"/>
    <w:tmpl w:val="9EB40E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4E3B79C2"/>
    <w:multiLevelType w:val="hybridMultilevel"/>
    <w:tmpl w:val="1396BA5A"/>
    <w:lvl w:ilvl="0" w:tplc="0416000B">
      <w:start w:val="1"/>
      <w:numFmt w:val="bullet"/>
      <w:lvlText w:val=""/>
      <w:lvlJc w:val="left"/>
      <w:pPr>
        <w:ind w:left="1470" w:hanging="360"/>
      </w:pPr>
      <w:rPr>
        <w:rFonts w:ascii="Wingdings" w:hAnsi="Wingdings" w:hint="default"/>
      </w:rPr>
    </w:lvl>
    <w:lvl w:ilvl="1" w:tplc="04160003">
      <w:start w:val="1"/>
      <w:numFmt w:val="bullet"/>
      <w:pStyle w:val="Nvel2-Red"/>
      <w:lvlText w:val="o"/>
      <w:lvlJc w:val="left"/>
      <w:pPr>
        <w:ind w:left="2190" w:hanging="360"/>
      </w:pPr>
      <w:rPr>
        <w:rFonts w:ascii="Courier New" w:hAnsi="Courier New" w:cs="Courier New" w:hint="default"/>
      </w:rPr>
    </w:lvl>
    <w:lvl w:ilvl="2" w:tplc="04160005">
      <w:start w:val="1"/>
      <w:numFmt w:val="bullet"/>
      <w:pStyle w:val="Nvel3-R"/>
      <w:lvlText w:val=""/>
      <w:lvlJc w:val="left"/>
      <w:pPr>
        <w:ind w:left="2910" w:hanging="360"/>
      </w:pPr>
      <w:rPr>
        <w:rFonts w:ascii="Wingdings" w:hAnsi="Wingdings" w:hint="default"/>
      </w:rPr>
    </w:lvl>
    <w:lvl w:ilvl="3" w:tplc="04160001" w:tentative="1">
      <w:start w:val="1"/>
      <w:numFmt w:val="bullet"/>
      <w:lvlText w:val=""/>
      <w:lvlJc w:val="left"/>
      <w:pPr>
        <w:ind w:left="3630" w:hanging="360"/>
      </w:pPr>
      <w:rPr>
        <w:rFonts w:ascii="Symbol" w:hAnsi="Symbol" w:hint="default"/>
      </w:rPr>
    </w:lvl>
    <w:lvl w:ilvl="4" w:tplc="04160003" w:tentative="1">
      <w:start w:val="1"/>
      <w:numFmt w:val="bullet"/>
      <w:lvlText w:val="o"/>
      <w:lvlJc w:val="left"/>
      <w:pPr>
        <w:ind w:left="4350" w:hanging="360"/>
      </w:pPr>
      <w:rPr>
        <w:rFonts w:ascii="Courier New" w:hAnsi="Courier New" w:cs="Courier New" w:hint="default"/>
      </w:rPr>
    </w:lvl>
    <w:lvl w:ilvl="5" w:tplc="04160005" w:tentative="1">
      <w:start w:val="1"/>
      <w:numFmt w:val="bullet"/>
      <w:lvlText w:val=""/>
      <w:lvlJc w:val="left"/>
      <w:pPr>
        <w:ind w:left="5070" w:hanging="360"/>
      </w:pPr>
      <w:rPr>
        <w:rFonts w:ascii="Wingdings" w:hAnsi="Wingdings" w:hint="default"/>
      </w:rPr>
    </w:lvl>
    <w:lvl w:ilvl="6" w:tplc="04160001" w:tentative="1">
      <w:start w:val="1"/>
      <w:numFmt w:val="bullet"/>
      <w:lvlText w:val=""/>
      <w:lvlJc w:val="left"/>
      <w:pPr>
        <w:ind w:left="5790" w:hanging="360"/>
      </w:pPr>
      <w:rPr>
        <w:rFonts w:ascii="Symbol" w:hAnsi="Symbol" w:hint="default"/>
      </w:rPr>
    </w:lvl>
    <w:lvl w:ilvl="7" w:tplc="04160003" w:tentative="1">
      <w:start w:val="1"/>
      <w:numFmt w:val="bullet"/>
      <w:lvlText w:val="o"/>
      <w:lvlJc w:val="left"/>
      <w:pPr>
        <w:ind w:left="6510" w:hanging="360"/>
      </w:pPr>
      <w:rPr>
        <w:rFonts w:ascii="Courier New" w:hAnsi="Courier New" w:cs="Courier New" w:hint="default"/>
      </w:rPr>
    </w:lvl>
    <w:lvl w:ilvl="8" w:tplc="04160005" w:tentative="1">
      <w:start w:val="1"/>
      <w:numFmt w:val="bullet"/>
      <w:lvlText w:val=""/>
      <w:lvlJc w:val="left"/>
      <w:pPr>
        <w:ind w:left="7230" w:hanging="360"/>
      </w:pPr>
      <w:rPr>
        <w:rFonts w:ascii="Wingdings" w:hAnsi="Wingdings" w:hint="default"/>
      </w:rPr>
    </w:lvl>
  </w:abstractNum>
  <w:abstractNum w:abstractNumId="53">
    <w:nsid w:val="4F8E5171"/>
    <w:multiLevelType w:val="multilevel"/>
    <w:tmpl w:val="320690FE"/>
    <w:lvl w:ilvl="0">
      <w:start w:val="7"/>
      <w:numFmt w:val="decimal"/>
      <w:lvlText w:val="%1"/>
      <w:lvlJc w:val="left"/>
      <w:pPr>
        <w:ind w:left="360" w:hanging="360"/>
      </w:pPr>
      <w:rPr>
        <w:rFonts w:hint="default"/>
      </w:rPr>
    </w:lvl>
    <w:lvl w:ilvl="1">
      <w:start w:val="3"/>
      <w:numFmt w:val="decimal"/>
      <w:lvlText w:val="%1.%2"/>
      <w:lvlJc w:val="left"/>
      <w:pPr>
        <w:ind w:left="1358" w:hanging="360"/>
      </w:pPr>
      <w:rPr>
        <w:rFonts w:hint="default"/>
      </w:rPr>
    </w:lvl>
    <w:lvl w:ilvl="2">
      <w:start w:val="1"/>
      <w:numFmt w:val="decimal"/>
      <w:lvlText w:val="%1.%2.%3"/>
      <w:lvlJc w:val="left"/>
      <w:pPr>
        <w:ind w:left="2716" w:hanging="720"/>
      </w:pPr>
      <w:rPr>
        <w:rFonts w:hint="default"/>
      </w:rPr>
    </w:lvl>
    <w:lvl w:ilvl="3">
      <w:start w:val="1"/>
      <w:numFmt w:val="decimal"/>
      <w:lvlText w:val="%1.%2.%3.%4"/>
      <w:lvlJc w:val="left"/>
      <w:pPr>
        <w:ind w:left="3714" w:hanging="720"/>
      </w:pPr>
      <w:rPr>
        <w:rFonts w:hint="default"/>
      </w:rPr>
    </w:lvl>
    <w:lvl w:ilvl="4">
      <w:start w:val="1"/>
      <w:numFmt w:val="decimal"/>
      <w:lvlText w:val="%1.%2.%3.%4.%5"/>
      <w:lvlJc w:val="left"/>
      <w:pPr>
        <w:ind w:left="5072" w:hanging="1080"/>
      </w:pPr>
      <w:rPr>
        <w:rFonts w:hint="default"/>
      </w:rPr>
    </w:lvl>
    <w:lvl w:ilvl="5">
      <w:start w:val="1"/>
      <w:numFmt w:val="decimal"/>
      <w:lvlText w:val="%1.%2.%3.%4.%5.%6"/>
      <w:lvlJc w:val="left"/>
      <w:pPr>
        <w:ind w:left="6070" w:hanging="1080"/>
      </w:pPr>
      <w:rPr>
        <w:rFonts w:hint="default"/>
      </w:rPr>
    </w:lvl>
    <w:lvl w:ilvl="6">
      <w:start w:val="1"/>
      <w:numFmt w:val="decimal"/>
      <w:lvlText w:val="%1.%2.%3.%4.%5.%6.%7"/>
      <w:lvlJc w:val="left"/>
      <w:pPr>
        <w:ind w:left="7428" w:hanging="1440"/>
      </w:pPr>
      <w:rPr>
        <w:rFonts w:hint="default"/>
      </w:rPr>
    </w:lvl>
    <w:lvl w:ilvl="7">
      <w:start w:val="1"/>
      <w:numFmt w:val="decimal"/>
      <w:lvlText w:val="%1.%2.%3.%4.%5.%6.%7.%8"/>
      <w:lvlJc w:val="left"/>
      <w:pPr>
        <w:ind w:left="8426" w:hanging="1440"/>
      </w:pPr>
      <w:rPr>
        <w:rFonts w:hint="default"/>
      </w:rPr>
    </w:lvl>
    <w:lvl w:ilvl="8">
      <w:start w:val="1"/>
      <w:numFmt w:val="decimal"/>
      <w:lvlText w:val="%1.%2.%3.%4.%5.%6.%7.%8.%9"/>
      <w:lvlJc w:val="left"/>
      <w:pPr>
        <w:ind w:left="9784" w:hanging="1800"/>
      </w:pPr>
      <w:rPr>
        <w:rFonts w:hint="default"/>
      </w:rPr>
    </w:lvl>
  </w:abstractNum>
  <w:abstractNum w:abstractNumId="54">
    <w:nsid w:val="52CB0753"/>
    <w:multiLevelType w:val="hybridMultilevel"/>
    <w:tmpl w:val="69F0B6C8"/>
    <w:lvl w:ilvl="0" w:tplc="A664DB8A">
      <w:numFmt w:val="bullet"/>
      <w:lvlText w:val="•"/>
      <w:lvlJc w:val="left"/>
      <w:pPr>
        <w:ind w:left="1004" w:hanging="360"/>
      </w:pPr>
      <w:rPr>
        <w:rFonts w:hint="default"/>
        <w:lang w:val="pt-PT" w:eastAsia="en-US" w:bidi="ar-SA"/>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55">
    <w:nsid w:val="556A7848"/>
    <w:multiLevelType w:val="multilevel"/>
    <w:tmpl w:val="842AD22C"/>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nsid w:val="559C1740"/>
    <w:multiLevelType w:val="multilevel"/>
    <w:tmpl w:val="28DA8292"/>
    <w:lvl w:ilvl="0">
      <w:start w:val="8"/>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57120563"/>
    <w:multiLevelType w:val="hybridMultilevel"/>
    <w:tmpl w:val="C81C69F2"/>
    <w:lvl w:ilvl="0" w:tplc="F84C45AE">
      <w:start w:val="3"/>
      <w:numFmt w:val="decimal"/>
      <w:lvlText w:val="%1."/>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5732669E"/>
    <w:multiLevelType w:val="hybridMultilevel"/>
    <w:tmpl w:val="178CDE20"/>
    <w:lvl w:ilvl="0" w:tplc="2A543586">
      <w:start w:val="1"/>
      <w:numFmt w:val="upperRoman"/>
      <w:lvlText w:val="%1"/>
      <w:lvlJc w:val="left"/>
      <w:pPr>
        <w:ind w:left="1130" w:hanging="130"/>
      </w:pPr>
      <w:rPr>
        <w:rFonts w:ascii="Times New Roman" w:eastAsia="Times New Roman" w:hAnsi="Times New Roman" w:cs="Times New Roman" w:hint="default"/>
        <w:w w:val="99"/>
        <w:sz w:val="24"/>
        <w:szCs w:val="24"/>
        <w:lang w:val="pt-PT" w:eastAsia="en-US" w:bidi="ar-SA"/>
      </w:rPr>
    </w:lvl>
    <w:lvl w:ilvl="1" w:tplc="B3FE9A34">
      <w:numFmt w:val="bullet"/>
      <w:lvlText w:val="•"/>
      <w:lvlJc w:val="left"/>
      <w:pPr>
        <w:ind w:left="2074" w:hanging="130"/>
      </w:pPr>
      <w:rPr>
        <w:lang w:val="pt-PT" w:eastAsia="en-US" w:bidi="ar-SA"/>
      </w:rPr>
    </w:lvl>
    <w:lvl w:ilvl="2" w:tplc="6ACA48AA">
      <w:numFmt w:val="bullet"/>
      <w:lvlText w:val="•"/>
      <w:lvlJc w:val="left"/>
      <w:pPr>
        <w:ind w:left="3008" w:hanging="130"/>
      </w:pPr>
      <w:rPr>
        <w:lang w:val="pt-PT" w:eastAsia="en-US" w:bidi="ar-SA"/>
      </w:rPr>
    </w:lvl>
    <w:lvl w:ilvl="3" w:tplc="0888A702">
      <w:numFmt w:val="bullet"/>
      <w:lvlText w:val="•"/>
      <w:lvlJc w:val="left"/>
      <w:pPr>
        <w:ind w:left="3942" w:hanging="130"/>
      </w:pPr>
      <w:rPr>
        <w:lang w:val="pt-PT" w:eastAsia="en-US" w:bidi="ar-SA"/>
      </w:rPr>
    </w:lvl>
    <w:lvl w:ilvl="4" w:tplc="AC48D364">
      <w:numFmt w:val="bullet"/>
      <w:lvlText w:val="•"/>
      <w:lvlJc w:val="left"/>
      <w:pPr>
        <w:ind w:left="4876" w:hanging="130"/>
      </w:pPr>
      <w:rPr>
        <w:lang w:val="pt-PT" w:eastAsia="en-US" w:bidi="ar-SA"/>
      </w:rPr>
    </w:lvl>
    <w:lvl w:ilvl="5" w:tplc="3E803C2E">
      <w:numFmt w:val="bullet"/>
      <w:lvlText w:val="•"/>
      <w:lvlJc w:val="left"/>
      <w:pPr>
        <w:ind w:left="5810" w:hanging="130"/>
      </w:pPr>
      <w:rPr>
        <w:lang w:val="pt-PT" w:eastAsia="en-US" w:bidi="ar-SA"/>
      </w:rPr>
    </w:lvl>
    <w:lvl w:ilvl="6" w:tplc="2FCABEAA">
      <w:numFmt w:val="bullet"/>
      <w:lvlText w:val="•"/>
      <w:lvlJc w:val="left"/>
      <w:pPr>
        <w:ind w:left="6744" w:hanging="130"/>
      </w:pPr>
      <w:rPr>
        <w:lang w:val="pt-PT" w:eastAsia="en-US" w:bidi="ar-SA"/>
      </w:rPr>
    </w:lvl>
    <w:lvl w:ilvl="7" w:tplc="0CAEDAC0">
      <w:numFmt w:val="bullet"/>
      <w:lvlText w:val="•"/>
      <w:lvlJc w:val="left"/>
      <w:pPr>
        <w:ind w:left="7678" w:hanging="130"/>
      </w:pPr>
      <w:rPr>
        <w:lang w:val="pt-PT" w:eastAsia="en-US" w:bidi="ar-SA"/>
      </w:rPr>
    </w:lvl>
    <w:lvl w:ilvl="8" w:tplc="918EA282">
      <w:numFmt w:val="bullet"/>
      <w:lvlText w:val="•"/>
      <w:lvlJc w:val="left"/>
      <w:pPr>
        <w:ind w:left="8612" w:hanging="130"/>
      </w:pPr>
      <w:rPr>
        <w:lang w:val="pt-PT" w:eastAsia="en-US" w:bidi="ar-SA"/>
      </w:rPr>
    </w:lvl>
  </w:abstractNum>
  <w:abstractNum w:abstractNumId="59">
    <w:nsid w:val="578C5520"/>
    <w:multiLevelType w:val="hybridMultilevel"/>
    <w:tmpl w:val="C902E6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581A1E17"/>
    <w:multiLevelType w:val="hybridMultilevel"/>
    <w:tmpl w:val="FCD4D3B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1">
    <w:nsid w:val="5A1F22FD"/>
    <w:multiLevelType w:val="multilevel"/>
    <w:tmpl w:val="EFD42D0E"/>
    <w:lvl w:ilvl="0">
      <w:start w:val="11"/>
      <w:numFmt w:val="decimal"/>
      <w:lvlText w:val="%1."/>
      <w:lvlJc w:val="left"/>
      <w:pPr>
        <w:ind w:left="675" w:hanging="675"/>
      </w:pPr>
      <w:rPr>
        <w:rFonts w:hint="default"/>
      </w:rPr>
    </w:lvl>
    <w:lvl w:ilvl="1">
      <w:start w:val="2"/>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5BB45291"/>
    <w:multiLevelType w:val="multilevel"/>
    <w:tmpl w:val="9F62F90A"/>
    <w:lvl w:ilvl="0">
      <w:start w:val="9"/>
      <w:numFmt w:val="decimal"/>
      <w:lvlText w:val="%1"/>
      <w:lvlJc w:val="left"/>
      <w:pPr>
        <w:ind w:left="600" w:hanging="600"/>
      </w:pPr>
      <w:rPr>
        <w:rFonts w:hint="default"/>
        <w:b/>
      </w:rPr>
    </w:lvl>
    <w:lvl w:ilvl="1">
      <w:start w:val="19"/>
      <w:numFmt w:val="decimal"/>
      <w:lvlText w:val="%1.%2"/>
      <w:lvlJc w:val="left"/>
      <w:pPr>
        <w:ind w:left="1099" w:hanging="600"/>
      </w:pPr>
      <w:rPr>
        <w:rFonts w:hint="default"/>
        <w:b/>
      </w:rPr>
    </w:lvl>
    <w:lvl w:ilvl="2">
      <w:start w:val="2"/>
      <w:numFmt w:val="decimal"/>
      <w:lvlText w:val="%1.%2.%3"/>
      <w:lvlJc w:val="left"/>
      <w:pPr>
        <w:ind w:left="1718" w:hanging="720"/>
      </w:pPr>
      <w:rPr>
        <w:rFonts w:hint="default"/>
        <w:b/>
      </w:rPr>
    </w:lvl>
    <w:lvl w:ilvl="3">
      <w:start w:val="1"/>
      <w:numFmt w:val="decimal"/>
      <w:lvlText w:val="%1.%2.%3.%4"/>
      <w:lvlJc w:val="left"/>
      <w:pPr>
        <w:ind w:left="2217" w:hanging="720"/>
      </w:pPr>
      <w:rPr>
        <w:rFonts w:hint="default"/>
        <w:b/>
      </w:rPr>
    </w:lvl>
    <w:lvl w:ilvl="4">
      <w:start w:val="1"/>
      <w:numFmt w:val="decimal"/>
      <w:lvlText w:val="%1.%2.%3.%4.%5"/>
      <w:lvlJc w:val="left"/>
      <w:pPr>
        <w:ind w:left="3076" w:hanging="1080"/>
      </w:pPr>
      <w:rPr>
        <w:rFonts w:hint="default"/>
        <w:b/>
      </w:rPr>
    </w:lvl>
    <w:lvl w:ilvl="5">
      <w:start w:val="1"/>
      <w:numFmt w:val="decimal"/>
      <w:lvlText w:val="%1.%2.%3.%4.%5.%6"/>
      <w:lvlJc w:val="left"/>
      <w:pPr>
        <w:ind w:left="3575" w:hanging="1080"/>
      </w:pPr>
      <w:rPr>
        <w:rFonts w:hint="default"/>
        <w:b/>
      </w:rPr>
    </w:lvl>
    <w:lvl w:ilvl="6">
      <w:start w:val="1"/>
      <w:numFmt w:val="decimal"/>
      <w:lvlText w:val="%1.%2.%3.%4.%5.%6.%7"/>
      <w:lvlJc w:val="left"/>
      <w:pPr>
        <w:ind w:left="4434" w:hanging="1440"/>
      </w:pPr>
      <w:rPr>
        <w:rFonts w:hint="default"/>
        <w:b/>
      </w:rPr>
    </w:lvl>
    <w:lvl w:ilvl="7">
      <w:start w:val="1"/>
      <w:numFmt w:val="decimal"/>
      <w:lvlText w:val="%1.%2.%3.%4.%5.%6.%7.%8"/>
      <w:lvlJc w:val="left"/>
      <w:pPr>
        <w:ind w:left="4933" w:hanging="1440"/>
      </w:pPr>
      <w:rPr>
        <w:rFonts w:hint="default"/>
        <w:b/>
      </w:rPr>
    </w:lvl>
    <w:lvl w:ilvl="8">
      <w:start w:val="1"/>
      <w:numFmt w:val="decimal"/>
      <w:lvlText w:val="%1.%2.%3.%4.%5.%6.%7.%8.%9"/>
      <w:lvlJc w:val="left"/>
      <w:pPr>
        <w:ind w:left="5792" w:hanging="1800"/>
      </w:pPr>
      <w:rPr>
        <w:rFonts w:hint="default"/>
        <w:b/>
      </w:rPr>
    </w:lvl>
  </w:abstractNum>
  <w:abstractNum w:abstractNumId="63">
    <w:nsid w:val="5CA31D58"/>
    <w:multiLevelType w:val="hybridMultilevel"/>
    <w:tmpl w:val="9214A0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nsid w:val="5DDB5569"/>
    <w:multiLevelType w:val="hybridMultilevel"/>
    <w:tmpl w:val="D3B69A2C"/>
    <w:lvl w:ilvl="0" w:tplc="31E444CC">
      <w:start w:val="6"/>
      <w:numFmt w:val="upperRoman"/>
      <w:lvlText w:val="%1"/>
      <w:lvlJc w:val="left"/>
      <w:pPr>
        <w:ind w:left="1024" w:hanging="310"/>
      </w:pPr>
      <w:rPr>
        <w:rFonts w:ascii="Times New Roman" w:eastAsia="Times New Roman" w:hAnsi="Times New Roman" w:cs="Times New Roman" w:hint="default"/>
        <w:spacing w:val="0"/>
        <w:w w:val="99"/>
        <w:sz w:val="24"/>
        <w:szCs w:val="24"/>
        <w:lang w:val="pt-PT" w:eastAsia="en-US" w:bidi="ar-SA"/>
      </w:rPr>
    </w:lvl>
    <w:lvl w:ilvl="1" w:tplc="9ADEB478">
      <w:numFmt w:val="bullet"/>
      <w:lvlText w:val="•"/>
      <w:lvlJc w:val="left"/>
      <w:pPr>
        <w:ind w:left="1966" w:hanging="310"/>
      </w:pPr>
      <w:rPr>
        <w:lang w:val="pt-PT" w:eastAsia="en-US" w:bidi="ar-SA"/>
      </w:rPr>
    </w:lvl>
    <w:lvl w:ilvl="2" w:tplc="D4821A0A">
      <w:numFmt w:val="bullet"/>
      <w:lvlText w:val="•"/>
      <w:lvlJc w:val="left"/>
      <w:pPr>
        <w:ind w:left="2912" w:hanging="310"/>
      </w:pPr>
      <w:rPr>
        <w:lang w:val="pt-PT" w:eastAsia="en-US" w:bidi="ar-SA"/>
      </w:rPr>
    </w:lvl>
    <w:lvl w:ilvl="3" w:tplc="5EF68B28">
      <w:numFmt w:val="bullet"/>
      <w:lvlText w:val="•"/>
      <w:lvlJc w:val="left"/>
      <w:pPr>
        <w:ind w:left="3858" w:hanging="310"/>
      </w:pPr>
      <w:rPr>
        <w:lang w:val="pt-PT" w:eastAsia="en-US" w:bidi="ar-SA"/>
      </w:rPr>
    </w:lvl>
    <w:lvl w:ilvl="4" w:tplc="F404DF86">
      <w:numFmt w:val="bullet"/>
      <w:lvlText w:val="•"/>
      <w:lvlJc w:val="left"/>
      <w:pPr>
        <w:ind w:left="4804" w:hanging="310"/>
      </w:pPr>
      <w:rPr>
        <w:lang w:val="pt-PT" w:eastAsia="en-US" w:bidi="ar-SA"/>
      </w:rPr>
    </w:lvl>
    <w:lvl w:ilvl="5" w:tplc="A496B062">
      <w:numFmt w:val="bullet"/>
      <w:lvlText w:val="•"/>
      <w:lvlJc w:val="left"/>
      <w:pPr>
        <w:ind w:left="5750" w:hanging="310"/>
      </w:pPr>
      <w:rPr>
        <w:lang w:val="pt-PT" w:eastAsia="en-US" w:bidi="ar-SA"/>
      </w:rPr>
    </w:lvl>
    <w:lvl w:ilvl="6" w:tplc="2E4221A8">
      <w:numFmt w:val="bullet"/>
      <w:lvlText w:val="•"/>
      <w:lvlJc w:val="left"/>
      <w:pPr>
        <w:ind w:left="6696" w:hanging="310"/>
      </w:pPr>
      <w:rPr>
        <w:lang w:val="pt-PT" w:eastAsia="en-US" w:bidi="ar-SA"/>
      </w:rPr>
    </w:lvl>
    <w:lvl w:ilvl="7" w:tplc="72FCB7B2">
      <w:numFmt w:val="bullet"/>
      <w:lvlText w:val="•"/>
      <w:lvlJc w:val="left"/>
      <w:pPr>
        <w:ind w:left="7642" w:hanging="310"/>
      </w:pPr>
      <w:rPr>
        <w:lang w:val="pt-PT" w:eastAsia="en-US" w:bidi="ar-SA"/>
      </w:rPr>
    </w:lvl>
    <w:lvl w:ilvl="8" w:tplc="BF387D04">
      <w:numFmt w:val="bullet"/>
      <w:lvlText w:val="•"/>
      <w:lvlJc w:val="left"/>
      <w:pPr>
        <w:ind w:left="8588" w:hanging="310"/>
      </w:pPr>
      <w:rPr>
        <w:lang w:val="pt-PT" w:eastAsia="en-US" w:bidi="ar-SA"/>
      </w:rPr>
    </w:lvl>
  </w:abstractNum>
  <w:abstractNum w:abstractNumId="65">
    <w:nsid w:val="5E0E03F6"/>
    <w:multiLevelType w:val="multilevel"/>
    <w:tmpl w:val="431274A4"/>
    <w:lvl w:ilvl="0">
      <w:start w:val="10"/>
      <w:numFmt w:val="decimal"/>
      <w:lvlText w:val="%1"/>
      <w:lvlJc w:val="left"/>
      <w:pPr>
        <w:ind w:left="420" w:hanging="420"/>
      </w:pPr>
      <w:rPr>
        <w:rFonts w:hint="default"/>
      </w:rPr>
    </w:lvl>
    <w:lvl w:ilvl="1">
      <w:start w:val="2"/>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6">
    <w:nsid w:val="5E26116B"/>
    <w:multiLevelType w:val="hybridMultilevel"/>
    <w:tmpl w:val="C8284AFE"/>
    <w:lvl w:ilvl="0" w:tplc="69848B96">
      <w:numFmt w:val="bullet"/>
      <w:lvlText w:val="-"/>
      <w:lvlJc w:val="left"/>
      <w:pPr>
        <w:ind w:left="146" w:hanging="152"/>
      </w:pPr>
      <w:rPr>
        <w:rFonts w:ascii="Arial MT" w:eastAsia="Arial MT" w:hAnsi="Arial MT" w:cs="Arial MT" w:hint="default"/>
        <w:w w:val="99"/>
        <w:sz w:val="24"/>
        <w:szCs w:val="24"/>
        <w:lang w:val="pt-PT" w:eastAsia="en-US" w:bidi="ar-SA"/>
      </w:rPr>
    </w:lvl>
    <w:lvl w:ilvl="1" w:tplc="6268B4B2">
      <w:numFmt w:val="bullet"/>
      <w:lvlText w:val="•"/>
      <w:lvlJc w:val="left"/>
      <w:pPr>
        <w:ind w:left="1056" w:hanging="152"/>
      </w:pPr>
      <w:rPr>
        <w:rFonts w:hint="default"/>
        <w:lang w:val="pt-PT" w:eastAsia="en-US" w:bidi="ar-SA"/>
      </w:rPr>
    </w:lvl>
    <w:lvl w:ilvl="2" w:tplc="B740B130">
      <w:numFmt w:val="bullet"/>
      <w:lvlText w:val="•"/>
      <w:lvlJc w:val="left"/>
      <w:pPr>
        <w:ind w:left="1972" w:hanging="152"/>
      </w:pPr>
      <w:rPr>
        <w:rFonts w:hint="default"/>
        <w:lang w:val="pt-PT" w:eastAsia="en-US" w:bidi="ar-SA"/>
      </w:rPr>
    </w:lvl>
    <w:lvl w:ilvl="3" w:tplc="311EAC84">
      <w:numFmt w:val="bullet"/>
      <w:lvlText w:val="•"/>
      <w:lvlJc w:val="left"/>
      <w:pPr>
        <w:ind w:left="2888" w:hanging="152"/>
      </w:pPr>
      <w:rPr>
        <w:rFonts w:hint="default"/>
        <w:lang w:val="pt-PT" w:eastAsia="en-US" w:bidi="ar-SA"/>
      </w:rPr>
    </w:lvl>
    <w:lvl w:ilvl="4" w:tplc="C1CAD29A">
      <w:numFmt w:val="bullet"/>
      <w:lvlText w:val="•"/>
      <w:lvlJc w:val="left"/>
      <w:pPr>
        <w:ind w:left="3804" w:hanging="152"/>
      </w:pPr>
      <w:rPr>
        <w:rFonts w:hint="default"/>
        <w:lang w:val="pt-PT" w:eastAsia="en-US" w:bidi="ar-SA"/>
      </w:rPr>
    </w:lvl>
    <w:lvl w:ilvl="5" w:tplc="DE2E3EB4">
      <w:numFmt w:val="bullet"/>
      <w:lvlText w:val="•"/>
      <w:lvlJc w:val="left"/>
      <w:pPr>
        <w:ind w:left="4720" w:hanging="152"/>
      </w:pPr>
      <w:rPr>
        <w:rFonts w:hint="default"/>
        <w:lang w:val="pt-PT" w:eastAsia="en-US" w:bidi="ar-SA"/>
      </w:rPr>
    </w:lvl>
    <w:lvl w:ilvl="6" w:tplc="CD5E394E">
      <w:numFmt w:val="bullet"/>
      <w:lvlText w:val="•"/>
      <w:lvlJc w:val="left"/>
      <w:pPr>
        <w:ind w:left="5636" w:hanging="152"/>
      </w:pPr>
      <w:rPr>
        <w:rFonts w:hint="default"/>
        <w:lang w:val="pt-PT" w:eastAsia="en-US" w:bidi="ar-SA"/>
      </w:rPr>
    </w:lvl>
    <w:lvl w:ilvl="7" w:tplc="B7164664">
      <w:numFmt w:val="bullet"/>
      <w:lvlText w:val="•"/>
      <w:lvlJc w:val="left"/>
      <w:pPr>
        <w:ind w:left="6552" w:hanging="152"/>
      </w:pPr>
      <w:rPr>
        <w:rFonts w:hint="default"/>
        <w:lang w:val="pt-PT" w:eastAsia="en-US" w:bidi="ar-SA"/>
      </w:rPr>
    </w:lvl>
    <w:lvl w:ilvl="8" w:tplc="C062F0F4">
      <w:numFmt w:val="bullet"/>
      <w:lvlText w:val="•"/>
      <w:lvlJc w:val="left"/>
      <w:pPr>
        <w:ind w:left="7468" w:hanging="152"/>
      </w:pPr>
      <w:rPr>
        <w:rFonts w:hint="default"/>
        <w:lang w:val="pt-PT" w:eastAsia="en-US" w:bidi="ar-SA"/>
      </w:rPr>
    </w:lvl>
  </w:abstractNum>
  <w:abstractNum w:abstractNumId="67">
    <w:nsid w:val="60555A2B"/>
    <w:multiLevelType w:val="multilevel"/>
    <w:tmpl w:val="F2A41398"/>
    <w:lvl w:ilvl="0">
      <w:start w:val="1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nsid w:val="62785C0A"/>
    <w:multiLevelType w:val="hybridMultilevel"/>
    <w:tmpl w:val="8F541FD0"/>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9">
    <w:nsid w:val="64D920B4"/>
    <w:multiLevelType w:val="multilevel"/>
    <w:tmpl w:val="A572A0A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0">
    <w:nsid w:val="671607ED"/>
    <w:multiLevelType w:val="hybridMultilevel"/>
    <w:tmpl w:val="E18690F6"/>
    <w:lvl w:ilvl="0" w:tplc="04160001">
      <w:start w:val="1"/>
      <w:numFmt w:val="bullet"/>
      <w:lvlText w:val=""/>
      <w:lvlJc w:val="left"/>
      <w:pPr>
        <w:ind w:left="1139" w:hanging="360"/>
      </w:pPr>
      <w:rPr>
        <w:rFonts w:ascii="Symbol" w:hAnsi="Symbol" w:hint="default"/>
      </w:rPr>
    </w:lvl>
    <w:lvl w:ilvl="1" w:tplc="04160003" w:tentative="1">
      <w:start w:val="1"/>
      <w:numFmt w:val="bullet"/>
      <w:lvlText w:val="o"/>
      <w:lvlJc w:val="left"/>
      <w:pPr>
        <w:ind w:left="1859" w:hanging="360"/>
      </w:pPr>
      <w:rPr>
        <w:rFonts w:ascii="Courier New" w:hAnsi="Courier New" w:cs="Courier New" w:hint="default"/>
      </w:rPr>
    </w:lvl>
    <w:lvl w:ilvl="2" w:tplc="04160005" w:tentative="1">
      <w:start w:val="1"/>
      <w:numFmt w:val="bullet"/>
      <w:lvlText w:val=""/>
      <w:lvlJc w:val="left"/>
      <w:pPr>
        <w:ind w:left="2579" w:hanging="360"/>
      </w:pPr>
      <w:rPr>
        <w:rFonts w:ascii="Wingdings" w:hAnsi="Wingdings" w:hint="default"/>
      </w:rPr>
    </w:lvl>
    <w:lvl w:ilvl="3" w:tplc="04160001" w:tentative="1">
      <w:start w:val="1"/>
      <w:numFmt w:val="bullet"/>
      <w:lvlText w:val=""/>
      <w:lvlJc w:val="left"/>
      <w:pPr>
        <w:ind w:left="3299" w:hanging="360"/>
      </w:pPr>
      <w:rPr>
        <w:rFonts w:ascii="Symbol" w:hAnsi="Symbol" w:hint="default"/>
      </w:rPr>
    </w:lvl>
    <w:lvl w:ilvl="4" w:tplc="04160003" w:tentative="1">
      <w:start w:val="1"/>
      <w:numFmt w:val="bullet"/>
      <w:lvlText w:val="o"/>
      <w:lvlJc w:val="left"/>
      <w:pPr>
        <w:ind w:left="4019" w:hanging="360"/>
      </w:pPr>
      <w:rPr>
        <w:rFonts w:ascii="Courier New" w:hAnsi="Courier New" w:cs="Courier New" w:hint="default"/>
      </w:rPr>
    </w:lvl>
    <w:lvl w:ilvl="5" w:tplc="04160005" w:tentative="1">
      <w:start w:val="1"/>
      <w:numFmt w:val="bullet"/>
      <w:lvlText w:val=""/>
      <w:lvlJc w:val="left"/>
      <w:pPr>
        <w:ind w:left="4739" w:hanging="360"/>
      </w:pPr>
      <w:rPr>
        <w:rFonts w:ascii="Wingdings" w:hAnsi="Wingdings" w:hint="default"/>
      </w:rPr>
    </w:lvl>
    <w:lvl w:ilvl="6" w:tplc="04160001" w:tentative="1">
      <w:start w:val="1"/>
      <w:numFmt w:val="bullet"/>
      <w:lvlText w:val=""/>
      <w:lvlJc w:val="left"/>
      <w:pPr>
        <w:ind w:left="5459" w:hanging="360"/>
      </w:pPr>
      <w:rPr>
        <w:rFonts w:ascii="Symbol" w:hAnsi="Symbol" w:hint="default"/>
      </w:rPr>
    </w:lvl>
    <w:lvl w:ilvl="7" w:tplc="04160003" w:tentative="1">
      <w:start w:val="1"/>
      <w:numFmt w:val="bullet"/>
      <w:lvlText w:val="o"/>
      <w:lvlJc w:val="left"/>
      <w:pPr>
        <w:ind w:left="6179" w:hanging="360"/>
      </w:pPr>
      <w:rPr>
        <w:rFonts w:ascii="Courier New" w:hAnsi="Courier New" w:cs="Courier New" w:hint="default"/>
      </w:rPr>
    </w:lvl>
    <w:lvl w:ilvl="8" w:tplc="04160005" w:tentative="1">
      <w:start w:val="1"/>
      <w:numFmt w:val="bullet"/>
      <w:lvlText w:val=""/>
      <w:lvlJc w:val="left"/>
      <w:pPr>
        <w:ind w:left="6899" w:hanging="360"/>
      </w:pPr>
      <w:rPr>
        <w:rFonts w:ascii="Wingdings" w:hAnsi="Wingdings" w:hint="default"/>
      </w:rPr>
    </w:lvl>
  </w:abstractNum>
  <w:abstractNum w:abstractNumId="71">
    <w:nsid w:val="676A2C8B"/>
    <w:multiLevelType w:val="hybridMultilevel"/>
    <w:tmpl w:val="C432291A"/>
    <w:lvl w:ilvl="0" w:tplc="B9687CC2">
      <w:start w:val="2"/>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72">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nsid w:val="68D73F07"/>
    <w:multiLevelType w:val="hybridMultilevel"/>
    <w:tmpl w:val="7B1A180E"/>
    <w:lvl w:ilvl="0" w:tplc="04160013">
      <w:start w:val="1"/>
      <w:numFmt w:val="upperRoman"/>
      <w:lvlText w:val="%1."/>
      <w:lvlJc w:val="right"/>
      <w:pPr>
        <w:ind w:left="3552" w:hanging="360"/>
      </w:pPr>
    </w:lvl>
    <w:lvl w:ilvl="1" w:tplc="04160019">
      <w:start w:val="1"/>
      <w:numFmt w:val="lowerLetter"/>
      <w:lvlText w:val="%2."/>
      <w:lvlJc w:val="left"/>
      <w:pPr>
        <w:ind w:left="4272" w:hanging="360"/>
      </w:pPr>
    </w:lvl>
    <w:lvl w:ilvl="2" w:tplc="0416001B" w:tentative="1">
      <w:start w:val="1"/>
      <w:numFmt w:val="lowerRoman"/>
      <w:lvlText w:val="%3."/>
      <w:lvlJc w:val="right"/>
      <w:pPr>
        <w:ind w:left="4992" w:hanging="180"/>
      </w:pPr>
    </w:lvl>
    <w:lvl w:ilvl="3" w:tplc="0416000F" w:tentative="1">
      <w:start w:val="1"/>
      <w:numFmt w:val="decimal"/>
      <w:lvlText w:val="%4."/>
      <w:lvlJc w:val="left"/>
      <w:pPr>
        <w:ind w:left="5712" w:hanging="360"/>
      </w:pPr>
    </w:lvl>
    <w:lvl w:ilvl="4" w:tplc="04160019" w:tentative="1">
      <w:start w:val="1"/>
      <w:numFmt w:val="lowerLetter"/>
      <w:lvlText w:val="%5."/>
      <w:lvlJc w:val="left"/>
      <w:pPr>
        <w:ind w:left="6432" w:hanging="360"/>
      </w:pPr>
    </w:lvl>
    <w:lvl w:ilvl="5" w:tplc="0416001B" w:tentative="1">
      <w:start w:val="1"/>
      <w:numFmt w:val="lowerRoman"/>
      <w:lvlText w:val="%6."/>
      <w:lvlJc w:val="right"/>
      <w:pPr>
        <w:ind w:left="7152" w:hanging="180"/>
      </w:pPr>
    </w:lvl>
    <w:lvl w:ilvl="6" w:tplc="0416000F" w:tentative="1">
      <w:start w:val="1"/>
      <w:numFmt w:val="decimal"/>
      <w:lvlText w:val="%7."/>
      <w:lvlJc w:val="left"/>
      <w:pPr>
        <w:ind w:left="7872" w:hanging="360"/>
      </w:pPr>
    </w:lvl>
    <w:lvl w:ilvl="7" w:tplc="04160019" w:tentative="1">
      <w:start w:val="1"/>
      <w:numFmt w:val="lowerLetter"/>
      <w:lvlText w:val="%8."/>
      <w:lvlJc w:val="left"/>
      <w:pPr>
        <w:ind w:left="8592" w:hanging="360"/>
      </w:pPr>
    </w:lvl>
    <w:lvl w:ilvl="8" w:tplc="0416001B" w:tentative="1">
      <w:start w:val="1"/>
      <w:numFmt w:val="lowerRoman"/>
      <w:lvlText w:val="%9."/>
      <w:lvlJc w:val="right"/>
      <w:pPr>
        <w:ind w:left="9312" w:hanging="180"/>
      </w:pPr>
    </w:lvl>
  </w:abstractNum>
  <w:abstractNum w:abstractNumId="74">
    <w:nsid w:val="695D625C"/>
    <w:multiLevelType w:val="multilevel"/>
    <w:tmpl w:val="4AD673A8"/>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6D617EF9"/>
    <w:multiLevelType w:val="hybridMultilevel"/>
    <w:tmpl w:val="FB42C210"/>
    <w:lvl w:ilvl="0" w:tplc="5C8CFDAC">
      <w:numFmt w:val="bullet"/>
      <w:lvlText w:val="-"/>
      <w:lvlJc w:val="left"/>
      <w:pPr>
        <w:ind w:left="150" w:hanging="142"/>
      </w:pPr>
      <w:rPr>
        <w:rFonts w:hint="default"/>
        <w:w w:val="102"/>
        <w:lang w:val="pt-PT" w:eastAsia="en-US" w:bidi="ar-SA"/>
      </w:rPr>
    </w:lvl>
    <w:lvl w:ilvl="1" w:tplc="42B0BA08">
      <w:numFmt w:val="bullet"/>
      <w:lvlText w:val=""/>
      <w:lvlJc w:val="left"/>
      <w:pPr>
        <w:ind w:left="1019" w:hanging="720"/>
      </w:pPr>
      <w:rPr>
        <w:rFonts w:ascii="Symbol" w:eastAsia="Symbol" w:hAnsi="Symbol" w:cs="Symbol" w:hint="default"/>
        <w:w w:val="105"/>
        <w:sz w:val="24"/>
        <w:szCs w:val="24"/>
        <w:lang w:val="pt-PT" w:eastAsia="en-US" w:bidi="ar-SA"/>
      </w:rPr>
    </w:lvl>
    <w:lvl w:ilvl="2" w:tplc="598A86D4">
      <w:numFmt w:val="bullet"/>
      <w:lvlText w:val=""/>
      <w:lvlJc w:val="left"/>
      <w:pPr>
        <w:ind w:left="866" w:hanging="360"/>
      </w:pPr>
      <w:rPr>
        <w:rFonts w:ascii="Symbol" w:eastAsia="Symbol" w:hAnsi="Symbol" w:cs="Symbol" w:hint="default"/>
        <w:w w:val="100"/>
        <w:sz w:val="24"/>
        <w:szCs w:val="24"/>
        <w:lang w:val="pt-PT" w:eastAsia="en-US" w:bidi="ar-SA"/>
      </w:rPr>
    </w:lvl>
    <w:lvl w:ilvl="3" w:tplc="DEBC6DC0">
      <w:numFmt w:val="bullet"/>
      <w:lvlText w:val="•"/>
      <w:lvlJc w:val="left"/>
      <w:pPr>
        <w:ind w:left="2055" w:hanging="360"/>
      </w:pPr>
      <w:rPr>
        <w:rFonts w:hint="default"/>
        <w:lang w:val="pt-PT" w:eastAsia="en-US" w:bidi="ar-SA"/>
      </w:rPr>
    </w:lvl>
    <w:lvl w:ilvl="4" w:tplc="DDE2A0F0">
      <w:numFmt w:val="bullet"/>
      <w:lvlText w:val="•"/>
      <w:lvlJc w:val="left"/>
      <w:pPr>
        <w:ind w:left="3090" w:hanging="360"/>
      </w:pPr>
      <w:rPr>
        <w:rFonts w:hint="default"/>
        <w:lang w:val="pt-PT" w:eastAsia="en-US" w:bidi="ar-SA"/>
      </w:rPr>
    </w:lvl>
    <w:lvl w:ilvl="5" w:tplc="AC04BCE6">
      <w:numFmt w:val="bullet"/>
      <w:lvlText w:val="•"/>
      <w:lvlJc w:val="left"/>
      <w:pPr>
        <w:ind w:left="4125" w:hanging="360"/>
      </w:pPr>
      <w:rPr>
        <w:rFonts w:hint="default"/>
        <w:lang w:val="pt-PT" w:eastAsia="en-US" w:bidi="ar-SA"/>
      </w:rPr>
    </w:lvl>
    <w:lvl w:ilvl="6" w:tplc="3C642486">
      <w:numFmt w:val="bullet"/>
      <w:lvlText w:val="•"/>
      <w:lvlJc w:val="left"/>
      <w:pPr>
        <w:ind w:left="5160" w:hanging="360"/>
      </w:pPr>
      <w:rPr>
        <w:rFonts w:hint="default"/>
        <w:lang w:val="pt-PT" w:eastAsia="en-US" w:bidi="ar-SA"/>
      </w:rPr>
    </w:lvl>
    <w:lvl w:ilvl="7" w:tplc="8946A4EE">
      <w:numFmt w:val="bullet"/>
      <w:lvlText w:val="•"/>
      <w:lvlJc w:val="left"/>
      <w:pPr>
        <w:ind w:left="6195" w:hanging="360"/>
      </w:pPr>
      <w:rPr>
        <w:rFonts w:hint="default"/>
        <w:lang w:val="pt-PT" w:eastAsia="en-US" w:bidi="ar-SA"/>
      </w:rPr>
    </w:lvl>
    <w:lvl w:ilvl="8" w:tplc="BB90F77E">
      <w:numFmt w:val="bullet"/>
      <w:lvlText w:val="•"/>
      <w:lvlJc w:val="left"/>
      <w:pPr>
        <w:ind w:left="7230" w:hanging="360"/>
      </w:pPr>
      <w:rPr>
        <w:rFonts w:hint="default"/>
        <w:lang w:val="pt-PT" w:eastAsia="en-US" w:bidi="ar-SA"/>
      </w:rPr>
    </w:lvl>
  </w:abstractNum>
  <w:abstractNum w:abstractNumId="76">
    <w:nsid w:val="6D9D79E8"/>
    <w:multiLevelType w:val="multilevel"/>
    <w:tmpl w:val="A64E8230"/>
    <w:lvl w:ilvl="0">
      <w:start w:val="5"/>
      <w:numFmt w:val="decimal"/>
      <w:lvlText w:val="%1."/>
      <w:lvlJc w:val="left"/>
      <w:pPr>
        <w:ind w:left="1236" w:hanging="238"/>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999" w:hanging="384"/>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2329" w:hanging="384"/>
      </w:pPr>
      <w:rPr>
        <w:rFonts w:hint="default"/>
        <w:lang w:val="pt-PT" w:eastAsia="en-US" w:bidi="ar-SA"/>
      </w:rPr>
    </w:lvl>
    <w:lvl w:ilvl="3">
      <w:numFmt w:val="bullet"/>
      <w:lvlText w:val="•"/>
      <w:lvlJc w:val="left"/>
      <w:pPr>
        <w:ind w:left="3419" w:hanging="384"/>
      </w:pPr>
      <w:rPr>
        <w:rFonts w:hint="default"/>
        <w:lang w:val="pt-PT" w:eastAsia="en-US" w:bidi="ar-SA"/>
      </w:rPr>
    </w:lvl>
    <w:lvl w:ilvl="4">
      <w:numFmt w:val="bullet"/>
      <w:lvlText w:val="•"/>
      <w:lvlJc w:val="left"/>
      <w:pPr>
        <w:ind w:left="4508" w:hanging="384"/>
      </w:pPr>
      <w:rPr>
        <w:rFonts w:hint="default"/>
        <w:lang w:val="pt-PT" w:eastAsia="en-US" w:bidi="ar-SA"/>
      </w:rPr>
    </w:lvl>
    <w:lvl w:ilvl="5">
      <w:numFmt w:val="bullet"/>
      <w:lvlText w:val="•"/>
      <w:lvlJc w:val="left"/>
      <w:pPr>
        <w:ind w:left="5598" w:hanging="384"/>
      </w:pPr>
      <w:rPr>
        <w:rFonts w:hint="default"/>
        <w:lang w:val="pt-PT" w:eastAsia="en-US" w:bidi="ar-SA"/>
      </w:rPr>
    </w:lvl>
    <w:lvl w:ilvl="6">
      <w:numFmt w:val="bullet"/>
      <w:lvlText w:val="•"/>
      <w:lvlJc w:val="left"/>
      <w:pPr>
        <w:ind w:left="6688" w:hanging="384"/>
      </w:pPr>
      <w:rPr>
        <w:rFonts w:hint="default"/>
        <w:lang w:val="pt-PT" w:eastAsia="en-US" w:bidi="ar-SA"/>
      </w:rPr>
    </w:lvl>
    <w:lvl w:ilvl="7">
      <w:numFmt w:val="bullet"/>
      <w:lvlText w:val="•"/>
      <w:lvlJc w:val="left"/>
      <w:pPr>
        <w:ind w:left="7777" w:hanging="384"/>
      </w:pPr>
      <w:rPr>
        <w:rFonts w:hint="default"/>
        <w:lang w:val="pt-PT" w:eastAsia="en-US" w:bidi="ar-SA"/>
      </w:rPr>
    </w:lvl>
    <w:lvl w:ilvl="8">
      <w:numFmt w:val="bullet"/>
      <w:lvlText w:val="•"/>
      <w:lvlJc w:val="left"/>
      <w:pPr>
        <w:ind w:left="8867" w:hanging="384"/>
      </w:pPr>
      <w:rPr>
        <w:rFonts w:hint="default"/>
        <w:lang w:val="pt-PT" w:eastAsia="en-US" w:bidi="ar-SA"/>
      </w:rPr>
    </w:lvl>
  </w:abstractNum>
  <w:abstractNum w:abstractNumId="77">
    <w:nsid w:val="6E3C5228"/>
    <w:multiLevelType w:val="hybridMultilevel"/>
    <w:tmpl w:val="CCAC676E"/>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nsid w:val="6EA50002"/>
    <w:multiLevelType w:val="hybridMultilevel"/>
    <w:tmpl w:val="2BC47F54"/>
    <w:lvl w:ilvl="0" w:tplc="FC40D544">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79">
    <w:nsid w:val="70F52EEE"/>
    <w:multiLevelType w:val="hybridMultilevel"/>
    <w:tmpl w:val="5C2808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0">
    <w:nsid w:val="719C4C55"/>
    <w:multiLevelType w:val="hybridMultilevel"/>
    <w:tmpl w:val="25406144"/>
    <w:lvl w:ilvl="0" w:tplc="005660EE">
      <w:start w:val="1"/>
      <w:numFmt w:val="lowerLetter"/>
      <w:lvlText w:val="%1)"/>
      <w:lvlJc w:val="left"/>
      <w:pPr>
        <w:ind w:left="1304" w:hanging="305"/>
      </w:pPr>
      <w:rPr>
        <w:rFonts w:ascii="Times New Roman" w:eastAsia="Times New Roman" w:hAnsi="Times New Roman" w:cs="Times New Roman" w:hint="default"/>
        <w:spacing w:val="-1"/>
        <w:w w:val="100"/>
        <w:sz w:val="24"/>
        <w:szCs w:val="24"/>
        <w:lang w:val="pt-PT" w:eastAsia="en-US" w:bidi="ar-SA"/>
      </w:rPr>
    </w:lvl>
    <w:lvl w:ilvl="1" w:tplc="255CA452">
      <w:numFmt w:val="bullet"/>
      <w:lvlText w:val="•"/>
      <w:lvlJc w:val="left"/>
      <w:pPr>
        <w:ind w:left="2274" w:hanging="305"/>
      </w:pPr>
      <w:rPr>
        <w:rFonts w:hint="default"/>
        <w:lang w:val="pt-PT" w:eastAsia="en-US" w:bidi="ar-SA"/>
      </w:rPr>
    </w:lvl>
    <w:lvl w:ilvl="2" w:tplc="8410E57C">
      <w:numFmt w:val="bullet"/>
      <w:lvlText w:val="•"/>
      <w:lvlJc w:val="left"/>
      <w:pPr>
        <w:ind w:left="3249" w:hanging="305"/>
      </w:pPr>
      <w:rPr>
        <w:rFonts w:hint="default"/>
        <w:lang w:val="pt-PT" w:eastAsia="en-US" w:bidi="ar-SA"/>
      </w:rPr>
    </w:lvl>
    <w:lvl w:ilvl="3" w:tplc="637E3BDC">
      <w:numFmt w:val="bullet"/>
      <w:lvlText w:val="•"/>
      <w:lvlJc w:val="left"/>
      <w:pPr>
        <w:ind w:left="4223" w:hanging="305"/>
      </w:pPr>
      <w:rPr>
        <w:rFonts w:hint="default"/>
        <w:lang w:val="pt-PT" w:eastAsia="en-US" w:bidi="ar-SA"/>
      </w:rPr>
    </w:lvl>
    <w:lvl w:ilvl="4" w:tplc="BA90C922">
      <w:numFmt w:val="bullet"/>
      <w:lvlText w:val="•"/>
      <w:lvlJc w:val="left"/>
      <w:pPr>
        <w:ind w:left="5198" w:hanging="305"/>
      </w:pPr>
      <w:rPr>
        <w:rFonts w:hint="default"/>
        <w:lang w:val="pt-PT" w:eastAsia="en-US" w:bidi="ar-SA"/>
      </w:rPr>
    </w:lvl>
    <w:lvl w:ilvl="5" w:tplc="CAA6E9FC">
      <w:numFmt w:val="bullet"/>
      <w:lvlText w:val="•"/>
      <w:lvlJc w:val="left"/>
      <w:pPr>
        <w:ind w:left="6173" w:hanging="305"/>
      </w:pPr>
      <w:rPr>
        <w:rFonts w:hint="default"/>
        <w:lang w:val="pt-PT" w:eastAsia="en-US" w:bidi="ar-SA"/>
      </w:rPr>
    </w:lvl>
    <w:lvl w:ilvl="6" w:tplc="1EF03658">
      <w:numFmt w:val="bullet"/>
      <w:lvlText w:val="•"/>
      <w:lvlJc w:val="left"/>
      <w:pPr>
        <w:ind w:left="7147" w:hanging="305"/>
      </w:pPr>
      <w:rPr>
        <w:rFonts w:hint="default"/>
        <w:lang w:val="pt-PT" w:eastAsia="en-US" w:bidi="ar-SA"/>
      </w:rPr>
    </w:lvl>
    <w:lvl w:ilvl="7" w:tplc="5AC49D58">
      <w:numFmt w:val="bullet"/>
      <w:lvlText w:val="•"/>
      <w:lvlJc w:val="left"/>
      <w:pPr>
        <w:ind w:left="8122" w:hanging="305"/>
      </w:pPr>
      <w:rPr>
        <w:rFonts w:hint="default"/>
        <w:lang w:val="pt-PT" w:eastAsia="en-US" w:bidi="ar-SA"/>
      </w:rPr>
    </w:lvl>
    <w:lvl w:ilvl="8" w:tplc="B6963782">
      <w:numFmt w:val="bullet"/>
      <w:lvlText w:val="•"/>
      <w:lvlJc w:val="left"/>
      <w:pPr>
        <w:ind w:left="9097" w:hanging="305"/>
      </w:pPr>
      <w:rPr>
        <w:rFonts w:hint="default"/>
        <w:lang w:val="pt-PT" w:eastAsia="en-US" w:bidi="ar-SA"/>
      </w:rPr>
    </w:lvl>
  </w:abstractNum>
  <w:abstractNum w:abstractNumId="81">
    <w:nsid w:val="71E05F4D"/>
    <w:multiLevelType w:val="multilevel"/>
    <w:tmpl w:val="BD9A2E54"/>
    <w:lvl w:ilvl="0">
      <w:start w:val="11"/>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74AD6E96"/>
    <w:multiLevelType w:val="multilevel"/>
    <w:tmpl w:val="70FC01C6"/>
    <w:lvl w:ilvl="0">
      <w:start w:val="9"/>
      <w:numFmt w:val="decimal"/>
      <w:lvlText w:val="%1"/>
      <w:lvlJc w:val="left"/>
      <w:pPr>
        <w:ind w:left="600" w:hanging="600"/>
      </w:pPr>
      <w:rPr>
        <w:rFonts w:hint="default"/>
      </w:rPr>
    </w:lvl>
    <w:lvl w:ilvl="1">
      <w:start w:val="20"/>
      <w:numFmt w:val="decimal"/>
      <w:lvlText w:val="%1.%2"/>
      <w:lvlJc w:val="left"/>
      <w:pPr>
        <w:ind w:left="1099" w:hanging="600"/>
      </w:pPr>
      <w:rPr>
        <w:rFonts w:hint="default"/>
      </w:rPr>
    </w:lvl>
    <w:lvl w:ilvl="2">
      <w:start w:val="7"/>
      <w:numFmt w:val="decimal"/>
      <w:lvlText w:val="%1.%2.%3"/>
      <w:lvlJc w:val="left"/>
      <w:pPr>
        <w:ind w:left="1718" w:hanging="720"/>
      </w:pPr>
      <w:rPr>
        <w:rFonts w:hint="default"/>
      </w:rPr>
    </w:lvl>
    <w:lvl w:ilvl="3">
      <w:start w:val="1"/>
      <w:numFmt w:val="decimal"/>
      <w:lvlText w:val="%1.%2.%3.%4"/>
      <w:lvlJc w:val="left"/>
      <w:pPr>
        <w:ind w:left="2217" w:hanging="72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575" w:hanging="1080"/>
      </w:pPr>
      <w:rPr>
        <w:rFonts w:hint="default"/>
      </w:rPr>
    </w:lvl>
    <w:lvl w:ilvl="6">
      <w:start w:val="1"/>
      <w:numFmt w:val="decimal"/>
      <w:lvlText w:val="%1.%2.%3.%4.%5.%6.%7"/>
      <w:lvlJc w:val="left"/>
      <w:pPr>
        <w:ind w:left="4434" w:hanging="1440"/>
      </w:pPr>
      <w:rPr>
        <w:rFonts w:hint="default"/>
      </w:rPr>
    </w:lvl>
    <w:lvl w:ilvl="7">
      <w:start w:val="1"/>
      <w:numFmt w:val="decimal"/>
      <w:lvlText w:val="%1.%2.%3.%4.%5.%6.%7.%8"/>
      <w:lvlJc w:val="left"/>
      <w:pPr>
        <w:ind w:left="4933" w:hanging="1440"/>
      </w:pPr>
      <w:rPr>
        <w:rFonts w:hint="default"/>
      </w:rPr>
    </w:lvl>
    <w:lvl w:ilvl="8">
      <w:start w:val="1"/>
      <w:numFmt w:val="decimal"/>
      <w:lvlText w:val="%1.%2.%3.%4.%5.%6.%7.%8.%9"/>
      <w:lvlJc w:val="left"/>
      <w:pPr>
        <w:ind w:left="5792" w:hanging="1800"/>
      </w:pPr>
      <w:rPr>
        <w:rFonts w:hint="default"/>
      </w:rPr>
    </w:lvl>
  </w:abstractNum>
  <w:abstractNum w:abstractNumId="83">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84">
    <w:nsid w:val="77677481"/>
    <w:multiLevelType w:val="multilevel"/>
    <w:tmpl w:val="67327A0A"/>
    <w:lvl w:ilvl="0">
      <w:start w:val="1"/>
      <w:numFmt w:val="decimal"/>
      <w:lvlText w:val="%1"/>
      <w:lvlJc w:val="left"/>
      <w:pPr>
        <w:ind w:left="999" w:hanging="982"/>
      </w:pPr>
      <w:rPr>
        <w:rFonts w:hint="default"/>
        <w:lang w:val="pt-PT" w:eastAsia="en-US" w:bidi="ar-SA"/>
      </w:rPr>
    </w:lvl>
    <w:lvl w:ilvl="1">
      <w:start w:val="4"/>
      <w:numFmt w:val="decimal"/>
      <w:lvlText w:val="%1.%2"/>
      <w:lvlJc w:val="left"/>
      <w:pPr>
        <w:ind w:left="999" w:hanging="982"/>
      </w:pPr>
      <w:rPr>
        <w:rFonts w:hint="default"/>
        <w:lang w:val="pt-PT" w:eastAsia="en-US" w:bidi="ar-SA"/>
      </w:rPr>
    </w:lvl>
    <w:lvl w:ilvl="2">
      <w:start w:val="3"/>
      <w:numFmt w:val="decimal"/>
      <w:lvlText w:val="%1.%2.%3"/>
      <w:lvlJc w:val="left"/>
      <w:pPr>
        <w:ind w:left="999" w:hanging="982"/>
      </w:pPr>
      <w:rPr>
        <w:rFonts w:hint="default"/>
        <w:lang w:val="pt-PT" w:eastAsia="en-US" w:bidi="ar-SA"/>
      </w:rPr>
    </w:lvl>
    <w:lvl w:ilvl="3">
      <w:start w:val="1"/>
      <w:numFmt w:val="decimal"/>
      <w:lvlText w:val="%1.%2.%3.%4"/>
      <w:lvlJc w:val="left"/>
      <w:pPr>
        <w:ind w:left="999" w:hanging="982"/>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5018" w:hanging="982"/>
      </w:pPr>
      <w:rPr>
        <w:rFonts w:hint="default"/>
        <w:lang w:val="pt-PT" w:eastAsia="en-US" w:bidi="ar-SA"/>
      </w:rPr>
    </w:lvl>
    <w:lvl w:ilvl="5">
      <w:numFmt w:val="bullet"/>
      <w:lvlText w:val="•"/>
      <w:lvlJc w:val="left"/>
      <w:pPr>
        <w:ind w:left="6023" w:hanging="982"/>
      </w:pPr>
      <w:rPr>
        <w:rFonts w:hint="default"/>
        <w:lang w:val="pt-PT" w:eastAsia="en-US" w:bidi="ar-SA"/>
      </w:rPr>
    </w:lvl>
    <w:lvl w:ilvl="6">
      <w:numFmt w:val="bullet"/>
      <w:lvlText w:val="•"/>
      <w:lvlJc w:val="left"/>
      <w:pPr>
        <w:ind w:left="7027" w:hanging="982"/>
      </w:pPr>
      <w:rPr>
        <w:rFonts w:hint="default"/>
        <w:lang w:val="pt-PT" w:eastAsia="en-US" w:bidi="ar-SA"/>
      </w:rPr>
    </w:lvl>
    <w:lvl w:ilvl="7">
      <w:numFmt w:val="bullet"/>
      <w:lvlText w:val="•"/>
      <w:lvlJc w:val="left"/>
      <w:pPr>
        <w:ind w:left="8032" w:hanging="982"/>
      </w:pPr>
      <w:rPr>
        <w:rFonts w:hint="default"/>
        <w:lang w:val="pt-PT" w:eastAsia="en-US" w:bidi="ar-SA"/>
      </w:rPr>
    </w:lvl>
    <w:lvl w:ilvl="8">
      <w:numFmt w:val="bullet"/>
      <w:lvlText w:val="•"/>
      <w:lvlJc w:val="left"/>
      <w:pPr>
        <w:ind w:left="9037" w:hanging="982"/>
      </w:pPr>
      <w:rPr>
        <w:rFonts w:hint="default"/>
        <w:lang w:val="pt-PT" w:eastAsia="en-US" w:bidi="ar-SA"/>
      </w:rPr>
    </w:lvl>
  </w:abstractNum>
  <w:abstractNum w:abstractNumId="85">
    <w:nsid w:val="777E6B59"/>
    <w:multiLevelType w:val="multilevel"/>
    <w:tmpl w:val="9A368C38"/>
    <w:lvl w:ilvl="0">
      <w:start w:val="2"/>
      <w:numFmt w:val="decimal"/>
      <w:lvlText w:val="%1"/>
      <w:lvlJc w:val="left"/>
      <w:pPr>
        <w:ind w:left="999" w:hanging="915"/>
      </w:pPr>
      <w:rPr>
        <w:rFonts w:hint="default"/>
        <w:lang w:val="pt-PT" w:eastAsia="en-US" w:bidi="ar-SA"/>
      </w:rPr>
    </w:lvl>
    <w:lvl w:ilvl="1">
      <w:start w:val="9"/>
      <w:numFmt w:val="decimal"/>
      <w:lvlText w:val="%1.%2"/>
      <w:lvlJc w:val="left"/>
      <w:pPr>
        <w:ind w:left="999" w:hanging="915"/>
      </w:pPr>
      <w:rPr>
        <w:rFonts w:ascii="Times New Roman" w:eastAsia="Times New Roman" w:hAnsi="Times New Roman" w:cs="Times New Roman" w:hint="default"/>
        <w:b w:val="0"/>
        <w:bCs/>
        <w:w w:val="100"/>
        <w:sz w:val="24"/>
        <w:szCs w:val="24"/>
        <w:lang w:val="pt-PT" w:eastAsia="en-US" w:bidi="ar-SA"/>
      </w:rPr>
    </w:lvl>
    <w:lvl w:ilvl="2">
      <w:numFmt w:val="bullet"/>
      <w:lvlText w:val="•"/>
      <w:lvlJc w:val="left"/>
      <w:pPr>
        <w:ind w:left="3009" w:hanging="915"/>
      </w:pPr>
      <w:rPr>
        <w:rFonts w:hint="default"/>
        <w:lang w:val="pt-PT" w:eastAsia="en-US" w:bidi="ar-SA"/>
      </w:rPr>
    </w:lvl>
    <w:lvl w:ilvl="3">
      <w:numFmt w:val="bullet"/>
      <w:lvlText w:val="•"/>
      <w:lvlJc w:val="left"/>
      <w:pPr>
        <w:ind w:left="4013" w:hanging="915"/>
      </w:pPr>
      <w:rPr>
        <w:rFonts w:hint="default"/>
        <w:lang w:val="pt-PT" w:eastAsia="en-US" w:bidi="ar-SA"/>
      </w:rPr>
    </w:lvl>
    <w:lvl w:ilvl="4">
      <w:numFmt w:val="bullet"/>
      <w:lvlText w:val="•"/>
      <w:lvlJc w:val="left"/>
      <w:pPr>
        <w:ind w:left="5018" w:hanging="915"/>
      </w:pPr>
      <w:rPr>
        <w:rFonts w:hint="default"/>
        <w:lang w:val="pt-PT" w:eastAsia="en-US" w:bidi="ar-SA"/>
      </w:rPr>
    </w:lvl>
    <w:lvl w:ilvl="5">
      <w:numFmt w:val="bullet"/>
      <w:lvlText w:val="•"/>
      <w:lvlJc w:val="left"/>
      <w:pPr>
        <w:ind w:left="6023" w:hanging="915"/>
      </w:pPr>
      <w:rPr>
        <w:rFonts w:hint="default"/>
        <w:lang w:val="pt-PT" w:eastAsia="en-US" w:bidi="ar-SA"/>
      </w:rPr>
    </w:lvl>
    <w:lvl w:ilvl="6">
      <w:numFmt w:val="bullet"/>
      <w:lvlText w:val="•"/>
      <w:lvlJc w:val="left"/>
      <w:pPr>
        <w:ind w:left="7027" w:hanging="915"/>
      </w:pPr>
      <w:rPr>
        <w:rFonts w:hint="default"/>
        <w:lang w:val="pt-PT" w:eastAsia="en-US" w:bidi="ar-SA"/>
      </w:rPr>
    </w:lvl>
    <w:lvl w:ilvl="7">
      <w:numFmt w:val="bullet"/>
      <w:lvlText w:val="•"/>
      <w:lvlJc w:val="left"/>
      <w:pPr>
        <w:ind w:left="8032" w:hanging="915"/>
      </w:pPr>
      <w:rPr>
        <w:rFonts w:hint="default"/>
        <w:lang w:val="pt-PT" w:eastAsia="en-US" w:bidi="ar-SA"/>
      </w:rPr>
    </w:lvl>
    <w:lvl w:ilvl="8">
      <w:numFmt w:val="bullet"/>
      <w:lvlText w:val="•"/>
      <w:lvlJc w:val="left"/>
      <w:pPr>
        <w:ind w:left="9037" w:hanging="915"/>
      </w:pPr>
      <w:rPr>
        <w:rFonts w:hint="default"/>
        <w:lang w:val="pt-PT" w:eastAsia="en-US" w:bidi="ar-SA"/>
      </w:rPr>
    </w:lvl>
  </w:abstractNum>
  <w:abstractNum w:abstractNumId="86">
    <w:nsid w:val="77C47E78"/>
    <w:multiLevelType w:val="multilevel"/>
    <w:tmpl w:val="2896878C"/>
    <w:lvl w:ilvl="0">
      <w:start w:val="7"/>
      <w:numFmt w:val="decimal"/>
      <w:lvlText w:val="%1."/>
      <w:lvlJc w:val="left"/>
      <w:pPr>
        <w:ind w:left="555" w:hanging="555"/>
      </w:pPr>
      <w:rPr>
        <w:rFonts w:hint="default"/>
        <w:b w:val="0"/>
      </w:rPr>
    </w:lvl>
    <w:lvl w:ilvl="1">
      <w:start w:val="2"/>
      <w:numFmt w:val="decimal"/>
      <w:lvlText w:val="%1.%2."/>
      <w:lvlJc w:val="left"/>
      <w:pPr>
        <w:ind w:left="555" w:hanging="55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87">
    <w:nsid w:val="78773642"/>
    <w:multiLevelType w:val="multilevel"/>
    <w:tmpl w:val="A754AA2C"/>
    <w:lvl w:ilvl="0">
      <w:start w:val="3"/>
      <w:numFmt w:val="decimal"/>
      <w:lvlText w:val="%1"/>
      <w:lvlJc w:val="left"/>
      <w:pPr>
        <w:ind w:left="999" w:hanging="385"/>
      </w:pPr>
      <w:rPr>
        <w:rFonts w:hint="default"/>
        <w:lang w:val="pt-PT" w:eastAsia="en-US" w:bidi="ar-SA"/>
      </w:rPr>
    </w:lvl>
    <w:lvl w:ilvl="1">
      <w:start w:val="1"/>
      <w:numFmt w:val="decimal"/>
      <w:lvlText w:val="%1.%2"/>
      <w:lvlJc w:val="left"/>
      <w:pPr>
        <w:ind w:left="999" w:hanging="385"/>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385"/>
      </w:pPr>
      <w:rPr>
        <w:rFonts w:hint="default"/>
        <w:lang w:val="pt-PT" w:eastAsia="en-US" w:bidi="ar-SA"/>
      </w:rPr>
    </w:lvl>
    <w:lvl w:ilvl="3">
      <w:numFmt w:val="bullet"/>
      <w:lvlText w:val="•"/>
      <w:lvlJc w:val="left"/>
      <w:pPr>
        <w:ind w:left="4013" w:hanging="385"/>
      </w:pPr>
      <w:rPr>
        <w:rFonts w:hint="default"/>
        <w:lang w:val="pt-PT" w:eastAsia="en-US" w:bidi="ar-SA"/>
      </w:rPr>
    </w:lvl>
    <w:lvl w:ilvl="4">
      <w:numFmt w:val="bullet"/>
      <w:lvlText w:val="•"/>
      <w:lvlJc w:val="left"/>
      <w:pPr>
        <w:ind w:left="5018" w:hanging="385"/>
      </w:pPr>
      <w:rPr>
        <w:rFonts w:hint="default"/>
        <w:lang w:val="pt-PT" w:eastAsia="en-US" w:bidi="ar-SA"/>
      </w:rPr>
    </w:lvl>
    <w:lvl w:ilvl="5">
      <w:numFmt w:val="bullet"/>
      <w:lvlText w:val="•"/>
      <w:lvlJc w:val="left"/>
      <w:pPr>
        <w:ind w:left="6023" w:hanging="385"/>
      </w:pPr>
      <w:rPr>
        <w:rFonts w:hint="default"/>
        <w:lang w:val="pt-PT" w:eastAsia="en-US" w:bidi="ar-SA"/>
      </w:rPr>
    </w:lvl>
    <w:lvl w:ilvl="6">
      <w:numFmt w:val="bullet"/>
      <w:lvlText w:val="•"/>
      <w:lvlJc w:val="left"/>
      <w:pPr>
        <w:ind w:left="7027" w:hanging="385"/>
      </w:pPr>
      <w:rPr>
        <w:rFonts w:hint="default"/>
        <w:lang w:val="pt-PT" w:eastAsia="en-US" w:bidi="ar-SA"/>
      </w:rPr>
    </w:lvl>
    <w:lvl w:ilvl="7">
      <w:numFmt w:val="bullet"/>
      <w:lvlText w:val="•"/>
      <w:lvlJc w:val="left"/>
      <w:pPr>
        <w:ind w:left="8032" w:hanging="385"/>
      </w:pPr>
      <w:rPr>
        <w:rFonts w:hint="default"/>
        <w:lang w:val="pt-PT" w:eastAsia="en-US" w:bidi="ar-SA"/>
      </w:rPr>
    </w:lvl>
    <w:lvl w:ilvl="8">
      <w:numFmt w:val="bullet"/>
      <w:lvlText w:val="•"/>
      <w:lvlJc w:val="left"/>
      <w:pPr>
        <w:ind w:left="9037" w:hanging="385"/>
      </w:pPr>
      <w:rPr>
        <w:rFonts w:hint="default"/>
        <w:lang w:val="pt-PT" w:eastAsia="en-US" w:bidi="ar-SA"/>
      </w:rPr>
    </w:lvl>
  </w:abstractNum>
  <w:abstractNum w:abstractNumId="88">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nsid w:val="7EBD79C2"/>
    <w:multiLevelType w:val="hybridMultilevel"/>
    <w:tmpl w:val="C10A0E44"/>
    <w:lvl w:ilvl="0" w:tplc="B4AC9BCA">
      <w:start w:val="1"/>
      <w:numFmt w:val="lowerLetter"/>
      <w:lvlText w:val="%1)"/>
      <w:lvlJc w:val="left"/>
      <w:pPr>
        <w:ind w:left="1019" w:hanging="308"/>
      </w:pPr>
      <w:rPr>
        <w:rFonts w:ascii="Arial MT" w:eastAsia="Arial MT" w:hAnsi="Arial MT" w:cs="Arial MT" w:hint="default"/>
        <w:spacing w:val="-1"/>
        <w:w w:val="104"/>
        <w:sz w:val="24"/>
        <w:szCs w:val="24"/>
        <w:lang w:val="pt-PT" w:eastAsia="en-US" w:bidi="ar-SA"/>
      </w:rPr>
    </w:lvl>
    <w:lvl w:ilvl="1" w:tplc="08E48B66">
      <w:numFmt w:val="bullet"/>
      <w:lvlText w:val="•"/>
      <w:lvlJc w:val="left"/>
      <w:pPr>
        <w:ind w:left="1848" w:hanging="308"/>
      </w:pPr>
      <w:rPr>
        <w:rFonts w:hint="default"/>
        <w:lang w:val="pt-PT" w:eastAsia="en-US" w:bidi="ar-SA"/>
      </w:rPr>
    </w:lvl>
    <w:lvl w:ilvl="2" w:tplc="37145BA6">
      <w:numFmt w:val="bullet"/>
      <w:lvlText w:val="•"/>
      <w:lvlJc w:val="left"/>
      <w:pPr>
        <w:ind w:left="2676" w:hanging="308"/>
      </w:pPr>
      <w:rPr>
        <w:rFonts w:hint="default"/>
        <w:lang w:val="pt-PT" w:eastAsia="en-US" w:bidi="ar-SA"/>
      </w:rPr>
    </w:lvl>
    <w:lvl w:ilvl="3" w:tplc="5836A23A">
      <w:numFmt w:val="bullet"/>
      <w:lvlText w:val="•"/>
      <w:lvlJc w:val="left"/>
      <w:pPr>
        <w:ind w:left="3504" w:hanging="308"/>
      </w:pPr>
      <w:rPr>
        <w:rFonts w:hint="default"/>
        <w:lang w:val="pt-PT" w:eastAsia="en-US" w:bidi="ar-SA"/>
      </w:rPr>
    </w:lvl>
    <w:lvl w:ilvl="4" w:tplc="FB6AAABA">
      <w:numFmt w:val="bullet"/>
      <w:lvlText w:val="•"/>
      <w:lvlJc w:val="left"/>
      <w:pPr>
        <w:ind w:left="4332" w:hanging="308"/>
      </w:pPr>
      <w:rPr>
        <w:rFonts w:hint="default"/>
        <w:lang w:val="pt-PT" w:eastAsia="en-US" w:bidi="ar-SA"/>
      </w:rPr>
    </w:lvl>
    <w:lvl w:ilvl="5" w:tplc="34BA4B8A">
      <w:numFmt w:val="bullet"/>
      <w:lvlText w:val="•"/>
      <w:lvlJc w:val="left"/>
      <w:pPr>
        <w:ind w:left="5160" w:hanging="308"/>
      </w:pPr>
      <w:rPr>
        <w:rFonts w:hint="default"/>
        <w:lang w:val="pt-PT" w:eastAsia="en-US" w:bidi="ar-SA"/>
      </w:rPr>
    </w:lvl>
    <w:lvl w:ilvl="6" w:tplc="7E982182">
      <w:numFmt w:val="bullet"/>
      <w:lvlText w:val="•"/>
      <w:lvlJc w:val="left"/>
      <w:pPr>
        <w:ind w:left="5988" w:hanging="308"/>
      </w:pPr>
      <w:rPr>
        <w:rFonts w:hint="default"/>
        <w:lang w:val="pt-PT" w:eastAsia="en-US" w:bidi="ar-SA"/>
      </w:rPr>
    </w:lvl>
    <w:lvl w:ilvl="7" w:tplc="BE0AF7F0">
      <w:numFmt w:val="bullet"/>
      <w:lvlText w:val="•"/>
      <w:lvlJc w:val="left"/>
      <w:pPr>
        <w:ind w:left="6816" w:hanging="308"/>
      </w:pPr>
      <w:rPr>
        <w:rFonts w:hint="default"/>
        <w:lang w:val="pt-PT" w:eastAsia="en-US" w:bidi="ar-SA"/>
      </w:rPr>
    </w:lvl>
    <w:lvl w:ilvl="8" w:tplc="5DCE4388">
      <w:numFmt w:val="bullet"/>
      <w:lvlText w:val="•"/>
      <w:lvlJc w:val="left"/>
      <w:pPr>
        <w:ind w:left="7644" w:hanging="308"/>
      </w:pPr>
      <w:rPr>
        <w:rFonts w:hint="default"/>
        <w:lang w:val="pt-PT" w:eastAsia="en-US" w:bidi="ar-SA"/>
      </w:rPr>
    </w:lvl>
  </w:abstractNum>
  <w:num w:numId="1">
    <w:abstractNumId w:val="41"/>
  </w:num>
  <w:num w:numId="2">
    <w:abstractNumId w:val="29"/>
  </w:num>
  <w:num w:numId="3">
    <w:abstractNumId w:val="19"/>
  </w:num>
  <w:num w:numId="4">
    <w:abstractNumId w:val="76"/>
  </w:num>
  <w:num w:numId="5">
    <w:abstractNumId w:val="14"/>
  </w:num>
  <w:num w:numId="6">
    <w:abstractNumId w:val="31"/>
  </w:num>
  <w:num w:numId="7">
    <w:abstractNumId w:val="87"/>
  </w:num>
  <w:num w:numId="8">
    <w:abstractNumId w:val="85"/>
  </w:num>
  <w:num w:numId="9">
    <w:abstractNumId w:val="80"/>
  </w:num>
  <w:num w:numId="10">
    <w:abstractNumId w:val="62"/>
  </w:num>
  <w:num w:numId="11">
    <w:abstractNumId w:val="25"/>
  </w:num>
  <w:num w:numId="12">
    <w:abstractNumId w:val="82"/>
  </w:num>
  <w:num w:numId="13">
    <w:abstractNumId w:val="2"/>
  </w:num>
  <w:num w:numId="14">
    <w:abstractNumId w:val="77"/>
  </w:num>
  <w:num w:numId="15">
    <w:abstractNumId w:val="65"/>
  </w:num>
  <w:num w:numId="16">
    <w:abstractNumId w:val="81"/>
  </w:num>
  <w:num w:numId="17">
    <w:abstractNumId w:val="61"/>
  </w:num>
  <w:num w:numId="18">
    <w:abstractNumId w:val="67"/>
  </w:num>
  <w:num w:numId="19">
    <w:abstractNumId w:val="22"/>
  </w:num>
  <w:num w:numId="20">
    <w:abstractNumId w:val="9"/>
  </w:num>
  <w:num w:numId="21">
    <w:abstractNumId w:val="11"/>
  </w:num>
  <w:num w:numId="22">
    <w:abstractNumId w:val="33"/>
  </w:num>
  <w:num w:numId="23">
    <w:abstractNumId w:val="74"/>
  </w:num>
  <w:num w:numId="24">
    <w:abstractNumId w:val="45"/>
  </w:num>
  <w:num w:numId="25">
    <w:abstractNumId w:val="58"/>
    <w:lvlOverride w:ilvl="0">
      <w:startOverride w:val="1"/>
    </w:lvlOverride>
    <w:lvlOverride w:ilvl="1"/>
    <w:lvlOverride w:ilvl="2"/>
    <w:lvlOverride w:ilvl="3"/>
    <w:lvlOverride w:ilvl="4"/>
    <w:lvlOverride w:ilvl="5"/>
    <w:lvlOverride w:ilvl="6"/>
    <w:lvlOverride w:ilvl="7"/>
    <w:lvlOverride w:ilvl="8"/>
  </w:num>
  <w:num w:numId="26">
    <w:abstractNumId w:val="32"/>
    <w:lvlOverride w:ilvl="0">
      <w:startOverride w:val="4"/>
    </w:lvlOverride>
    <w:lvlOverride w:ilvl="1"/>
    <w:lvlOverride w:ilvl="2"/>
    <w:lvlOverride w:ilvl="3"/>
    <w:lvlOverride w:ilvl="4"/>
    <w:lvlOverride w:ilvl="5"/>
    <w:lvlOverride w:ilvl="6"/>
    <w:lvlOverride w:ilvl="7"/>
    <w:lvlOverride w:ilvl="8"/>
  </w:num>
  <w:num w:numId="27">
    <w:abstractNumId w:val="64"/>
    <w:lvlOverride w:ilvl="0">
      <w:startOverride w:val="6"/>
    </w:lvlOverride>
    <w:lvlOverride w:ilvl="1"/>
    <w:lvlOverride w:ilvl="2"/>
    <w:lvlOverride w:ilvl="3"/>
    <w:lvlOverride w:ilvl="4"/>
    <w:lvlOverride w:ilvl="5"/>
    <w:lvlOverride w:ilvl="6"/>
    <w:lvlOverride w:ilvl="7"/>
    <w:lvlOverride w:ilvl="8"/>
  </w:num>
  <w:num w:numId="28">
    <w:abstractNumId w:val="23"/>
    <w:lvlOverride w:ilvl="0">
      <w:startOverride w:val="9"/>
    </w:lvlOverride>
    <w:lvlOverride w:ilvl="1"/>
    <w:lvlOverride w:ilvl="2"/>
    <w:lvlOverride w:ilvl="3"/>
    <w:lvlOverride w:ilvl="4"/>
    <w:lvlOverride w:ilvl="5"/>
    <w:lvlOverride w:ilvl="6"/>
    <w:lvlOverride w:ilvl="7"/>
    <w:lvlOverride w:ilvl="8"/>
  </w:num>
  <w:num w:numId="29">
    <w:abstractNumId w:val="52"/>
  </w:num>
  <w:num w:numId="30">
    <w:abstractNumId w:val="0"/>
  </w:num>
  <w:num w:numId="31">
    <w:abstractNumId w:val="83"/>
  </w:num>
  <w:num w:numId="32">
    <w:abstractNumId w:val="88"/>
  </w:num>
  <w:num w:numId="33">
    <w:abstractNumId w:val="36"/>
  </w:num>
  <w:num w:numId="34">
    <w:abstractNumId w:val="27"/>
  </w:num>
  <w:num w:numId="35">
    <w:abstractNumId w:val="51"/>
  </w:num>
  <w:num w:numId="36">
    <w:abstractNumId w:val="72"/>
  </w:num>
  <w:num w:numId="37">
    <w:abstractNumId w:val="44"/>
  </w:num>
  <w:num w:numId="38">
    <w:abstractNumId w:val="7"/>
  </w:num>
  <w:num w:numId="39">
    <w:abstractNumId w:val="18"/>
  </w:num>
  <w:num w:numId="40">
    <w:abstractNumId w:val="49"/>
  </w:num>
  <w:num w:numId="41">
    <w:abstractNumId w:val="56"/>
  </w:num>
  <w:num w:numId="42">
    <w:abstractNumId w:val="53"/>
  </w:num>
  <w:num w:numId="43">
    <w:abstractNumId w:val="6"/>
  </w:num>
  <w:num w:numId="44">
    <w:abstractNumId w:val="39"/>
  </w:num>
  <w:num w:numId="45">
    <w:abstractNumId w:val="43"/>
  </w:num>
  <w:num w:numId="46">
    <w:abstractNumId w:val="16"/>
  </w:num>
  <w:num w:numId="47">
    <w:abstractNumId w:val="26"/>
  </w:num>
  <w:num w:numId="48">
    <w:abstractNumId w:val="8"/>
  </w:num>
  <w:num w:numId="49">
    <w:abstractNumId w:val="86"/>
  </w:num>
  <w:num w:numId="50">
    <w:abstractNumId w:val="48"/>
  </w:num>
  <w:num w:numId="51">
    <w:abstractNumId w:val="20"/>
  </w:num>
  <w:num w:numId="52">
    <w:abstractNumId w:val="28"/>
  </w:num>
  <w:num w:numId="53">
    <w:abstractNumId w:val="3"/>
  </w:num>
  <w:num w:numId="54">
    <w:abstractNumId w:val="84"/>
  </w:num>
  <w:num w:numId="55">
    <w:abstractNumId w:val="35"/>
  </w:num>
  <w:num w:numId="56">
    <w:abstractNumId w:val="47"/>
  </w:num>
  <w:num w:numId="57">
    <w:abstractNumId w:val="16"/>
    <w:lvlOverride w:ilvl="0">
      <w:startOverride w:val="6"/>
    </w:lvlOverride>
    <w:lvlOverride w:ilvl="1"/>
    <w:lvlOverride w:ilvl="2"/>
    <w:lvlOverride w:ilvl="3"/>
    <w:lvlOverride w:ilvl="4"/>
    <w:lvlOverride w:ilvl="5"/>
    <w:lvlOverride w:ilvl="6"/>
    <w:lvlOverride w:ilvl="7"/>
    <w:lvlOverride w:ilvl="8"/>
  </w:num>
  <w:num w:numId="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0"/>
  </w:num>
  <w:num w:numId="60">
    <w:abstractNumId w:val="73"/>
  </w:num>
  <w:num w:numId="61">
    <w:abstractNumId w:val="50"/>
  </w:num>
  <w:num w:numId="62">
    <w:abstractNumId w:val="59"/>
  </w:num>
  <w:num w:numId="63">
    <w:abstractNumId w:val="78"/>
  </w:num>
  <w:num w:numId="64">
    <w:abstractNumId w:val="63"/>
  </w:num>
  <w:num w:numId="65">
    <w:abstractNumId w:val="10"/>
  </w:num>
  <w:num w:numId="66">
    <w:abstractNumId w:val="79"/>
  </w:num>
  <w:num w:numId="67">
    <w:abstractNumId w:val="4"/>
  </w:num>
  <w:num w:numId="68">
    <w:abstractNumId w:val="69"/>
  </w:num>
  <w:num w:numId="69">
    <w:abstractNumId w:val="55"/>
  </w:num>
  <w:num w:numId="70">
    <w:abstractNumId w:val="13"/>
  </w:num>
  <w:num w:numId="71">
    <w:abstractNumId w:val="42"/>
  </w:num>
  <w:num w:numId="72">
    <w:abstractNumId w:val="71"/>
  </w:num>
  <w:num w:numId="73">
    <w:abstractNumId w:val="57"/>
  </w:num>
  <w:num w:numId="74">
    <w:abstractNumId w:val="66"/>
  </w:num>
  <w:num w:numId="75">
    <w:abstractNumId w:val="89"/>
  </w:num>
  <w:num w:numId="76">
    <w:abstractNumId w:val="21"/>
  </w:num>
  <w:num w:numId="77">
    <w:abstractNumId w:val="38"/>
  </w:num>
  <w:num w:numId="78">
    <w:abstractNumId w:val="12"/>
  </w:num>
  <w:num w:numId="79">
    <w:abstractNumId w:val="75"/>
  </w:num>
  <w:num w:numId="80">
    <w:abstractNumId w:val="15"/>
  </w:num>
  <w:num w:numId="81">
    <w:abstractNumId w:val="46"/>
  </w:num>
  <w:num w:numId="82">
    <w:abstractNumId w:val="24"/>
  </w:num>
  <w:num w:numId="83">
    <w:abstractNumId w:val="40"/>
  </w:num>
  <w:num w:numId="84">
    <w:abstractNumId w:val="30"/>
  </w:num>
  <w:num w:numId="85">
    <w:abstractNumId w:val="5"/>
  </w:num>
  <w:num w:numId="86">
    <w:abstractNumId w:val="34"/>
  </w:num>
  <w:num w:numId="87">
    <w:abstractNumId w:val="68"/>
  </w:num>
  <w:num w:numId="88">
    <w:abstractNumId w:val="70"/>
  </w:num>
  <w:num w:numId="89">
    <w:abstractNumId w:val="1"/>
  </w:num>
  <w:num w:numId="90">
    <w:abstractNumId w:val="54"/>
  </w:num>
  <w:num w:numId="91">
    <w:abstractNumId w:val="17"/>
  </w:num>
  <w:num w:numId="9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activeWritingStyle w:appName="MSWord" w:lang="pt-BR" w:vendorID="64" w:dllVersion="131078" w:nlCheck="1" w:checkStyle="0"/>
  <w:activeWritingStyle w:appName="MSWord" w:lang="en-US" w:vendorID="64" w:dllVersion="131078" w:nlCheck="1" w:checkStyle="1"/>
  <w:proofState w:grammar="clean"/>
  <w:defaultTabStop w:val="720"/>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87FA5"/>
    <w:rsid w:val="0000551B"/>
    <w:rsid w:val="00005A8F"/>
    <w:rsid w:val="00007DF3"/>
    <w:rsid w:val="000118A6"/>
    <w:rsid w:val="00034491"/>
    <w:rsid w:val="00034D95"/>
    <w:rsid w:val="00051F55"/>
    <w:rsid w:val="00057B47"/>
    <w:rsid w:val="00061EF6"/>
    <w:rsid w:val="000833B4"/>
    <w:rsid w:val="0009573E"/>
    <w:rsid w:val="000A504E"/>
    <w:rsid w:val="000A589D"/>
    <w:rsid w:val="000B4612"/>
    <w:rsid w:val="000B530C"/>
    <w:rsid w:val="000C4521"/>
    <w:rsid w:val="000E0FF2"/>
    <w:rsid w:val="000E6316"/>
    <w:rsid w:val="000E7C21"/>
    <w:rsid w:val="000F3058"/>
    <w:rsid w:val="000F4B3A"/>
    <w:rsid w:val="0010222F"/>
    <w:rsid w:val="00131B0E"/>
    <w:rsid w:val="001321FA"/>
    <w:rsid w:val="00150843"/>
    <w:rsid w:val="0015354B"/>
    <w:rsid w:val="001565F6"/>
    <w:rsid w:val="001665EE"/>
    <w:rsid w:val="00173E4F"/>
    <w:rsid w:val="00185CB8"/>
    <w:rsid w:val="00193B0C"/>
    <w:rsid w:val="001A2F9D"/>
    <w:rsid w:val="001A3A3F"/>
    <w:rsid w:val="001A5808"/>
    <w:rsid w:val="001B53E7"/>
    <w:rsid w:val="001B7B3A"/>
    <w:rsid w:val="001C3BAF"/>
    <w:rsid w:val="001C489F"/>
    <w:rsid w:val="001C684F"/>
    <w:rsid w:val="001D12E8"/>
    <w:rsid w:val="001D748D"/>
    <w:rsid w:val="001E3D6E"/>
    <w:rsid w:val="001E3F7C"/>
    <w:rsid w:val="001E43E2"/>
    <w:rsid w:val="001E5188"/>
    <w:rsid w:val="001E666D"/>
    <w:rsid w:val="00203660"/>
    <w:rsid w:val="00204A6B"/>
    <w:rsid w:val="00205CF0"/>
    <w:rsid w:val="00224394"/>
    <w:rsid w:val="00262061"/>
    <w:rsid w:val="00266877"/>
    <w:rsid w:val="0028308C"/>
    <w:rsid w:val="00284167"/>
    <w:rsid w:val="00285A95"/>
    <w:rsid w:val="00293525"/>
    <w:rsid w:val="002960AF"/>
    <w:rsid w:val="0029702A"/>
    <w:rsid w:val="002A4DB2"/>
    <w:rsid w:val="002A513F"/>
    <w:rsid w:val="002B0EFB"/>
    <w:rsid w:val="002B1860"/>
    <w:rsid w:val="002C2CD0"/>
    <w:rsid w:val="002C386A"/>
    <w:rsid w:val="002E0687"/>
    <w:rsid w:val="003027CC"/>
    <w:rsid w:val="00316A95"/>
    <w:rsid w:val="0033257B"/>
    <w:rsid w:val="003376E4"/>
    <w:rsid w:val="00351078"/>
    <w:rsid w:val="0035611C"/>
    <w:rsid w:val="003658D1"/>
    <w:rsid w:val="003800F0"/>
    <w:rsid w:val="003921A9"/>
    <w:rsid w:val="00397E23"/>
    <w:rsid w:val="003C6BFF"/>
    <w:rsid w:val="003D04B3"/>
    <w:rsid w:val="003E27FF"/>
    <w:rsid w:val="003E2B9A"/>
    <w:rsid w:val="003E687B"/>
    <w:rsid w:val="003E7466"/>
    <w:rsid w:val="003F2FD6"/>
    <w:rsid w:val="00417C24"/>
    <w:rsid w:val="00427836"/>
    <w:rsid w:val="00441762"/>
    <w:rsid w:val="0045624B"/>
    <w:rsid w:val="004609DA"/>
    <w:rsid w:val="004618A2"/>
    <w:rsid w:val="00484667"/>
    <w:rsid w:val="004A1E5E"/>
    <w:rsid w:val="004C7F58"/>
    <w:rsid w:val="004D00C7"/>
    <w:rsid w:val="004D2AA0"/>
    <w:rsid w:val="004E004C"/>
    <w:rsid w:val="004E0912"/>
    <w:rsid w:val="004E3D90"/>
    <w:rsid w:val="005018C8"/>
    <w:rsid w:val="00504492"/>
    <w:rsid w:val="00504527"/>
    <w:rsid w:val="00515FBD"/>
    <w:rsid w:val="0053370C"/>
    <w:rsid w:val="005344EC"/>
    <w:rsid w:val="00535A36"/>
    <w:rsid w:val="00543A30"/>
    <w:rsid w:val="005536BF"/>
    <w:rsid w:val="005563BD"/>
    <w:rsid w:val="00560859"/>
    <w:rsid w:val="005707BC"/>
    <w:rsid w:val="00571263"/>
    <w:rsid w:val="005832A6"/>
    <w:rsid w:val="00586872"/>
    <w:rsid w:val="00590428"/>
    <w:rsid w:val="005A5071"/>
    <w:rsid w:val="005C5B23"/>
    <w:rsid w:val="005C6073"/>
    <w:rsid w:val="005D0177"/>
    <w:rsid w:val="005D16B4"/>
    <w:rsid w:val="005D5B11"/>
    <w:rsid w:val="005E1BF8"/>
    <w:rsid w:val="005E1CC9"/>
    <w:rsid w:val="005E63AE"/>
    <w:rsid w:val="005F210D"/>
    <w:rsid w:val="00601CF0"/>
    <w:rsid w:val="00606466"/>
    <w:rsid w:val="006468C9"/>
    <w:rsid w:val="0064737E"/>
    <w:rsid w:val="006631E2"/>
    <w:rsid w:val="006675DF"/>
    <w:rsid w:val="0067630F"/>
    <w:rsid w:val="00682CF1"/>
    <w:rsid w:val="006833B1"/>
    <w:rsid w:val="006904BF"/>
    <w:rsid w:val="00690B10"/>
    <w:rsid w:val="00697EE4"/>
    <w:rsid w:val="006A4DDF"/>
    <w:rsid w:val="006A6F54"/>
    <w:rsid w:val="006B1C51"/>
    <w:rsid w:val="006B48C7"/>
    <w:rsid w:val="006C2AE3"/>
    <w:rsid w:val="006E401B"/>
    <w:rsid w:val="006F3C32"/>
    <w:rsid w:val="006F4AA4"/>
    <w:rsid w:val="006F7C33"/>
    <w:rsid w:val="00723A17"/>
    <w:rsid w:val="00725168"/>
    <w:rsid w:val="007470B1"/>
    <w:rsid w:val="00762CDA"/>
    <w:rsid w:val="007639AC"/>
    <w:rsid w:val="007734D4"/>
    <w:rsid w:val="007820B0"/>
    <w:rsid w:val="007821A2"/>
    <w:rsid w:val="007965CD"/>
    <w:rsid w:val="007A2BD5"/>
    <w:rsid w:val="007A7852"/>
    <w:rsid w:val="007B0C05"/>
    <w:rsid w:val="007B3395"/>
    <w:rsid w:val="007C1236"/>
    <w:rsid w:val="007D0A46"/>
    <w:rsid w:val="007D2D7D"/>
    <w:rsid w:val="007D332B"/>
    <w:rsid w:val="007E1D10"/>
    <w:rsid w:val="007E6DF3"/>
    <w:rsid w:val="007F69F2"/>
    <w:rsid w:val="00800135"/>
    <w:rsid w:val="00814820"/>
    <w:rsid w:val="00834CB5"/>
    <w:rsid w:val="008406EE"/>
    <w:rsid w:val="00847892"/>
    <w:rsid w:val="0085184D"/>
    <w:rsid w:val="00862AB8"/>
    <w:rsid w:val="00862E90"/>
    <w:rsid w:val="008703BE"/>
    <w:rsid w:val="00870EFC"/>
    <w:rsid w:val="0087394A"/>
    <w:rsid w:val="00877AAF"/>
    <w:rsid w:val="008A558D"/>
    <w:rsid w:val="008C3BB2"/>
    <w:rsid w:val="008E1DF2"/>
    <w:rsid w:val="008E2BBB"/>
    <w:rsid w:val="008E4F2C"/>
    <w:rsid w:val="008F4514"/>
    <w:rsid w:val="008F5FF9"/>
    <w:rsid w:val="00901B8E"/>
    <w:rsid w:val="009058F8"/>
    <w:rsid w:val="009129DB"/>
    <w:rsid w:val="0092300B"/>
    <w:rsid w:val="00924F5C"/>
    <w:rsid w:val="00930530"/>
    <w:rsid w:val="00934853"/>
    <w:rsid w:val="009555D9"/>
    <w:rsid w:val="00956128"/>
    <w:rsid w:val="00960E0B"/>
    <w:rsid w:val="00961AC3"/>
    <w:rsid w:val="009640AA"/>
    <w:rsid w:val="00976C4C"/>
    <w:rsid w:val="00985CD7"/>
    <w:rsid w:val="00993FB8"/>
    <w:rsid w:val="009965EA"/>
    <w:rsid w:val="009A21B2"/>
    <w:rsid w:val="009A70EA"/>
    <w:rsid w:val="009D7D6C"/>
    <w:rsid w:val="009F2174"/>
    <w:rsid w:val="009F7ED7"/>
    <w:rsid w:val="00A1759C"/>
    <w:rsid w:val="00A27ECB"/>
    <w:rsid w:val="00A31E47"/>
    <w:rsid w:val="00A32FBA"/>
    <w:rsid w:val="00A34D68"/>
    <w:rsid w:val="00A60435"/>
    <w:rsid w:val="00A61F4A"/>
    <w:rsid w:val="00A626A1"/>
    <w:rsid w:val="00A6303D"/>
    <w:rsid w:val="00A77D4E"/>
    <w:rsid w:val="00AA03A4"/>
    <w:rsid w:val="00AA6793"/>
    <w:rsid w:val="00AA763C"/>
    <w:rsid w:val="00AA7EB7"/>
    <w:rsid w:val="00AB1CD3"/>
    <w:rsid w:val="00AB4171"/>
    <w:rsid w:val="00AB4714"/>
    <w:rsid w:val="00AC101F"/>
    <w:rsid w:val="00AC500A"/>
    <w:rsid w:val="00AE109F"/>
    <w:rsid w:val="00AE132D"/>
    <w:rsid w:val="00AE6F13"/>
    <w:rsid w:val="00AF355B"/>
    <w:rsid w:val="00B01225"/>
    <w:rsid w:val="00B038E4"/>
    <w:rsid w:val="00B11B21"/>
    <w:rsid w:val="00B15C77"/>
    <w:rsid w:val="00B27C39"/>
    <w:rsid w:val="00B27ED5"/>
    <w:rsid w:val="00B52A3C"/>
    <w:rsid w:val="00B61845"/>
    <w:rsid w:val="00B703C0"/>
    <w:rsid w:val="00B71F40"/>
    <w:rsid w:val="00B82E8D"/>
    <w:rsid w:val="00B96A30"/>
    <w:rsid w:val="00BB3B7E"/>
    <w:rsid w:val="00BB72ED"/>
    <w:rsid w:val="00BC08BE"/>
    <w:rsid w:val="00BC6A10"/>
    <w:rsid w:val="00BC6E73"/>
    <w:rsid w:val="00BD3383"/>
    <w:rsid w:val="00BD7C45"/>
    <w:rsid w:val="00BE394F"/>
    <w:rsid w:val="00BF6CD3"/>
    <w:rsid w:val="00C10453"/>
    <w:rsid w:val="00C11C65"/>
    <w:rsid w:val="00C21F93"/>
    <w:rsid w:val="00C5225C"/>
    <w:rsid w:val="00C6131F"/>
    <w:rsid w:val="00C65339"/>
    <w:rsid w:val="00C6758A"/>
    <w:rsid w:val="00C7454B"/>
    <w:rsid w:val="00C802BF"/>
    <w:rsid w:val="00C80EBE"/>
    <w:rsid w:val="00C8387E"/>
    <w:rsid w:val="00C85F29"/>
    <w:rsid w:val="00C87BB5"/>
    <w:rsid w:val="00C90856"/>
    <w:rsid w:val="00C95F78"/>
    <w:rsid w:val="00CD2D4F"/>
    <w:rsid w:val="00CE53C6"/>
    <w:rsid w:val="00CF2584"/>
    <w:rsid w:val="00D01F06"/>
    <w:rsid w:val="00D0703E"/>
    <w:rsid w:val="00D10853"/>
    <w:rsid w:val="00D10C42"/>
    <w:rsid w:val="00D347F4"/>
    <w:rsid w:val="00D34826"/>
    <w:rsid w:val="00D40672"/>
    <w:rsid w:val="00D40DD0"/>
    <w:rsid w:val="00D42224"/>
    <w:rsid w:val="00D4703E"/>
    <w:rsid w:val="00D50788"/>
    <w:rsid w:val="00D50867"/>
    <w:rsid w:val="00D6366B"/>
    <w:rsid w:val="00D654A3"/>
    <w:rsid w:val="00D963D3"/>
    <w:rsid w:val="00DB00BC"/>
    <w:rsid w:val="00DC6060"/>
    <w:rsid w:val="00DC717E"/>
    <w:rsid w:val="00DD04E2"/>
    <w:rsid w:val="00DD3B21"/>
    <w:rsid w:val="00DE2AC6"/>
    <w:rsid w:val="00DE6A4E"/>
    <w:rsid w:val="00DF4590"/>
    <w:rsid w:val="00DF50C6"/>
    <w:rsid w:val="00E028B8"/>
    <w:rsid w:val="00E04A07"/>
    <w:rsid w:val="00E05EB1"/>
    <w:rsid w:val="00E12288"/>
    <w:rsid w:val="00E15D4B"/>
    <w:rsid w:val="00E204AA"/>
    <w:rsid w:val="00E20F9F"/>
    <w:rsid w:val="00E50878"/>
    <w:rsid w:val="00E5205B"/>
    <w:rsid w:val="00E54E3B"/>
    <w:rsid w:val="00E56FF2"/>
    <w:rsid w:val="00E62CE9"/>
    <w:rsid w:val="00E64832"/>
    <w:rsid w:val="00E661DA"/>
    <w:rsid w:val="00E66A7C"/>
    <w:rsid w:val="00E66E53"/>
    <w:rsid w:val="00E6794A"/>
    <w:rsid w:val="00E80471"/>
    <w:rsid w:val="00E83E75"/>
    <w:rsid w:val="00E85098"/>
    <w:rsid w:val="00E87FA5"/>
    <w:rsid w:val="00E91D6D"/>
    <w:rsid w:val="00E97B67"/>
    <w:rsid w:val="00EA19C6"/>
    <w:rsid w:val="00EB4232"/>
    <w:rsid w:val="00EC096E"/>
    <w:rsid w:val="00EC4367"/>
    <w:rsid w:val="00EC69E6"/>
    <w:rsid w:val="00ED253D"/>
    <w:rsid w:val="00EF540E"/>
    <w:rsid w:val="00F10575"/>
    <w:rsid w:val="00F20F76"/>
    <w:rsid w:val="00F425A1"/>
    <w:rsid w:val="00F42B31"/>
    <w:rsid w:val="00F43C62"/>
    <w:rsid w:val="00F46195"/>
    <w:rsid w:val="00F50C72"/>
    <w:rsid w:val="00F521CD"/>
    <w:rsid w:val="00F5326E"/>
    <w:rsid w:val="00F544AA"/>
    <w:rsid w:val="00F7717F"/>
    <w:rsid w:val="00F772D0"/>
    <w:rsid w:val="00F849B0"/>
    <w:rsid w:val="00F96A8F"/>
    <w:rsid w:val="00F97F37"/>
    <w:rsid w:val="00FC0C04"/>
    <w:rsid w:val="00FC4C06"/>
    <w:rsid w:val="00FD5B95"/>
    <w:rsid w:val="00FF0B61"/>
    <w:rsid w:val="00FF32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1"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qFormat="1"/>
    <w:lsdException w:name="List Bullet 5"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67"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pt-PT"/>
    </w:rPr>
  </w:style>
  <w:style w:type="paragraph" w:styleId="Ttulo1">
    <w:name w:val="heading 1"/>
    <w:basedOn w:val="Normal"/>
    <w:link w:val="Ttulo1Char"/>
    <w:uiPriority w:val="9"/>
    <w:qFormat/>
    <w:pPr>
      <w:spacing w:before="84"/>
      <w:ind w:left="1207"/>
      <w:jc w:val="center"/>
      <w:outlineLvl w:val="0"/>
    </w:pPr>
    <w:rPr>
      <w:b/>
      <w:bCs/>
      <w:sz w:val="40"/>
      <w:szCs w:val="40"/>
      <w:u w:val="single" w:color="000000"/>
    </w:rPr>
  </w:style>
  <w:style w:type="paragraph" w:styleId="Ttulo2">
    <w:name w:val="heading 2"/>
    <w:basedOn w:val="Normal"/>
    <w:link w:val="Ttulo2Char"/>
    <w:qFormat/>
    <w:pPr>
      <w:ind w:left="636"/>
      <w:outlineLvl w:val="1"/>
    </w:pPr>
    <w:rPr>
      <w:b/>
      <w:bCs/>
      <w:sz w:val="28"/>
      <w:szCs w:val="28"/>
    </w:rPr>
  </w:style>
  <w:style w:type="paragraph" w:styleId="Ttulo3">
    <w:name w:val="heading 3"/>
    <w:basedOn w:val="Normal"/>
    <w:link w:val="Ttulo3Char"/>
    <w:uiPriority w:val="1"/>
    <w:qFormat/>
    <w:pPr>
      <w:spacing w:before="125"/>
      <w:ind w:left="999"/>
      <w:outlineLvl w:val="2"/>
    </w:pPr>
    <w:rPr>
      <w:b/>
      <w:bCs/>
      <w:sz w:val="24"/>
      <w:szCs w:val="24"/>
    </w:rPr>
  </w:style>
  <w:style w:type="paragraph" w:styleId="Ttulo4">
    <w:name w:val="heading 4"/>
    <w:basedOn w:val="Normal"/>
    <w:link w:val="Ttulo4Char"/>
    <w:qFormat/>
    <w:pPr>
      <w:spacing w:before="125"/>
      <w:ind w:left="926"/>
      <w:jc w:val="both"/>
      <w:outlineLvl w:val="3"/>
    </w:pPr>
    <w:rPr>
      <w:b/>
      <w:bCs/>
      <w:i/>
      <w:iCs/>
      <w:sz w:val="24"/>
      <w:szCs w:val="24"/>
    </w:rPr>
  </w:style>
  <w:style w:type="paragraph" w:styleId="Ttulo6">
    <w:name w:val="heading 6"/>
    <w:basedOn w:val="Normal"/>
    <w:next w:val="Normal"/>
    <w:link w:val="Ttulo6Char"/>
    <w:uiPriority w:val="9"/>
    <w:semiHidden/>
    <w:unhideWhenUsed/>
    <w:qFormat/>
    <w:rsid w:val="001A2F9D"/>
    <w:pPr>
      <w:keepNext/>
      <w:keepLines/>
      <w:widowControl/>
      <w:autoSpaceDE/>
      <w:autoSpaceDN/>
      <w:spacing w:before="40" w:line="259" w:lineRule="auto"/>
      <w:outlineLvl w:val="5"/>
    </w:pPr>
    <w:rPr>
      <w:rFonts w:ascii="Calibri" w:eastAsia="MS Gothic" w:hAnsi="Calibri"/>
      <w:color w:val="243F60"/>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pPr>
      <w:spacing w:before="120"/>
      <w:ind w:left="999"/>
    </w:pPr>
    <w:rPr>
      <w:sz w:val="24"/>
      <w:szCs w:val="24"/>
    </w:rPr>
  </w:style>
  <w:style w:type="paragraph" w:styleId="PargrafodaLista">
    <w:name w:val="List Paragraph"/>
    <w:aliases w:val="Apêndice,ECO Item - nivel 1,COba Alinea 2"/>
    <w:basedOn w:val="Normal"/>
    <w:link w:val="PargrafodaListaChar"/>
    <w:uiPriority w:val="34"/>
    <w:qFormat/>
    <w:pPr>
      <w:spacing w:before="120"/>
      <w:ind w:left="999"/>
      <w:jc w:val="both"/>
    </w:pPr>
  </w:style>
  <w:style w:type="paragraph" w:customStyle="1" w:styleId="TableParagraph">
    <w:name w:val="Table Paragraph"/>
    <w:basedOn w:val="Normal"/>
    <w:uiPriority w:val="1"/>
    <w:qFormat/>
  </w:style>
  <w:style w:type="paragraph" w:styleId="Textodebalo">
    <w:name w:val="Balloon Text"/>
    <w:basedOn w:val="Normal"/>
    <w:link w:val="TextodebaloChar"/>
    <w:uiPriority w:val="99"/>
    <w:unhideWhenUsed/>
    <w:rsid w:val="003800F0"/>
    <w:rPr>
      <w:rFonts w:ascii="Tahoma" w:hAnsi="Tahoma" w:cs="Tahoma"/>
      <w:sz w:val="16"/>
      <w:szCs w:val="16"/>
    </w:rPr>
  </w:style>
  <w:style w:type="character" w:customStyle="1" w:styleId="TextodebaloChar">
    <w:name w:val="Texto de balão Char"/>
    <w:basedOn w:val="Fontepargpadro"/>
    <w:link w:val="Textodebalo"/>
    <w:uiPriority w:val="99"/>
    <w:rsid w:val="003800F0"/>
    <w:rPr>
      <w:rFonts w:ascii="Tahoma" w:eastAsia="Times New Roman" w:hAnsi="Tahoma" w:cs="Tahoma"/>
      <w:sz w:val="16"/>
      <w:szCs w:val="16"/>
      <w:lang w:val="pt-PT"/>
    </w:rPr>
  </w:style>
  <w:style w:type="character" w:styleId="Hyperlink">
    <w:name w:val="Hyperlink"/>
    <w:basedOn w:val="Fontepargpadro"/>
    <w:unhideWhenUsed/>
    <w:rsid w:val="00A31E47"/>
    <w:rPr>
      <w:color w:val="0000FF" w:themeColor="hyperlink"/>
      <w:u w:val="single"/>
    </w:rPr>
  </w:style>
  <w:style w:type="character" w:customStyle="1" w:styleId="PargrafodaListaChar">
    <w:name w:val="Parágrafo da Lista Char"/>
    <w:aliases w:val="Apêndice Char,ECO Item - nivel 1 Char,COba Alinea 2 Char"/>
    <w:basedOn w:val="Fontepargpadro"/>
    <w:link w:val="PargrafodaLista"/>
    <w:uiPriority w:val="34"/>
    <w:rsid w:val="006C2AE3"/>
    <w:rPr>
      <w:rFonts w:ascii="Times New Roman" w:eastAsia="Times New Roman" w:hAnsi="Times New Roman" w:cs="Times New Roman"/>
      <w:lang w:val="pt-PT"/>
    </w:rPr>
  </w:style>
  <w:style w:type="paragraph" w:customStyle="1" w:styleId="Nivel2">
    <w:name w:val="Nivel 2"/>
    <w:basedOn w:val="Normal"/>
    <w:link w:val="Nivel2Char"/>
    <w:qFormat/>
    <w:rsid w:val="00E83E75"/>
    <w:pPr>
      <w:widowControl/>
      <w:autoSpaceDE/>
      <w:autoSpaceDN/>
      <w:spacing w:before="120" w:after="120" w:line="276" w:lineRule="auto"/>
      <w:ind w:left="999" w:hanging="432"/>
      <w:jc w:val="both"/>
    </w:pPr>
    <w:rPr>
      <w:rFonts w:ascii="Arial" w:hAnsi="Arial" w:cs="Arial"/>
      <w:color w:val="000000"/>
      <w:sz w:val="20"/>
      <w:szCs w:val="20"/>
      <w:lang w:val="pt-BR" w:eastAsia="pt-BR"/>
    </w:rPr>
  </w:style>
  <w:style w:type="character" w:customStyle="1" w:styleId="Nivel2Char">
    <w:name w:val="Nivel 2 Char"/>
    <w:link w:val="Nivel2"/>
    <w:locked/>
    <w:rsid w:val="00E83E75"/>
    <w:rPr>
      <w:rFonts w:ascii="Arial" w:eastAsia="Times New Roman" w:hAnsi="Arial" w:cs="Arial"/>
      <w:color w:val="000000"/>
      <w:sz w:val="20"/>
      <w:szCs w:val="20"/>
      <w:lang w:val="pt-BR" w:eastAsia="pt-BR"/>
    </w:rPr>
  </w:style>
  <w:style w:type="paragraph" w:customStyle="1" w:styleId="Contrato-Corpo">
    <w:name w:val="Contrato - Corpo"/>
    <w:basedOn w:val="Normal"/>
    <w:qFormat/>
    <w:rsid w:val="00AB4714"/>
    <w:pPr>
      <w:widowControl/>
      <w:suppressAutoHyphens/>
      <w:autoSpaceDE/>
      <w:autoSpaceDN/>
      <w:jc w:val="both"/>
    </w:pPr>
    <w:rPr>
      <w:rFonts w:ascii="Arial" w:hAnsi="Arial" w:cs="Arial"/>
      <w:bCs/>
      <w:color w:val="000000"/>
      <w:lang w:val="pt-BR" w:eastAsia="zh-CN"/>
    </w:rPr>
  </w:style>
  <w:style w:type="paragraph" w:styleId="Cabealho">
    <w:name w:val="header"/>
    <w:aliases w:val="Char Char,Cabeçalho Char Char Char,Cabeçalho Char Char"/>
    <w:basedOn w:val="Normal"/>
    <w:link w:val="Cabealho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CabealhoChar">
    <w:name w:val="Cabeçalho Char"/>
    <w:aliases w:val="Char Char Char,Cabeçalho Char Char Char Char,Cabeçalho Char Char Char1"/>
    <w:basedOn w:val="Fontepargpadro"/>
    <w:link w:val="Cabealho"/>
    <w:uiPriority w:val="99"/>
    <w:qFormat/>
    <w:rsid w:val="00AB4714"/>
    <w:rPr>
      <w:rFonts w:ascii="Arial" w:eastAsia="Times New Roman" w:hAnsi="Arial" w:cs="Arial"/>
      <w:color w:val="000000"/>
      <w:szCs w:val="20"/>
      <w:lang w:val="pt-BR" w:eastAsia="zh-CN"/>
    </w:rPr>
  </w:style>
  <w:style w:type="paragraph" w:styleId="Rodap">
    <w:name w:val="footer"/>
    <w:basedOn w:val="Normal"/>
    <w:link w:val="Rodap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RodapChar">
    <w:name w:val="Rodapé Char"/>
    <w:basedOn w:val="Fontepargpadro"/>
    <w:link w:val="Rodap"/>
    <w:uiPriority w:val="99"/>
    <w:qFormat/>
    <w:rsid w:val="00AB4714"/>
    <w:rPr>
      <w:rFonts w:ascii="Arial" w:eastAsia="Times New Roman" w:hAnsi="Arial" w:cs="Arial"/>
      <w:color w:val="000000"/>
      <w:szCs w:val="20"/>
      <w:lang w:val="pt-BR" w:eastAsia="zh-CN"/>
    </w:rPr>
  </w:style>
  <w:style w:type="paragraph" w:customStyle="1" w:styleId="Nivel01">
    <w:name w:val="Nivel 01"/>
    <w:basedOn w:val="Ttulo1"/>
    <w:next w:val="Normal"/>
    <w:link w:val="Nivel01Char"/>
    <w:qFormat/>
    <w:rsid w:val="00AB4714"/>
    <w:pPr>
      <w:keepNext/>
      <w:keepLines/>
      <w:widowControl/>
      <w:tabs>
        <w:tab w:val="num" w:pos="360"/>
        <w:tab w:val="left" w:pos="567"/>
      </w:tabs>
      <w:autoSpaceDE/>
      <w:autoSpaceDN/>
      <w:spacing w:before="240"/>
      <w:ind w:left="0"/>
      <w:jc w:val="both"/>
    </w:pPr>
    <w:rPr>
      <w:rFonts w:ascii="Arial" w:eastAsiaTheme="majorEastAsia" w:hAnsi="Arial" w:cs="Arial"/>
      <w:sz w:val="20"/>
      <w:szCs w:val="20"/>
      <w:u w:val="none"/>
      <w:lang w:val="pt-BR" w:eastAsia="pt-BR"/>
    </w:rPr>
  </w:style>
  <w:style w:type="paragraph" w:customStyle="1" w:styleId="Nivel3">
    <w:name w:val="Nivel 3"/>
    <w:basedOn w:val="Normal"/>
    <w:link w:val="Nivel3Char"/>
    <w:qFormat/>
    <w:rsid w:val="00AB4714"/>
    <w:pPr>
      <w:widowControl/>
      <w:autoSpaceDE/>
      <w:autoSpaceDN/>
      <w:spacing w:before="120" w:after="120" w:line="276" w:lineRule="auto"/>
      <w:ind w:left="284"/>
      <w:jc w:val="both"/>
    </w:pPr>
    <w:rPr>
      <w:rFonts w:ascii="Arial" w:eastAsiaTheme="minorEastAsia" w:hAnsi="Arial" w:cs="Arial"/>
      <w:color w:val="000000"/>
      <w:sz w:val="20"/>
      <w:szCs w:val="20"/>
      <w:lang w:val="pt-BR" w:eastAsia="pt-BR"/>
    </w:rPr>
  </w:style>
  <w:style w:type="paragraph" w:customStyle="1" w:styleId="Nivel4">
    <w:name w:val="Nivel 4"/>
    <w:basedOn w:val="Nivel3"/>
    <w:link w:val="Nivel4Char"/>
    <w:qFormat/>
    <w:rsid w:val="00AB4714"/>
    <w:pPr>
      <w:ind w:left="567"/>
    </w:pPr>
    <w:rPr>
      <w:color w:val="auto"/>
    </w:rPr>
  </w:style>
  <w:style w:type="paragraph" w:customStyle="1" w:styleId="Nivel5">
    <w:name w:val="Nivel 5"/>
    <w:basedOn w:val="Nivel4"/>
    <w:qFormat/>
    <w:rsid w:val="00AB4714"/>
    <w:pPr>
      <w:ind w:left="851"/>
    </w:pPr>
  </w:style>
  <w:style w:type="character" w:customStyle="1" w:styleId="Nivel3Char">
    <w:name w:val="Nivel 3 Char"/>
    <w:basedOn w:val="Fontepargpadro"/>
    <w:link w:val="Nivel3"/>
    <w:locked/>
    <w:rsid w:val="00AB4714"/>
    <w:rPr>
      <w:rFonts w:ascii="Arial" w:eastAsiaTheme="minorEastAsia" w:hAnsi="Arial" w:cs="Arial"/>
      <w:color w:val="000000"/>
      <w:sz w:val="20"/>
      <w:szCs w:val="20"/>
      <w:lang w:val="pt-BR" w:eastAsia="pt-BR"/>
    </w:rPr>
  </w:style>
  <w:style w:type="character" w:customStyle="1" w:styleId="Nivel01Char">
    <w:name w:val="Nivel 01 Char"/>
    <w:link w:val="Nivel01"/>
    <w:rsid w:val="001D748D"/>
    <w:rPr>
      <w:rFonts w:ascii="Arial" w:eastAsiaTheme="majorEastAsia" w:hAnsi="Arial" w:cs="Arial"/>
      <w:b/>
      <w:bCs/>
      <w:sz w:val="20"/>
      <w:szCs w:val="20"/>
      <w:u w:color="000000"/>
      <w:lang w:val="pt-BR" w:eastAsia="pt-BR"/>
    </w:rPr>
  </w:style>
  <w:style w:type="paragraph" w:customStyle="1" w:styleId="Nvel2-Red">
    <w:name w:val="Nível 2 -Red"/>
    <w:basedOn w:val="Nivel2"/>
    <w:link w:val="Nvel2-RedChar"/>
    <w:qFormat/>
    <w:rsid w:val="001D748D"/>
    <w:pPr>
      <w:numPr>
        <w:ilvl w:val="1"/>
        <w:numId w:val="29"/>
      </w:numPr>
    </w:pPr>
    <w:rPr>
      <w:i/>
      <w:iCs/>
      <w:color w:val="FF0000"/>
    </w:rPr>
  </w:style>
  <w:style w:type="character" w:customStyle="1" w:styleId="Nvel2-RedChar">
    <w:name w:val="Nível 2 -Red Char"/>
    <w:link w:val="Nvel2-Red"/>
    <w:rsid w:val="001D748D"/>
    <w:rPr>
      <w:rFonts w:ascii="Arial" w:eastAsia="Times New Roman" w:hAnsi="Arial" w:cs="Arial"/>
      <w:i/>
      <w:iCs/>
      <w:color w:val="FF0000"/>
      <w:sz w:val="20"/>
      <w:szCs w:val="20"/>
      <w:lang w:val="pt-BR" w:eastAsia="pt-BR"/>
    </w:rPr>
  </w:style>
  <w:style w:type="paragraph" w:customStyle="1" w:styleId="Nvel1-SemNum">
    <w:name w:val="Nível 1-Sem Num"/>
    <w:basedOn w:val="Nivel01"/>
    <w:link w:val="Nvel1-SemNumChar"/>
    <w:qFormat/>
    <w:rsid w:val="001D748D"/>
    <w:pPr>
      <w:tabs>
        <w:tab w:val="clear" w:pos="360"/>
      </w:tabs>
      <w:ind w:left="357"/>
      <w:outlineLvl w:val="1"/>
    </w:pPr>
    <w:rPr>
      <w:rFonts w:eastAsia="Times New Roman"/>
      <w:color w:val="FF0000"/>
    </w:rPr>
  </w:style>
  <w:style w:type="character" w:customStyle="1" w:styleId="Nvel1-SemNumChar">
    <w:name w:val="Nível 1-Sem Num Char"/>
    <w:link w:val="Nvel1-SemNum"/>
    <w:rsid w:val="001D748D"/>
    <w:rPr>
      <w:rFonts w:ascii="Arial" w:eastAsia="Times New Roman" w:hAnsi="Arial" w:cs="Arial"/>
      <w:b/>
      <w:bCs/>
      <w:color w:val="FF0000"/>
      <w:sz w:val="20"/>
      <w:szCs w:val="20"/>
      <w:lang w:val="pt-BR" w:eastAsia="pt-BR"/>
    </w:rPr>
  </w:style>
  <w:style w:type="paragraph" w:customStyle="1" w:styleId="Nvel3-R">
    <w:name w:val="Nível 3-R"/>
    <w:basedOn w:val="Nivel3"/>
    <w:link w:val="Nvel3-RChar"/>
    <w:qFormat/>
    <w:rsid w:val="001D748D"/>
    <w:pPr>
      <w:numPr>
        <w:ilvl w:val="2"/>
        <w:numId w:val="29"/>
      </w:numPr>
    </w:pPr>
    <w:rPr>
      <w:rFonts w:eastAsia="Times New Roman"/>
      <w:i/>
      <w:iCs/>
      <w:color w:val="FF0000"/>
    </w:rPr>
  </w:style>
  <w:style w:type="character" w:customStyle="1" w:styleId="Nvel3-RChar">
    <w:name w:val="Nível 3-R Char"/>
    <w:link w:val="Nvel3-R"/>
    <w:rsid w:val="001D748D"/>
    <w:rPr>
      <w:rFonts w:ascii="Arial" w:eastAsia="Times New Roman" w:hAnsi="Arial" w:cs="Arial"/>
      <w:i/>
      <w:iCs/>
      <w:color w:val="FF0000"/>
      <w:sz w:val="20"/>
      <w:szCs w:val="20"/>
      <w:lang w:val="pt-BR" w:eastAsia="pt-BR"/>
    </w:rPr>
  </w:style>
  <w:style w:type="paragraph" w:customStyle="1" w:styleId="Nvel1-SemNumerao">
    <w:name w:val="Nível 1-Sem Numeração"/>
    <w:basedOn w:val="Normal"/>
    <w:link w:val="Nvel1-SemNumeraoChar"/>
    <w:qFormat/>
    <w:rsid w:val="001D748D"/>
    <w:pPr>
      <w:keepNext/>
      <w:keepLines/>
      <w:widowControl/>
      <w:tabs>
        <w:tab w:val="left" w:pos="0"/>
      </w:tabs>
      <w:autoSpaceDE/>
      <w:autoSpaceDN/>
      <w:spacing w:before="120" w:after="120" w:line="312" w:lineRule="auto"/>
      <w:ind w:left="709"/>
      <w:jc w:val="both"/>
      <w:outlineLvl w:val="1"/>
    </w:pPr>
    <w:rPr>
      <w:rFonts w:ascii="Arial" w:eastAsia="MS Gothic" w:hAnsi="Arial" w:cs="Arial"/>
      <w:b/>
      <w:bCs/>
      <w:sz w:val="20"/>
      <w:szCs w:val="20"/>
      <w:lang w:val="pt-BR" w:eastAsia="pt-BR"/>
    </w:rPr>
  </w:style>
  <w:style w:type="character" w:customStyle="1" w:styleId="Nvel1-SemNumeraoChar">
    <w:name w:val="Nível 1-Sem Numeração Char"/>
    <w:link w:val="Nvel1-SemNumerao"/>
    <w:rsid w:val="001D748D"/>
    <w:rPr>
      <w:rFonts w:ascii="Arial" w:eastAsia="MS Gothic" w:hAnsi="Arial" w:cs="Arial"/>
      <w:b/>
      <w:bCs/>
      <w:sz w:val="20"/>
      <w:szCs w:val="20"/>
      <w:lang w:val="pt-BR" w:eastAsia="pt-BR"/>
    </w:rPr>
  </w:style>
  <w:style w:type="paragraph" w:customStyle="1" w:styleId="Contedodoquadro">
    <w:name w:val="Conteúdo do quadro"/>
    <w:basedOn w:val="Normal"/>
    <w:qFormat/>
    <w:rsid w:val="00AA763C"/>
    <w:pPr>
      <w:widowControl/>
      <w:suppressAutoHyphens/>
      <w:autoSpaceDE/>
      <w:autoSpaceDN/>
      <w:spacing w:after="200" w:line="360" w:lineRule="auto"/>
    </w:pPr>
    <w:rPr>
      <w:rFonts w:eastAsia="Calibri" w:cs="Calibri"/>
      <w:sz w:val="24"/>
      <w:lang w:val="pt-BR"/>
    </w:rPr>
  </w:style>
  <w:style w:type="character" w:customStyle="1" w:styleId="Ttulo6Char">
    <w:name w:val="Título 6 Char"/>
    <w:basedOn w:val="Fontepargpadro"/>
    <w:link w:val="Ttulo6"/>
    <w:uiPriority w:val="9"/>
    <w:semiHidden/>
    <w:rsid w:val="001A2F9D"/>
    <w:rPr>
      <w:rFonts w:ascii="Calibri" w:eastAsia="MS Gothic" w:hAnsi="Calibri" w:cs="Times New Roman"/>
      <w:color w:val="243F60"/>
      <w:lang w:val="pt-BR"/>
    </w:rPr>
  </w:style>
  <w:style w:type="paragraph" w:styleId="NormalWeb">
    <w:name w:val="Normal (Web)"/>
    <w:basedOn w:val="Normal"/>
    <w:uiPriority w:val="99"/>
    <w:rsid w:val="001A2F9D"/>
    <w:pPr>
      <w:widowControl/>
      <w:autoSpaceDE/>
      <w:autoSpaceDN/>
      <w:spacing w:before="100" w:beforeAutospacing="1" w:after="100" w:afterAutospacing="1"/>
    </w:pPr>
    <w:rPr>
      <w:rFonts w:eastAsia="MS Mincho"/>
      <w:sz w:val="24"/>
      <w:szCs w:val="24"/>
      <w:lang w:val="pt-BR" w:eastAsia="pt-BR"/>
    </w:rPr>
  </w:style>
  <w:style w:type="character" w:customStyle="1" w:styleId="Ttulo2Char">
    <w:name w:val="Título 2 Char"/>
    <w:link w:val="Ttulo2"/>
    <w:rsid w:val="001A2F9D"/>
    <w:rPr>
      <w:rFonts w:ascii="Times New Roman" w:eastAsia="Times New Roman" w:hAnsi="Times New Roman" w:cs="Times New Roman"/>
      <w:b/>
      <w:bCs/>
      <w:sz w:val="28"/>
      <w:szCs w:val="28"/>
      <w:lang w:val="pt-PT"/>
    </w:rPr>
  </w:style>
  <w:style w:type="paragraph" w:customStyle="1" w:styleId="Nvel2">
    <w:name w:val="Nível 2"/>
    <w:basedOn w:val="Normal"/>
    <w:next w:val="Normal"/>
    <w:rsid w:val="001A2F9D"/>
    <w:pPr>
      <w:widowControl/>
      <w:autoSpaceDE/>
      <w:autoSpaceDN/>
      <w:spacing w:after="120"/>
      <w:jc w:val="both"/>
    </w:pPr>
    <w:rPr>
      <w:rFonts w:ascii="Arial" w:eastAsia="MS Mincho" w:hAnsi="Arial"/>
      <w:b/>
      <w:sz w:val="24"/>
      <w:szCs w:val="20"/>
      <w:lang w:val="pt-BR" w:eastAsia="pt-BR"/>
    </w:rPr>
  </w:style>
  <w:style w:type="character" w:customStyle="1" w:styleId="normalchar1">
    <w:name w:val="normal__char1"/>
    <w:rsid w:val="001A2F9D"/>
    <w:rPr>
      <w:rFonts w:ascii="Arial" w:hAnsi="Arial" w:cs="Arial" w:hint="default"/>
      <w:strike w:val="0"/>
      <w:dstrike w:val="0"/>
      <w:sz w:val="24"/>
      <w:szCs w:val="24"/>
      <w:u w:val="none"/>
      <w:effect w:val="none"/>
    </w:rPr>
  </w:style>
  <w:style w:type="character" w:customStyle="1" w:styleId="apple-style-span">
    <w:name w:val="apple-style-span"/>
    <w:basedOn w:val="Fontepargpadro"/>
    <w:rsid w:val="001A2F9D"/>
  </w:style>
  <w:style w:type="paragraph" w:styleId="Citao">
    <w:name w:val="Quote"/>
    <w:aliases w:val="TCU,Citação AGU,NotaExplicativa"/>
    <w:basedOn w:val="Normal"/>
    <w:next w:val="Normal"/>
    <w:link w:val="CitaoChar"/>
    <w:uiPriority w:val="29"/>
    <w:qFormat/>
    <w:rsid w:val="001A2F9D"/>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Arial" w:eastAsia="Calibri" w:hAnsi="Arial" w:cs="Tahoma"/>
      <w:i/>
      <w:iCs/>
      <w:color w:val="000000"/>
      <w:sz w:val="20"/>
      <w:szCs w:val="24"/>
      <w:lang w:val="pt-BR"/>
    </w:rPr>
  </w:style>
  <w:style w:type="character" w:customStyle="1" w:styleId="CitaoChar">
    <w:name w:val="Citação Char"/>
    <w:aliases w:val="TCU Char,Citação AGU Char,NotaExplicativa Char"/>
    <w:basedOn w:val="Fontepargpadro"/>
    <w:link w:val="Citao"/>
    <w:uiPriority w:val="29"/>
    <w:qFormat/>
    <w:rsid w:val="001A2F9D"/>
    <w:rPr>
      <w:rFonts w:ascii="Arial" w:eastAsia="Calibri" w:hAnsi="Arial" w:cs="Tahoma"/>
      <w:i/>
      <w:iCs/>
      <w:color w:val="000000"/>
      <w:sz w:val="20"/>
      <w:szCs w:val="24"/>
      <w:shd w:val="clear" w:color="auto" w:fill="FFFFCC"/>
      <w:lang w:val="pt-BR"/>
    </w:rPr>
  </w:style>
  <w:style w:type="paragraph" w:styleId="Commarcadores5">
    <w:name w:val="List Bullet 5"/>
    <w:basedOn w:val="Normal"/>
    <w:rsid w:val="001A2F9D"/>
    <w:pPr>
      <w:widowControl/>
      <w:numPr>
        <w:numId w:val="30"/>
      </w:numPr>
      <w:autoSpaceDE/>
      <w:autoSpaceDN/>
      <w:contextualSpacing/>
    </w:pPr>
    <w:rPr>
      <w:rFonts w:ascii="Ecofont_Spranq_eco_Sans" w:eastAsia="MS Mincho" w:hAnsi="Ecofont_Spranq_eco_Sans" w:cs="Tahoma"/>
      <w:sz w:val="24"/>
      <w:szCs w:val="24"/>
      <w:lang w:val="pt-BR" w:eastAsia="pt-BR"/>
    </w:rPr>
  </w:style>
  <w:style w:type="paragraph" w:customStyle="1" w:styleId="Notaexplicativa">
    <w:name w:val="Nota explicativa"/>
    <w:basedOn w:val="Citao"/>
    <w:link w:val="NotaexplicativaChar"/>
    <w:qFormat/>
    <w:rsid w:val="001A2F9D"/>
    <w:rPr>
      <w:szCs w:val="20"/>
    </w:rPr>
  </w:style>
  <w:style w:type="character" w:customStyle="1" w:styleId="NotaexplicativaChar">
    <w:name w:val="Nota explicativa Char"/>
    <w:link w:val="Notaexplicativa"/>
    <w:rsid w:val="001A2F9D"/>
    <w:rPr>
      <w:rFonts w:ascii="Arial" w:eastAsia="Calibri" w:hAnsi="Arial" w:cs="Tahoma"/>
      <w:i/>
      <w:iCs/>
      <w:color w:val="000000"/>
      <w:sz w:val="20"/>
      <w:szCs w:val="20"/>
      <w:shd w:val="clear" w:color="auto" w:fill="FFFFCC"/>
      <w:lang w:val="pt-BR"/>
    </w:rPr>
  </w:style>
  <w:style w:type="numbering" w:customStyle="1" w:styleId="Estilo1">
    <w:name w:val="Estilo1"/>
    <w:uiPriority w:val="99"/>
    <w:rsid w:val="001A2F9D"/>
    <w:pPr>
      <w:numPr>
        <w:numId w:val="31"/>
      </w:numPr>
    </w:pPr>
  </w:style>
  <w:style w:type="numbering" w:customStyle="1" w:styleId="Estilo2">
    <w:name w:val="Estilo2"/>
    <w:uiPriority w:val="99"/>
    <w:rsid w:val="001A2F9D"/>
    <w:pPr>
      <w:numPr>
        <w:numId w:val="32"/>
      </w:numPr>
    </w:pPr>
  </w:style>
  <w:style w:type="numbering" w:customStyle="1" w:styleId="Estilo3">
    <w:name w:val="Estilo3"/>
    <w:uiPriority w:val="99"/>
    <w:rsid w:val="001A2F9D"/>
    <w:pPr>
      <w:numPr>
        <w:numId w:val="33"/>
      </w:numPr>
    </w:pPr>
  </w:style>
  <w:style w:type="numbering" w:customStyle="1" w:styleId="Estilo4">
    <w:name w:val="Estilo4"/>
    <w:uiPriority w:val="99"/>
    <w:rsid w:val="001A2F9D"/>
    <w:pPr>
      <w:numPr>
        <w:numId w:val="34"/>
      </w:numPr>
    </w:pPr>
  </w:style>
  <w:style w:type="numbering" w:customStyle="1" w:styleId="Estilo5">
    <w:name w:val="Estilo5"/>
    <w:uiPriority w:val="99"/>
    <w:rsid w:val="001A2F9D"/>
    <w:pPr>
      <w:numPr>
        <w:numId w:val="35"/>
      </w:numPr>
    </w:pPr>
  </w:style>
  <w:style w:type="numbering" w:customStyle="1" w:styleId="Estilo6">
    <w:name w:val="Estilo6"/>
    <w:uiPriority w:val="99"/>
    <w:rsid w:val="001A2F9D"/>
    <w:pPr>
      <w:numPr>
        <w:numId w:val="36"/>
      </w:numPr>
    </w:pPr>
  </w:style>
  <w:style w:type="character" w:styleId="Refdecomentrio">
    <w:name w:val="annotation reference"/>
    <w:unhideWhenUsed/>
    <w:qFormat/>
    <w:rsid w:val="001A2F9D"/>
    <w:rPr>
      <w:sz w:val="16"/>
      <w:szCs w:val="16"/>
    </w:rPr>
  </w:style>
  <w:style w:type="paragraph" w:styleId="Textodecomentrio">
    <w:name w:val="annotation text"/>
    <w:basedOn w:val="Normal"/>
    <w:link w:val="TextodecomentrioChar"/>
    <w:unhideWhenUsed/>
    <w:qFormat/>
    <w:rsid w:val="001A2F9D"/>
    <w:pPr>
      <w:widowControl/>
      <w:autoSpaceDE/>
      <w:autoSpaceDN/>
    </w:pPr>
    <w:rPr>
      <w:rFonts w:ascii="Ecofont_Spranq_eco_Sans" w:eastAsia="MS Mincho" w:hAnsi="Ecofont_Spranq_eco_Sans" w:cs="Tahoma"/>
      <w:sz w:val="20"/>
      <w:szCs w:val="20"/>
      <w:lang w:val="pt-BR" w:eastAsia="pt-BR"/>
    </w:rPr>
  </w:style>
  <w:style w:type="character" w:customStyle="1" w:styleId="TextodecomentrioChar">
    <w:name w:val="Texto de comentário Char"/>
    <w:basedOn w:val="Fontepargpadro"/>
    <w:link w:val="Textodecomentrio"/>
    <w:qFormat/>
    <w:rsid w:val="001A2F9D"/>
    <w:rPr>
      <w:rFonts w:ascii="Ecofont_Spranq_eco_Sans" w:eastAsia="MS Mincho" w:hAnsi="Ecofont_Spranq_eco_Sans" w:cs="Tahoma"/>
      <w:sz w:val="20"/>
      <w:szCs w:val="20"/>
      <w:lang w:val="pt-BR" w:eastAsia="pt-BR"/>
    </w:rPr>
  </w:style>
  <w:style w:type="paragraph" w:styleId="Assuntodocomentrio">
    <w:name w:val="annotation subject"/>
    <w:basedOn w:val="Textodecomentrio"/>
    <w:next w:val="Textodecomentrio"/>
    <w:link w:val="AssuntodocomentrioChar"/>
    <w:uiPriority w:val="99"/>
    <w:semiHidden/>
    <w:unhideWhenUsed/>
    <w:rsid w:val="001A2F9D"/>
    <w:rPr>
      <w:b/>
      <w:bCs/>
    </w:rPr>
  </w:style>
  <w:style w:type="character" w:customStyle="1" w:styleId="AssuntodocomentrioChar">
    <w:name w:val="Assunto do comentário Char"/>
    <w:basedOn w:val="TextodecomentrioChar"/>
    <w:link w:val="Assuntodocomentrio"/>
    <w:uiPriority w:val="99"/>
    <w:semiHidden/>
    <w:rsid w:val="001A2F9D"/>
    <w:rPr>
      <w:rFonts w:ascii="Ecofont_Spranq_eco_Sans" w:eastAsia="MS Mincho" w:hAnsi="Ecofont_Spranq_eco_Sans" w:cs="Tahoma"/>
      <w:b/>
      <w:bCs/>
      <w:sz w:val="20"/>
      <w:szCs w:val="20"/>
      <w:lang w:val="pt-BR" w:eastAsia="pt-BR"/>
    </w:rPr>
  </w:style>
  <w:style w:type="character" w:customStyle="1" w:styleId="Ttulo4Char">
    <w:name w:val="Título 4 Char"/>
    <w:link w:val="Ttulo4"/>
    <w:rsid w:val="001A2F9D"/>
    <w:rPr>
      <w:rFonts w:ascii="Times New Roman" w:eastAsia="Times New Roman" w:hAnsi="Times New Roman" w:cs="Times New Roman"/>
      <w:b/>
      <w:bCs/>
      <w:i/>
      <w:iCs/>
      <w:sz w:val="24"/>
      <w:szCs w:val="24"/>
      <w:lang w:val="pt-PT"/>
    </w:rPr>
  </w:style>
  <w:style w:type="paragraph" w:customStyle="1" w:styleId="Nivel01Titulo">
    <w:name w:val="Nivel_01_Titulo"/>
    <w:basedOn w:val="Nivel01"/>
    <w:link w:val="Nivel01TituloChar"/>
    <w:rsid w:val="001A2F9D"/>
    <w:pPr>
      <w:numPr>
        <w:numId w:val="1"/>
      </w:numPr>
      <w:tabs>
        <w:tab w:val="clear" w:pos="567"/>
        <w:tab w:val="left" w:pos="0"/>
      </w:tabs>
      <w:spacing w:before="120" w:afterLines="120" w:after="288" w:line="312" w:lineRule="auto"/>
      <w:jc w:val="left"/>
    </w:pPr>
    <w:rPr>
      <w:rFonts w:eastAsia="MS Gothic" w:cs="Times New Roman"/>
      <w:color w:val="000000"/>
      <w:spacing w:val="5"/>
      <w:kern w:val="28"/>
      <w:sz w:val="52"/>
      <w:szCs w:val="52"/>
    </w:rPr>
  </w:style>
  <w:style w:type="paragraph" w:styleId="Ttulo">
    <w:name w:val="Title"/>
    <w:basedOn w:val="Normal"/>
    <w:next w:val="Normal"/>
    <w:link w:val="TtuloChar"/>
    <w:uiPriority w:val="10"/>
    <w:qFormat/>
    <w:rsid w:val="001A2F9D"/>
    <w:pPr>
      <w:widowControl/>
      <w:pBdr>
        <w:bottom w:val="single" w:sz="8" w:space="4" w:color="4F81BD"/>
      </w:pBdr>
      <w:autoSpaceDE/>
      <w:autoSpaceDN/>
      <w:spacing w:after="300"/>
      <w:contextualSpacing/>
    </w:pPr>
    <w:rPr>
      <w:rFonts w:ascii="Calibri" w:eastAsia="MS Gothic" w:hAnsi="Calibri"/>
      <w:color w:val="17365D"/>
      <w:spacing w:val="5"/>
      <w:kern w:val="28"/>
      <w:sz w:val="52"/>
      <w:szCs w:val="52"/>
      <w:lang w:val="pt-BR" w:eastAsia="pt-BR"/>
    </w:rPr>
  </w:style>
  <w:style w:type="character" w:customStyle="1" w:styleId="TtuloChar">
    <w:name w:val="Título Char"/>
    <w:basedOn w:val="Fontepargpadro"/>
    <w:link w:val="Ttulo"/>
    <w:uiPriority w:val="10"/>
    <w:rsid w:val="001A2F9D"/>
    <w:rPr>
      <w:rFonts w:ascii="Calibri" w:eastAsia="MS Gothic" w:hAnsi="Calibri" w:cs="Times New Roman"/>
      <w:color w:val="17365D"/>
      <w:spacing w:val="5"/>
      <w:kern w:val="28"/>
      <w:sz w:val="52"/>
      <w:szCs w:val="52"/>
      <w:lang w:val="pt-BR" w:eastAsia="pt-BR"/>
    </w:rPr>
  </w:style>
  <w:style w:type="character" w:customStyle="1" w:styleId="Ttulo1Char">
    <w:name w:val="Título 1 Char"/>
    <w:link w:val="Ttulo1"/>
    <w:uiPriority w:val="9"/>
    <w:rsid w:val="001A2F9D"/>
    <w:rPr>
      <w:rFonts w:ascii="Times New Roman" w:eastAsia="Times New Roman" w:hAnsi="Times New Roman" w:cs="Times New Roman"/>
      <w:b/>
      <w:bCs/>
      <w:sz w:val="40"/>
      <w:szCs w:val="40"/>
      <w:u w:val="single" w:color="000000"/>
      <w:lang w:val="pt-PT"/>
    </w:rPr>
  </w:style>
  <w:style w:type="character" w:customStyle="1" w:styleId="Nivel01TituloChar">
    <w:name w:val="Nivel_01_Titulo Char"/>
    <w:link w:val="Nivel01Titulo"/>
    <w:qFormat/>
    <w:rsid w:val="001A2F9D"/>
    <w:rPr>
      <w:rFonts w:ascii="Arial" w:eastAsia="MS Gothic" w:hAnsi="Arial" w:cs="Times New Roman"/>
      <w:b/>
      <w:bCs/>
      <w:color w:val="000000"/>
      <w:spacing w:val="5"/>
      <w:kern w:val="28"/>
      <w:sz w:val="52"/>
      <w:szCs w:val="52"/>
      <w:u w:color="000000"/>
      <w:lang w:val="pt-BR" w:eastAsia="pt-BR"/>
    </w:rPr>
  </w:style>
  <w:style w:type="table" w:styleId="Tabelacomgrade">
    <w:name w:val="Table Grid"/>
    <w:basedOn w:val="Tabelanormal"/>
    <w:uiPriority w:val="39"/>
    <w:rsid w:val="001A2F9D"/>
    <w:pPr>
      <w:widowControl/>
      <w:autoSpaceDE/>
      <w:autoSpaceDN/>
    </w:pPr>
    <w:rPr>
      <w:rFonts w:ascii="Times New Roman" w:eastAsia="MS Mincho" w:hAnsi="Times New Roman" w:cs="Times New Roman"/>
      <w:sz w:val="20"/>
      <w:szCs w:val="20"/>
      <w:lang w:val="pt-BR"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RO">
    <w:name w:val="PADRÃO"/>
    <w:qFormat/>
    <w:rsid w:val="001A2F9D"/>
    <w:pPr>
      <w:keepNext/>
      <w:shd w:val="clear" w:color="auto" w:fill="FFFFFF"/>
      <w:autoSpaceDE/>
      <w:autoSpaceDN/>
      <w:spacing w:before="119" w:after="119" w:line="276" w:lineRule="auto"/>
      <w:ind w:firstLine="567"/>
      <w:jc w:val="both"/>
      <w:textAlignment w:val="baseline"/>
    </w:pPr>
    <w:rPr>
      <w:rFonts w:ascii="Ecofont_Spranq_eco_Sans" w:eastAsia="WenQuanYi Micro Hei" w:hAnsi="Ecofont_Spranq_eco_Sans" w:cs="Lohit Hindi"/>
      <w:sz w:val="20"/>
      <w:szCs w:val="24"/>
      <w:lang w:val="pt-BR" w:eastAsia="zh-CN" w:bidi="hi-IN"/>
    </w:rPr>
  </w:style>
  <w:style w:type="character" w:customStyle="1" w:styleId="QuoteChar">
    <w:name w:val="Quote Char"/>
    <w:link w:val="Citao1"/>
    <w:rsid w:val="001A2F9D"/>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1A2F9D"/>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Ecofont_Spranq_eco_Sans" w:eastAsia="Calibri" w:hAnsi="Ecofont_Spranq_eco_Sans" w:cs="Tahoma"/>
      <w:i/>
      <w:iCs/>
      <w:color w:val="000000"/>
      <w:lang w:val="en-US"/>
    </w:rPr>
  </w:style>
  <w:style w:type="paragraph" w:customStyle="1" w:styleId="paragraph">
    <w:name w:val="paragraph"/>
    <w:basedOn w:val="Normal"/>
    <w:rsid w:val="001A2F9D"/>
    <w:pPr>
      <w:widowControl/>
      <w:autoSpaceDE/>
      <w:autoSpaceDN/>
      <w:spacing w:before="100" w:beforeAutospacing="1" w:after="100" w:afterAutospacing="1"/>
    </w:pPr>
    <w:rPr>
      <w:sz w:val="24"/>
      <w:szCs w:val="24"/>
      <w:lang w:val="pt-BR" w:eastAsia="pt-BR"/>
    </w:rPr>
  </w:style>
  <w:style w:type="character" w:customStyle="1" w:styleId="normaltextrun">
    <w:name w:val="normaltextrun"/>
    <w:basedOn w:val="Fontepargpadro"/>
    <w:rsid w:val="001A2F9D"/>
  </w:style>
  <w:style w:type="character" w:customStyle="1" w:styleId="eop">
    <w:name w:val="eop"/>
    <w:basedOn w:val="Fontepargpadro"/>
    <w:rsid w:val="001A2F9D"/>
  </w:style>
  <w:style w:type="character" w:customStyle="1" w:styleId="spellingerror">
    <w:name w:val="spellingerror"/>
    <w:basedOn w:val="Fontepargpadro"/>
    <w:rsid w:val="001A2F9D"/>
  </w:style>
  <w:style w:type="character" w:customStyle="1" w:styleId="CorpodetextoChar">
    <w:name w:val="Corpo de texto Char"/>
    <w:link w:val="Corpodetexto"/>
    <w:uiPriority w:val="1"/>
    <w:rsid w:val="001A2F9D"/>
    <w:rPr>
      <w:rFonts w:ascii="Times New Roman" w:eastAsia="Times New Roman" w:hAnsi="Times New Roman" w:cs="Times New Roman"/>
      <w:sz w:val="24"/>
      <w:szCs w:val="24"/>
      <w:lang w:val="pt-PT"/>
    </w:rPr>
  </w:style>
  <w:style w:type="paragraph" w:customStyle="1" w:styleId="Nivel1">
    <w:name w:val="Nivel1"/>
    <w:basedOn w:val="Ttulo1"/>
    <w:link w:val="Nivel1Char"/>
    <w:qFormat/>
    <w:rsid w:val="001A2F9D"/>
    <w:pPr>
      <w:keepNext/>
      <w:keepLines/>
      <w:widowControl/>
      <w:autoSpaceDE/>
      <w:autoSpaceDN/>
      <w:spacing w:before="480" w:line="276" w:lineRule="auto"/>
      <w:ind w:left="357" w:hanging="357"/>
      <w:jc w:val="both"/>
    </w:pPr>
    <w:rPr>
      <w:rFonts w:ascii="Arial" w:eastAsia="MS Gothic" w:hAnsi="Arial" w:cs="Arial"/>
      <w:bCs w:val="0"/>
      <w:color w:val="000000"/>
      <w:sz w:val="28"/>
      <w:szCs w:val="28"/>
      <w:u w:val="none"/>
      <w:lang w:val="pt-BR" w:eastAsia="pt-BR"/>
    </w:rPr>
  </w:style>
  <w:style w:type="character" w:customStyle="1" w:styleId="Nivel1Char">
    <w:name w:val="Nivel1 Char"/>
    <w:link w:val="Nivel1"/>
    <w:rsid w:val="001A2F9D"/>
    <w:rPr>
      <w:rFonts w:ascii="Arial" w:eastAsia="MS Gothic" w:hAnsi="Arial" w:cs="Arial"/>
      <w:b/>
      <w:color w:val="000000"/>
      <w:sz w:val="28"/>
      <w:szCs w:val="28"/>
      <w:lang w:val="pt-BR" w:eastAsia="pt-BR"/>
    </w:rPr>
  </w:style>
  <w:style w:type="paragraph" w:customStyle="1" w:styleId="PargrafodaLista1">
    <w:name w:val="Parágrafo da Lista1"/>
    <w:basedOn w:val="Normal"/>
    <w:rsid w:val="001A2F9D"/>
    <w:pPr>
      <w:widowControl/>
      <w:autoSpaceDE/>
      <w:autoSpaceDN/>
      <w:ind w:left="720"/>
    </w:pPr>
    <w:rPr>
      <w:rFonts w:ascii="Ecofont_Spranq_eco_Sans" w:hAnsi="Ecofont_Spranq_eco_Sans" w:cs="Ecofont_Spranq_eco_Sans"/>
      <w:sz w:val="24"/>
      <w:szCs w:val="24"/>
      <w:lang w:val="pt-BR" w:eastAsia="pt-BR"/>
    </w:rPr>
  </w:style>
  <w:style w:type="paragraph" w:customStyle="1" w:styleId="Nivel10">
    <w:name w:val="Nivel 1"/>
    <w:basedOn w:val="Nivel2"/>
    <w:next w:val="Nivel2"/>
    <w:rsid w:val="001A2F9D"/>
    <w:pPr>
      <w:ind w:left="360" w:hanging="360"/>
      <w:outlineLvl w:val="1"/>
    </w:pPr>
    <w:rPr>
      <w:rFonts w:eastAsia="MS Mincho"/>
      <w:b/>
    </w:rPr>
  </w:style>
  <w:style w:type="paragraph" w:customStyle="1" w:styleId="Nivel3-erro">
    <w:name w:val="Nivel 3-erro"/>
    <w:basedOn w:val="Nivel3"/>
    <w:link w:val="Nivel3-erroChar"/>
    <w:qFormat/>
    <w:rsid w:val="001A2F9D"/>
    <w:pPr>
      <w:spacing w:line="240" w:lineRule="auto"/>
      <w:ind w:left="425"/>
    </w:pPr>
    <w:rPr>
      <w:rFonts w:eastAsia="MS Mincho" w:cs="Tahoma"/>
      <w:color w:val="auto"/>
      <w:szCs w:val="24"/>
    </w:rPr>
  </w:style>
  <w:style w:type="character" w:customStyle="1" w:styleId="Nivel4Char">
    <w:name w:val="Nivel 4 Char"/>
    <w:link w:val="Nivel4"/>
    <w:rsid w:val="001A2F9D"/>
    <w:rPr>
      <w:rFonts w:ascii="Arial" w:eastAsiaTheme="minorEastAsia" w:hAnsi="Arial" w:cs="Arial"/>
      <w:sz w:val="20"/>
      <w:szCs w:val="20"/>
      <w:lang w:val="pt-BR" w:eastAsia="pt-BR"/>
    </w:rPr>
  </w:style>
  <w:style w:type="paragraph" w:customStyle="1" w:styleId="textbody">
    <w:name w:val="textbody"/>
    <w:basedOn w:val="Normal"/>
    <w:rsid w:val="001A2F9D"/>
    <w:pPr>
      <w:widowControl/>
      <w:autoSpaceDE/>
      <w:autoSpaceDN/>
      <w:spacing w:before="100" w:beforeAutospacing="1" w:after="100" w:afterAutospacing="1"/>
    </w:pPr>
    <w:rPr>
      <w:sz w:val="24"/>
      <w:szCs w:val="24"/>
      <w:lang w:val="pt-BR" w:eastAsia="pt-BR"/>
    </w:rPr>
  </w:style>
  <w:style w:type="paragraph" w:customStyle="1" w:styleId="em0020ementa">
    <w:name w:val="em_0020ementa"/>
    <w:basedOn w:val="Normal"/>
    <w:rsid w:val="001A2F9D"/>
    <w:pPr>
      <w:widowControl/>
      <w:autoSpaceDE/>
      <w:autoSpaceDN/>
      <w:ind w:left="4160"/>
      <w:jc w:val="both"/>
    </w:pPr>
    <w:rPr>
      <w:sz w:val="28"/>
      <w:szCs w:val="28"/>
      <w:lang w:val="pt-BR" w:eastAsia="pt-BR"/>
    </w:rPr>
  </w:style>
  <w:style w:type="character" w:customStyle="1" w:styleId="cp0020corpodespachochar1">
    <w:name w:val="cp_0020corpodespacho__char1"/>
    <w:rsid w:val="001A2F9D"/>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1A2F9D"/>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1A2F9D"/>
    <w:pPr>
      <w:widowControl/>
      <w:autoSpaceDE/>
      <w:autoSpaceDN/>
    </w:pPr>
    <w:rPr>
      <w:rFonts w:ascii="Ecofont_Spranq_eco_Sans" w:eastAsia="Times New Roman" w:hAnsi="Ecofont_Spranq_eco_Sans" w:cs="Tahoma"/>
      <w:sz w:val="24"/>
      <w:szCs w:val="24"/>
      <w:lang w:val="pt-BR" w:eastAsia="pt-BR"/>
    </w:rPr>
  </w:style>
  <w:style w:type="character" w:styleId="Forte">
    <w:name w:val="Strong"/>
    <w:uiPriority w:val="22"/>
    <w:qFormat/>
    <w:rsid w:val="001A2F9D"/>
    <w:rPr>
      <w:b/>
      <w:bCs/>
    </w:rPr>
  </w:style>
  <w:style w:type="character" w:styleId="nfase">
    <w:name w:val="Emphasis"/>
    <w:uiPriority w:val="20"/>
    <w:qFormat/>
    <w:rsid w:val="001A2F9D"/>
    <w:rPr>
      <w:i/>
      <w:iCs/>
    </w:rPr>
  </w:style>
  <w:style w:type="character" w:customStyle="1" w:styleId="Manoel">
    <w:name w:val="Manoel"/>
    <w:rsid w:val="001A2F9D"/>
    <w:rPr>
      <w:rFonts w:ascii="Arial" w:hAnsi="Arial" w:cs="Arial"/>
      <w:color w:val="7030A0"/>
      <w:sz w:val="20"/>
    </w:rPr>
  </w:style>
  <w:style w:type="character" w:customStyle="1" w:styleId="ListLabel12">
    <w:name w:val="ListLabel 12"/>
    <w:rsid w:val="001A2F9D"/>
    <w:rPr>
      <w:b/>
    </w:rPr>
  </w:style>
  <w:style w:type="paragraph" w:customStyle="1" w:styleId="texto1">
    <w:name w:val="texto1"/>
    <w:basedOn w:val="Normal"/>
    <w:rsid w:val="001A2F9D"/>
    <w:pPr>
      <w:widowControl/>
      <w:autoSpaceDE/>
      <w:autoSpaceDN/>
      <w:spacing w:before="100" w:beforeAutospacing="1" w:after="100" w:afterAutospacing="1"/>
    </w:pPr>
    <w:rPr>
      <w:sz w:val="24"/>
      <w:szCs w:val="24"/>
      <w:lang w:val="pt-BR" w:eastAsia="pt-BR"/>
    </w:rPr>
  </w:style>
  <w:style w:type="paragraph" w:customStyle="1" w:styleId="GradeColorida-nfase11">
    <w:name w:val="Grade Colorida - Ênfase 11"/>
    <w:basedOn w:val="Normal"/>
    <w:next w:val="Normal"/>
    <w:link w:val="GradeColorida-nfase1Char"/>
    <w:uiPriority w:val="29"/>
    <w:rsid w:val="001A2F9D"/>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Arial" w:eastAsia="Calibri" w:hAnsi="Arial"/>
      <w:i/>
      <w:iCs/>
      <w:color w:val="000000"/>
      <w:sz w:val="20"/>
      <w:szCs w:val="24"/>
      <w:lang w:val="pt-BR"/>
    </w:rPr>
  </w:style>
  <w:style w:type="character" w:customStyle="1" w:styleId="GradeColorida-nfase1Char">
    <w:name w:val="Grade Colorida - Ênfase 1 Char"/>
    <w:link w:val="GradeColorida-nfase11"/>
    <w:uiPriority w:val="29"/>
    <w:rsid w:val="001A2F9D"/>
    <w:rPr>
      <w:rFonts w:ascii="Arial" w:eastAsia="Calibri" w:hAnsi="Arial" w:cs="Times New Roman"/>
      <w:i/>
      <w:iCs/>
      <w:color w:val="000000"/>
      <w:sz w:val="20"/>
      <w:szCs w:val="24"/>
      <w:shd w:val="clear" w:color="auto" w:fill="FFFFCC"/>
      <w:lang w:val="pt-BR"/>
    </w:rPr>
  </w:style>
  <w:style w:type="paragraph" w:customStyle="1" w:styleId="xwestern">
    <w:name w:val="x_western"/>
    <w:basedOn w:val="Normal"/>
    <w:rsid w:val="001A2F9D"/>
    <w:pPr>
      <w:widowControl/>
      <w:autoSpaceDE/>
      <w:autoSpaceDN/>
      <w:spacing w:before="100" w:beforeAutospacing="1" w:after="100" w:afterAutospacing="1"/>
    </w:pPr>
    <w:rPr>
      <w:sz w:val="24"/>
      <w:szCs w:val="24"/>
      <w:lang w:val="pt-BR" w:eastAsia="pt-BR"/>
    </w:rPr>
  </w:style>
  <w:style w:type="paragraph" w:customStyle="1" w:styleId="TCU-Ac-item9-0">
    <w:name w:val="TCU - Ac - item 9 - §§_0"/>
    <w:basedOn w:val="Normal"/>
    <w:rsid w:val="001A2F9D"/>
    <w:pPr>
      <w:widowControl/>
      <w:autoSpaceDE/>
      <w:autoSpaceDN/>
      <w:ind w:firstLine="1134"/>
      <w:jc w:val="both"/>
    </w:pPr>
    <w:rPr>
      <w:sz w:val="24"/>
      <w:lang w:val="pt-BR"/>
    </w:rPr>
  </w:style>
  <w:style w:type="paragraph" w:customStyle="1" w:styleId="Normal1">
    <w:name w:val="Normal_1"/>
    <w:rsid w:val="001A2F9D"/>
    <w:pPr>
      <w:widowControl/>
      <w:autoSpaceDE/>
      <w:autoSpaceDN/>
    </w:pPr>
    <w:rPr>
      <w:rFonts w:ascii="Times New Roman" w:eastAsia="Times New Roman" w:hAnsi="Times New Roman" w:cs="Times New Roman"/>
      <w:sz w:val="24"/>
      <w:lang w:val="pt-BR"/>
    </w:rPr>
  </w:style>
  <w:style w:type="paragraph" w:customStyle="1" w:styleId="tcu-ac-item9-1linha">
    <w:name w:val="tcu_-__ac_-_item_9_-_1ª_linha"/>
    <w:basedOn w:val="Normal"/>
    <w:rsid w:val="001A2F9D"/>
    <w:pPr>
      <w:widowControl/>
      <w:autoSpaceDE/>
      <w:autoSpaceDN/>
      <w:spacing w:before="100" w:beforeAutospacing="1" w:after="100" w:afterAutospacing="1"/>
    </w:pPr>
    <w:rPr>
      <w:sz w:val="24"/>
      <w:szCs w:val="24"/>
      <w:lang w:val="pt-BR" w:eastAsia="pt-BR"/>
    </w:rPr>
  </w:style>
  <w:style w:type="paragraph" w:customStyle="1" w:styleId="textojustificadorecuoprimeiralinha">
    <w:name w:val="texto_justificado_recuo_primeira_linha"/>
    <w:basedOn w:val="Normal"/>
    <w:rsid w:val="001A2F9D"/>
    <w:pPr>
      <w:widowControl/>
      <w:autoSpaceDE/>
      <w:autoSpaceDN/>
      <w:spacing w:before="100" w:beforeAutospacing="1" w:after="100" w:afterAutospacing="1"/>
    </w:pPr>
    <w:rPr>
      <w:sz w:val="24"/>
      <w:szCs w:val="24"/>
      <w:lang w:val="pt-BR" w:eastAsia="pt-BR"/>
    </w:rPr>
  </w:style>
  <w:style w:type="character" w:customStyle="1" w:styleId="highlight">
    <w:name w:val="highlight"/>
    <w:basedOn w:val="Fontepargpadro"/>
    <w:rsid w:val="001A2F9D"/>
  </w:style>
  <w:style w:type="paragraph" w:customStyle="1" w:styleId="textojustificado">
    <w:name w:val="texto_justificado"/>
    <w:basedOn w:val="Normal"/>
    <w:rsid w:val="001A2F9D"/>
    <w:pPr>
      <w:widowControl/>
      <w:autoSpaceDE/>
      <w:autoSpaceDN/>
      <w:spacing w:before="100" w:beforeAutospacing="1" w:after="100" w:afterAutospacing="1"/>
    </w:pPr>
    <w:rPr>
      <w:sz w:val="24"/>
      <w:szCs w:val="24"/>
      <w:lang w:val="pt-BR" w:eastAsia="pt-BR"/>
    </w:rPr>
  </w:style>
  <w:style w:type="character" w:styleId="HiperlinkVisitado">
    <w:name w:val="FollowedHyperlink"/>
    <w:uiPriority w:val="99"/>
    <w:semiHidden/>
    <w:unhideWhenUsed/>
    <w:rsid w:val="001A2F9D"/>
    <w:rPr>
      <w:color w:val="800080"/>
      <w:u w:val="single"/>
    </w:rPr>
  </w:style>
  <w:style w:type="character" w:customStyle="1" w:styleId="MenoPendente1">
    <w:name w:val="Menção Pendente1"/>
    <w:uiPriority w:val="99"/>
    <w:semiHidden/>
    <w:unhideWhenUsed/>
    <w:rsid w:val="001A2F9D"/>
    <w:rPr>
      <w:color w:val="605E5C"/>
      <w:shd w:val="clear" w:color="auto" w:fill="E1DFDD"/>
    </w:rPr>
  </w:style>
  <w:style w:type="character" w:customStyle="1" w:styleId="MenoPendente2">
    <w:name w:val="Menção Pendente2"/>
    <w:uiPriority w:val="99"/>
    <w:semiHidden/>
    <w:unhideWhenUsed/>
    <w:rsid w:val="001A2F9D"/>
    <w:rPr>
      <w:color w:val="605E5C"/>
      <w:shd w:val="clear" w:color="auto" w:fill="E1DFDD"/>
    </w:rPr>
  </w:style>
  <w:style w:type="paragraph" w:customStyle="1" w:styleId="Nvel2Opcional">
    <w:name w:val="Nível 2 Opcional"/>
    <w:basedOn w:val="Nivel2"/>
    <w:link w:val="Nvel2OpcionalChar"/>
    <w:rsid w:val="001A2F9D"/>
    <w:pPr>
      <w:ind w:left="432"/>
      <w:outlineLvl w:val="1"/>
    </w:pPr>
    <w:rPr>
      <w:i/>
      <w:noProof/>
      <w:color w:val="FF0000"/>
    </w:rPr>
  </w:style>
  <w:style w:type="paragraph" w:customStyle="1" w:styleId="Nvel3Opcional">
    <w:name w:val="Nível 3 Opcional"/>
    <w:basedOn w:val="Nivel3-erro"/>
    <w:link w:val="Nvel3OpcionalChar"/>
    <w:rsid w:val="001A2F9D"/>
    <w:pPr>
      <w:ind w:left="1072" w:hanging="504"/>
    </w:pPr>
    <w:rPr>
      <w:rFonts w:eastAsia="Times New Roman"/>
      <w:i/>
      <w:iCs/>
      <w:noProof/>
      <w:color w:val="FF0000"/>
    </w:rPr>
  </w:style>
  <w:style w:type="character" w:customStyle="1" w:styleId="Nvel2OpcionalChar">
    <w:name w:val="Nível 2 Opcional Char"/>
    <w:link w:val="Nvel2Opcional"/>
    <w:rsid w:val="001A2F9D"/>
    <w:rPr>
      <w:rFonts w:ascii="Arial" w:eastAsia="Times New Roman" w:hAnsi="Arial" w:cs="Arial"/>
      <w:i/>
      <w:noProof/>
      <w:color w:val="FF0000"/>
      <w:sz w:val="20"/>
      <w:szCs w:val="20"/>
      <w:lang w:val="pt-BR" w:eastAsia="pt-BR"/>
    </w:rPr>
  </w:style>
  <w:style w:type="character" w:customStyle="1" w:styleId="Nvel3OpcionalChar">
    <w:name w:val="Nível 3 Opcional Char"/>
    <w:link w:val="Nvel3Opcional"/>
    <w:rsid w:val="001A2F9D"/>
    <w:rPr>
      <w:rFonts w:ascii="Arial" w:eastAsia="Times New Roman" w:hAnsi="Arial" w:cs="Tahoma"/>
      <w:i/>
      <w:iCs/>
      <w:noProof/>
      <w:color w:val="FF0000"/>
      <w:sz w:val="20"/>
      <w:szCs w:val="24"/>
      <w:lang w:val="pt-BR" w:eastAsia="pt-BR"/>
    </w:rPr>
  </w:style>
  <w:style w:type="character" w:styleId="TextodoEspaoReservado">
    <w:name w:val="Placeholder Text"/>
    <w:uiPriority w:val="67"/>
    <w:semiHidden/>
    <w:rsid w:val="001A2F9D"/>
    <w:rPr>
      <w:color w:val="808080"/>
    </w:rPr>
  </w:style>
  <w:style w:type="character" w:customStyle="1" w:styleId="Ttulo3Char">
    <w:name w:val="Título 3 Char"/>
    <w:link w:val="Ttulo3"/>
    <w:uiPriority w:val="9"/>
    <w:rsid w:val="001A2F9D"/>
    <w:rPr>
      <w:rFonts w:ascii="Times New Roman" w:eastAsia="Times New Roman" w:hAnsi="Times New Roman" w:cs="Times New Roman"/>
      <w:b/>
      <w:bCs/>
      <w:sz w:val="24"/>
      <w:szCs w:val="24"/>
      <w:lang w:val="pt-PT"/>
    </w:rPr>
  </w:style>
  <w:style w:type="paragraph" w:customStyle="1" w:styleId="SombreamentoMdio1-nfase31">
    <w:name w:val="Sombreamento Médio 1 - Ênfase 31"/>
    <w:basedOn w:val="Normal"/>
    <w:next w:val="Normal"/>
    <w:rsid w:val="001A2F9D"/>
    <w:pPr>
      <w:widowControl/>
      <w:pBdr>
        <w:top w:val="single" w:sz="4" w:space="1" w:color="000080"/>
        <w:left w:val="single" w:sz="4" w:space="4" w:color="000080"/>
        <w:bottom w:val="single" w:sz="4" w:space="1" w:color="000080"/>
        <w:right w:val="single" w:sz="4" w:space="4" w:color="000080"/>
      </w:pBdr>
      <w:shd w:val="clear" w:color="auto" w:fill="FFFFCC"/>
      <w:suppressAutoHyphens/>
      <w:autoSpaceDE/>
      <w:autoSpaceDN/>
      <w:spacing w:before="120"/>
      <w:jc w:val="both"/>
    </w:pPr>
    <w:rPr>
      <w:rFonts w:ascii="Ecofont_Spranq_eco_Sans" w:eastAsia="Calibri" w:hAnsi="Ecofont_Spranq_eco_Sans" w:cs="Tahoma"/>
      <w:i/>
      <w:iCs/>
      <w:color w:val="000000"/>
      <w:sz w:val="20"/>
      <w:szCs w:val="24"/>
      <w:lang w:val="pt-BR" w:eastAsia="zh-CN"/>
    </w:rPr>
  </w:style>
  <w:style w:type="paragraph" w:customStyle="1" w:styleId="corpo">
    <w:name w:val="corpo"/>
    <w:basedOn w:val="Normal"/>
    <w:rsid w:val="001A2F9D"/>
    <w:pPr>
      <w:widowControl/>
      <w:autoSpaceDE/>
      <w:autoSpaceDN/>
      <w:spacing w:before="100" w:beforeAutospacing="1" w:after="100" w:afterAutospacing="1"/>
    </w:pPr>
    <w:rPr>
      <w:sz w:val="24"/>
      <w:szCs w:val="24"/>
      <w:lang w:val="pt-BR" w:eastAsia="pt-BR"/>
    </w:rPr>
  </w:style>
  <w:style w:type="paragraph" w:customStyle="1" w:styleId="itemnivel2">
    <w:name w:val="item_nivel2"/>
    <w:basedOn w:val="Normal"/>
    <w:rsid w:val="001A2F9D"/>
    <w:pPr>
      <w:widowControl/>
      <w:autoSpaceDE/>
      <w:autoSpaceDN/>
      <w:spacing w:before="100" w:beforeAutospacing="1" w:after="100" w:afterAutospacing="1"/>
    </w:pPr>
    <w:rPr>
      <w:sz w:val="24"/>
      <w:szCs w:val="24"/>
      <w:lang w:val="pt-BR" w:eastAsia="pt-BR"/>
    </w:rPr>
  </w:style>
  <w:style w:type="paragraph" w:customStyle="1" w:styleId="itemnivel1">
    <w:name w:val="item_nivel1"/>
    <w:basedOn w:val="Normal"/>
    <w:rsid w:val="001A2F9D"/>
    <w:pPr>
      <w:widowControl/>
      <w:autoSpaceDE/>
      <w:autoSpaceDN/>
      <w:spacing w:before="100" w:beforeAutospacing="1" w:after="100" w:afterAutospacing="1"/>
    </w:pPr>
    <w:rPr>
      <w:sz w:val="24"/>
      <w:szCs w:val="24"/>
      <w:lang w:val="pt-BR" w:eastAsia="pt-BR"/>
    </w:rPr>
  </w:style>
  <w:style w:type="paragraph" w:customStyle="1" w:styleId="itemalinealetra">
    <w:name w:val="item_alinea_letra"/>
    <w:basedOn w:val="Normal"/>
    <w:rsid w:val="001A2F9D"/>
    <w:pPr>
      <w:widowControl/>
      <w:autoSpaceDE/>
      <w:autoSpaceDN/>
      <w:spacing w:before="100" w:beforeAutospacing="1" w:after="100" w:afterAutospacing="1"/>
    </w:pPr>
    <w:rPr>
      <w:sz w:val="24"/>
      <w:szCs w:val="24"/>
      <w:lang w:val="pt-BR" w:eastAsia="pt-BR"/>
    </w:rPr>
  </w:style>
  <w:style w:type="character" w:customStyle="1" w:styleId="markedcontent">
    <w:name w:val="markedcontent"/>
    <w:basedOn w:val="Fontepargpadro"/>
    <w:rsid w:val="001A2F9D"/>
  </w:style>
  <w:style w:type="paragraph" w:customStyle="1" w:styleId="Standard">
    <w:name w:val="Standard"/>
    <w:rsid w:val="001A2F9D"/>
    <w:pPr>
      <w:widowControl/>
      <w:suppressAutoHyphens/>
      <w:autoSpaceDE/>
    </w:pPr>
    <w:rPr>
      <w:rFonts w:ascii="Liberation Serif" w:eastAsia="NSimSun" w:hAnsi="Liberation Serif" w:cs="Lucida Sans"/>
      <w:kern w:val="3"/>
      <w:sz w:val="24"/>
      <w:szCs w:val="24"/>
      <w:lang w:val="pt-BR" w:eastAsia="zh-CN" w:bidi="hi-IN"/>
    </w:rPr>
  </w:style>
  <w:style w:type="paragraph" w:customStyle="1" w:styleId="Textbody0">
    <w:name w:val="Text body"/>
    <w:basedOn w:val="Standard"/>
    <w:rsid w:val="001A2F9D"/>
    <w:pPr>
      <w:spacing w:after="140" w:line="276" w:lineRule="auto"/>
    </w:pPr>
  </w:style>
  <w:style w:type="character" w:customStyle="1" w:styleId="MenoPendente3">
    <w:name w:val="Menção Pendente3"/>
    <w:uiPriority w:val="99"/>
    <w:semiHidden/>
    <w:unhideWhenUsed/>
    <w:rsid w:val="001A2F9D"/>
    <w:rPr>
      <w:color w:val="605E5C"/>
      <w:shd w:val="clear" w:color="auto" w:fill="E1DFDD"/>
    </w:rPr>
  </w:style>
  <w:style w:type="character" w:customStyle="1" w:styleId="MenoPendente4">
    <w:name w:val="Menção Pendente4"/>
    <w:uiPriority w:val="99"/>
    <w:semiHidden/>
    <w:unhideWhenUsed/>
    <w:rsid w:val="001A2F9D"/>
    <w:rPr>
      <w:color w:val="605E5C"/>
      <w:shd w:val="clear" w:color="auto" w:fill="E1DFDD"/>
    </w:rPr>
  </w:style>
  <w:style w:type="paragraph" w:customStyle="1" w:styleId="ou">
    <w:name w:val="ou"/>
    <w:basedOn w:val="PargrafodaLista"/>
    <w:link w:val="ouChar"/>
    <w:qFormat/>
    <w:rsid w:val="001A2F9D"/>
    <w:pPr>
      <w:widowControl/>
      <w:autoSpaceDE/>
      <w:autoSpaceDN/>
      <w:spacing w:before="60" w:after="60" w:line="259" w:lineRule="auto"/>
      <w:ind w:left="0"/>
      <w:jc w:val="center"/>
    </w:pPr>
    <w:rPr>
      <w:rFonts w:ascii="Arial" w:eastAsia="Cambria" w:hAnsi="Arial" w:cs="Arial"/>
      <w:b/>
      <w:bCs/>
      <w:i/>
      <w:iCs/>
      <w:color w:val="FF0000"/>
      <w:sz w:val="24"/>
      <w:szCs w:val="24"/>
      <w:u w:val="single"/>
      <w:lang w:val="pt-BR" w:eastAsia="pt-BR"/>
    </w:rPr>
  </w:style>
  <w:style w:type="character" w:customStyle="1" w:styleId="ouChar">
    <w:name w:val="ou Char"/>
    <w:link w:val="ou"/>
    <w:rsid w:val="001A2F9D"/>
    <w:rPr>
      <w:rFonts w:ascii="Arial" w:eastAsia="Cambria" w:hAnsi="Arial" w:cs="Arial"/>
      <w:b/>
      <w:bCs/>
      <w:i/>
      <w:iCs/>
      <w:color w:val="FF0000"/>
      <w:sz w:val="24"/>
      <w:szCs w:val="24"/>
      <w:u w:val="single"/>
      <w:lang w:val="pt-BR" w:eastAsia="pt-BR"/>
    </w:rPr>
  </w:style>
  <w:style w:type="paragraph" w:customStyle="1" w:styleId="dou-paragraph">
    <w:name w:val="dou-paragraph"/>
    <w:basedOn w:val="Normal"/>
    <w:rsid w:val="001A2F9D"/>
    <w:pPr>
      <w:widowControl/>
      <w:autoSpaceDE/>
      <w:autoSpaceDN/>
      <w:spacing w:before="100" w:beforeAutospacing="1" w:after="100" w:afterAutospacing="1"/>
    </w:pPr>
    <w:rPr>
      <w:sz w:val="24"/>
      <w:szCs w:val="24"/>
      <w:lang w:val="pt-BR" w:eastAsia="pt-BR"/>
    </w:rPr>
  </w:style>
  <w:style w:type="paragraph" w:customStyle="1" w:styleId="Nvel4-R">
    <w:name w:val="Nível 4-R"/>
    <w:basedOn w:val="Nivel4"/>
    <w:link w:val="Nvel4-RChar"/>
    <w:qFormat/>
    <w:rsid w:val="001A2F9D"/>
    <w:pPr>
      <w:numPr>
        <w:ilvl w:val="3"/>
        <w:numId w:val="1"/>
      </w:numPr>
      <w:spacing w:line="240" w:lineRule="auto"/>
      <w:outlineLvl w:val="3"/>
    </w:pPr>
    <w:rPr>
      <w:rFonts w:eastAsia="MS Mincho" w:cs="Tahoma"/>
      <w:i/>
      <w:iCs/>
      <w:color w:val="FF0000"/>
      <w:szCs w:val="24"/>
    </w:rPr>
  </w:style>
  <w:style w:type="character" w:customStyle="1" w:styleId="Nivel3-erroChar">
    <w:name w:val="Nivel 3-erro Char"/>
    <w:link w:val="Nivel3-erro"/>
    <w:rsid w:val="001A2F9D"/>
    <w:rPr>
      <w:rFonts w:ascii="Arial" w:eastAsia="MS Mincho" w:hAnsi="Arial" w:cs="Tahoma"/>
      <w:sz w:val="20"/>
      <w:szCs w:val="24"/>
      <w:lang w:val="pt-BR" w:eastAsia="pt-BR"/>
    </w:rPr>
  </w:style>
  <w:style w:type="character" w:customStyle="1" w:styleId="Nvel4-RChar">
    <w:name w:val="Nível 4-R Char"/>
    <w:link w:val="Nvel4-R"/>
    <w:rsid w:val="001A2F9D"/>
    <w:rPr>
      <w:rFonts w:ascii="Arial" w:eastAsia="MS Mincho" w:hAnsi="Arial" w:cs="Tahoma"/>
      <w:i/>
      <w:iCs/>
      <w:color w:val="FF0000"/>
      <w:sz w:val="20"/>
      <w:szCs w:val="24"/>
      <w:lang w:val="pt-BR" w:eastAsia="pt-BR"/>
    </w:rPr>
  </w:style>
  <w:style w:type="character" w:customStyle="1" w:styleId="LinkdaInternet">
    <w:name w:val="Link da Internet"/>
    <w:uiPriority w:val="99"/>
    <w:unhideWhenUsed/>
    <w:rsid w:val="001A2F9D"/>
    <w:rPr>
      <w:color w:val="0000FF"/>
      <w:u w:val="single"/>
    </w:rPr>
  </w:style>
  <w:style w:type="paragraph" w:customStyle="1" w:styleId="citao2">
    <w:name w:val="citação 2"/>
    <w:basedOn w:val="Citao"/>
    <w:link w:val="citao2Char"/>
    <w:rsid w:val="001A2F9D"/>
    <w:pPr>
      <w:overflowPunct w:val="0"/>
    </w:pPr>
    <w:rPr>
      <w:szCs w:val="20"/>
    </w:rPr>
  </w:style>
  <w:style w:type="paragraph" w:customStyle="1" w:styleId="Prembulo">
    <w:name w:val="Preâmbulo"/>
    <w:basedOn w:val="Normal"/>
    <w:link w:val="PrembuloChar"/>
    <w:qFormat/>
    <w:rsid w:val="001A2F9D"/>
    <w:pPr>
      <w:widowControl/>
      <w:autoSpaceDE/>
      <w:autoSpaceDN/>
      <w:spacing w:before="480" w:after="120" w:line="360" w:lineRule="auto"/>
      <w:ind w:left="4253" w:right="-17"/>
      <w:jc w:val="both"/>
    </w:pPr>
    <w:rPr>
      <w:rFonts w:ascii="Arial" w:eastAsia="Arial" w:hAnsi="Arial" w:cs="Arial"/>
      <w:bCs/>
      <w:sz w:val="20"/>
      <w:szCs w:val="20"/>
      <w:lang w:val="pt-BR" w:eastAsia="pt-BR"/>
    </w:rPr>
  </w:style>
  <w:style w:type="character" w:customStyle="1" w:styleId="PrembuloChar">
    <w:name w:val="Preâmbulo Char"/>
    <w:link w:val="Prembulo"/>
    <w:rsid w:val="001A2F9D"/>
    <w:rPr>
      <w:rFonts w:ascii="Arial" w:eastAsia="Arial" w:hAnsi="Arial" w:cs="Arial"/>
      <w:bCs/>
      <w:sz w:val="20"/>
      <w:szCs w:val="20"/>
      <w:lang w:val="pt-BR" w:eastAsia="pt-BR"/>
    </w:rPr>
  </w:style>
  <w:style w:type="character" w:customStyle="1" w:styleId="MenoPendente5">
    <w:name w:val="Menção Pendente5"/>
    <w:uiPriority w:val="99"/>
    <w:semiHidden/>
    <w:unhideWhenUsed/>
    <w:rsid w:val="001A2F9D"/>
    <w:rPr>
      <w:color w:val="605E5C"/>
      <w:shd w:val="clear" w:color="auto" w:fill="E1DFDD"/>
    </w:rPr>
  </w:style>
  <w:style w:type="character" w:customStyle="1" w:styleId="citao2Char">
    <w:name w:val="citação 2 Char"/>
    <w:link w:val="citao2"/>
    <w:rsid w:val="001A2F9D"/>
    <w:rPr>
      <w:rFonts w:ascii="Arial" w:eastAsia="Calibri" w:hAnsi="Arial" w:cs="Tahoma"/>
      <w:i/>
      <w:iCs/>
      <w:color w:val="000000"/>
      <w:sz w:val="20"/>
      <w:szCs w:val="20"/>
      <w:shd w:val="clear" w:color="auto" w:fill="FFFFCC"/>
      <w:lang w:val="pt-BR"/>
    </w:rPr>
  </w:style>
  <w:style w:type="character" w:customStyle="1" w:styleId="MenoPendente6">
    <w:name w:val="Menção Pendente6"/>
    <w:uiPriority w:val="99"/>
    <w:semiHidden/>
    <w:unhideWhenUsed/>
    <w:rsid w:val="001A2F9D"/>
    <w:rPr>
      <w:color w:val="605E5C"/>
      <w:shd w:val="clear" w:color="auto" w:fill="E1DFDD"/>
    </w:rPr>
  </w:style>
  <w:style w:type="paragraph" w:customStyle="1" w:styleId="Alteraes">
    <w:name w:val="Alterações"/>
    <w:basedOn w:val="Nvel2-Red"/>
    <w:link w:val="AlteraesChar"/>
    <w:qFormat/>
    <w:rsid w:val="001A2F9D"/>
    <w:pPr>
      <w:numPr>
        <w:ilvl w:val="0"/>
        <w:numId w:val="0"/>
      </w:numPr>
      <w:outlineLvl w:val="1"/>
    </w:pPr>
    <w:rPr>
      <w:rFonts w:eastAsia="MS Mincho"/>
      <w:color w:val="0000FF"/>
    </w:rPr>
  </w:style>
  <w:style w:type="character" w:customStyle="1" w:styleId="AlteraesChar">
    <w:name w:val="Alterações Char"/>
    <w:link w:val="Alteraes"/>
    <w:rsid w:val="001A2F9D"/>
    <w:rPr>
      <w:rFonts w:ascii="Arial" w:eastAsia="MS Mincho" w:hAnsi="Arial" w:cs="Arial"/>
      <w:i/>
      <w:iCs/>
      <w:color w:val="0000FF"/>
      <w:sz w:val="20"/>
      <w:szCs w:val="20"/>
      <w:lang w:val="pt-BR" w:eastAsia="pt-BR"/>
    </w:rPr>
  </w:style>
  <w:style w:type="numbering" w:customStyle="1" w:styleId="WW8Num2">
    <w:name w:val="WW8Num2"/>
    <w:basedOn w:val="Semlista"/>
    <w:rsid w:val="001A2F9D"/>
    <w:pPr>
      <w:numPr>
        <w:numId w:val="37"/>
      </w:numPr>
    </w:pPr>
  </w:style>
  <w:style w:type="table" w:customStyle="1" w:styleId="Tabelacomgrade1">
    <w:name w:val="Tabela com grade1"/>
    <w:basedOn w:val="Tabelanormal"/>
    <w:next w:val="Tabelacomgrade"/>
    <w:uiPriority w:val="59"/>
    <w:rsid w:val="001E3F7C"/>
    <w:pPr>
      <w:widowControl/>
      <w:autoSpaceDE/>
      <w:autoSpaceDN/>
    </w:pPr>
    <w:rPr>
      <w:rFonts w:ascii="Times New Roman" w:eastAsia="MS Mincho" w:hAnsi="Times New Roman" w:cs="Times New Roman"/>
      <w:sz w:val="20"/>
      <w:szCs w:val="20"/>
      <w:lang w:val="pt-BR"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665EE"/>
    <w:pPr>
      <w:widowControl/>
      <w:adjustRightInd w:val="0"/>
    </w:pPr>
    <w:rPr>
      <w:rFonts w:ascii="Arial" w:hAnsi="Arial" w:cs="Arial"/>
      <w:color w:val="000000"/>
      <w:sz w:val="24"/>
      <w:szCs w:val="24"/>
      <w:lang w:val="pt-BR"/>
    </w:rPr>
  </w:style>
  <w:style w:type="paragraph" w:styleId="Legenda">
    <w:name w:val="caption"/>
    <w:basedOn w:val="Normal"/>
    <w:next w:val="Normal"/>
    <w:uiPriority w:val="35"/>
    <w:unhideWhenUsed/>
    <w:qFormat/>
    <w:rsid w:val="001665EE"/>
    <w:pPr>
      <w:widowControl/>
      <w:autoSpaceDE/>
      <w:autoSpaceDN/>
      <w:spacing w:after="200"/>
    </w:pPr>
    <w:rPr>
      <w:i/>
      <w:iCs/>
      <w:color w:val="1F497D" w:themeColor="text2"/>
      <w:sz w:val="18"/>
      <w:szCs w:val="18"/>
      <w:lang w:val="pt-BR" w:eastAsia="pt-BR"/>
    </w:rPr>
  </w:style>
  <w:style w:type="numbering" w:customStyle="1" w:styleId="Semlista1">
    <w:name w:val="Sem lista1"/>
    <w:next w:val="Semlista"/>
    <w:uiPriority w:val="99"/>
    <w:semiHidden/>
    <w:unhideWhenUsed/>
    <w:rsid w:val="005E1C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1"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qFormat="1"/>
    <w:lsdException w:name="List Bullet 5"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67"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pt-PT"/>
    </w:rPr>
  </w:style>
  <w:style w:type="paragraph" w:styleId="Ttulo1">
    <w:name w:val="heading 1"/>
    <w:basedOn w:val="Normal"/>
    <w:link w:val="Ttulo1Char"/>
    <w:uiPriority w:val="9"/>
    <w:qFormat/>
    <w:pPr>
      <w:spacing w:before="84"/>
      <w:ind w:left="1207"/>
      <w:jc w:val="center"/>
      <w:outlineLvl w:val="0"/>
    </w:pPr>
    <w:rPr>
      <w:b/>
      <w:bCs/>
      <w:sz w:val="40"/>
      <w:szCs w:val="40"/>
      <w:u w:val="single" w:color="000000"/>
    </w:rPr>
  </w:style>
  <w:style w:type="paragraph" w:styleId="Ttulo2">
    <w:name w:val="heading 2"/>
    <w:basedOn w:val="Normal"/>
    <w:link w:val="Ttulo2Char"/>
    <w:qFormat/>
    <w:pPr>
      <w:ind w:left="636"/>
      <w:outlineLvl w:val="1"/>
    </w:pPr>
    <w:rPr>
      <w:b/>
      <w:bCs/>
      <w:sz w:val="28"/>
      <w:szCs w:val="28"/>
    </w:rPr>
  </w:style>
  <w:style w:type="paragraph" w:styleId="Ttulo3">
    <w:name w:val="heading 3"/>
    <w:basedOn w:val="Normal"/>
    <w:link w:val="Ttulo3Char"/>
    <w:uiPriority w:val="1"/>
    <w:qFormat/>
    <w:pPr>
      <w:spacing w:before="125"/>
      <w:ind w:left="999"/>
      <w:outlineLvl w:val="2"/>
    </w:pPr>
    <w:rPr>
      <w:b/>
      <w:bCs/>
      <w:sz w:val="24"/>
      <w:szCs w:val="24"/>
    </w:rPr>
  </w:style>
  <w:style w:type="paragraph" w:styleId="Ttulo4">
    <w:name w:val="heading 4"/>
    <w:basedOn w:val="Normal"/>
    <w:link w:val="Ttulo4Char"/>
    <w:qFormat/>
    <w:pPr>
      <w:spacing w:before="125"/>
      <w:ind w:left="926"/>
      <w:jc w:val="both"/>
      <w:outlineLvl w:val="3"/>
    </w:pPr>
    <w:rPr>
      <w:b/>
      <w:bCs/>
      <w:i/>
      <w:iCs/>
      <w:sz w:val="24"/>
      <w:szCs w:val="24"/>
    </w:rPr>
  </w:style>
  <w:style w:type="paragraph" w:styleId="Ttulo6">
    <w:name w:val="heading 6"/>
    <w:basedOn w:val="Normal"/>
    <w:next w:val="Normal"/>
    <w:link w:val="Ttulo6Char"/>
    <w:uiPriority w:val="9"/>
    <w:semiHidden/>
    <w:unhideWhenUsed/>
    <w:qFormat/>
    <w:rsid w:val="001A2F9D"/>
    <w:pPr>
      <w:keepNext/>
      <w:keepLines/>
      <w:widowControl/>
      <w:autoSpaceDE/>
      <w:autoSpaceDN/>
      <w:spacing w:before="40" w:line="259" w:lineRule="auto"/>
      <w:outlineLvl w:val="5"/>
    </w:pPr>
    <w:rPr>
      <w:rFonts w:ascii="Calibri" w:eastAsia="MS Gothic" w:hAnsi="Calibri"/>
      <w:color w:val="243F60"/>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pPr>
      <w:spacing w:before="120"/>
      <w:ind w:left="999"/>
    </w:pPr>
    <w:rPr>
      <w:sz w:val="24"/>
      <w:szCs w:val="24"/>
    </w:rPr>
  </w:style>
  <w:style w:type="paragraph" w:styleId="PargrafodaLista">
    <w:name w:val="List Paragraph"/>
    <w:aliases w:val="Apêndice,ECO Item - nivel 1,COba Alinea 2"/>
    <w:basedOn w:val="Normal"/>
    <w:link w:val="PargrafodaListaChar"/>
    <w:uiPriority w:val="34"/>
    <w:qFormat/>
    <w:pPr>
      <w:spacing w:before="120"/>
      <w:ind w:left="999"/>
      <w:jc w:val="both"/>
    </w:pPr>
  </w:style>
  <w:style w:type="paragraph" w:customStyle="1" w:styleId="TableParagraph">
    <w:name w:val="Table Paragraph"/>
    <w:basedOn w:val="Normal"/>
    <w:uiPriority w:val="1"/>
    <w:qFormat/>
  </w:style>
  <w:style w:type="paragraph" w:styleId="Textodebalo">
    <w:name w:val="Balloon Text"/>
    <w:basedOn w:val="Normal"/>
    <w:link w:val="TextodebaloChar"/>
    <w:uiPriority w:val="99"/>
    <w:unhideWhenUsed/>
    <w:rsid w:val="003800F0"/>
    <w:rPr>
      <w:rFonts w:ascii="Tahoma" w:hAnsi="Tahoma" w:cs="Tahoma"/>
      <w:sz w:val="16"/>
      <w:szCs w:val="16"/>
    </w:rPr>
  </w:style>
  <w:style w:type="character" w:customStyle="1" w:styleId="TextodebaloChar">
    <w:name w:val="Texto de balão Char"/>
    <w:basedOn w:val="Fontepargpadro"/>
    <w:link w:val="Textodebalo"/>
    <w:uiPriority w:val="99"/>
    <w:rsid w:val="003800F0"/>
    <w:rPr>
      <w:rFonts w:ascii="Tahoma" w:eastAsia="Times New Roman" w:hAnsi="Tahoma" w:cs="Tahoma"/>
      <w:sz w:val="16"/>
      <w:szCs w:val="16"/>
      <w:lang w:val="pt-PT"/>
    </w:rPr>
  </w:style>
  <w:style w:type="character" w:styleId="Hyperlink">
    <w:name w:val="Hyperlink"/>
    <w:basedOn w:val="Fontepargpadro"/>
    <w:unhideWhenUsed/>
    <w:rsid w:val="00A31E47"/>
    <w:rPr>
      <w:color w:val="0000FF" w:themeColor="hyperlink"/>
      <w:u w:val="single"/>
    </w:rPr>
  </w:style>
  <w:style w:type="character" w:customStyle="1" w:styleId="PargrafodaListaChar">
    <w:name w:val="Parágrafo da Lista Char"/>
    <w:aliases w:val="Apêndice Char,ECO Item - nivel 1 Char,COba Alinea 2 Char"/>
    <w:basedOn w:val="Fontepargpadro"/>
    <w:link w:val="PargrafodaLista"/>
    <w:uiPriority w:val="34"/>
    <w:rsid w:val="006C2AE3"/>
    <w:rPr>
      <w:rFonts w:ascii="Times New Roman" w:eastAsia="Times New Roman" w:hAnsi="Times New Roman" w:cs="Times New Roman"/>
      <w:lang w:val="pt-PT"/>
    </w:rPr>
  </w:style>
  <w:style w:type="paragraph" w:customStyle="1" w:styleId="Nivel2">
    <w:name w:val="Nivel 2"/>
    <w:basedOn w:val="Normal"/>
    <w:link w:val="Nivel2Char"/>
    <w:qFormat/>
    <w:rsid w:val="00E83E75"/>
    <w:pPr>
      <w:widowControl/>
      <w:autoSpaceDE/>
      <w:autoSpaceDN/>
      <w:spacing w:before="120" w:after="120" w:line="276" w:lineRule="auto"/>
      <w:ind w:left="999" w:hanging="432"/>
      <w:jc w:val="both"/>
    </w:pPr>
    <w:rPr>
      <w:rFonts w:ascii="Arial" w:hAnsi="Arial" w:cs="Arial"/>
      <w:color w:val="000000"/>
      <w:sz w:val="20"/>
      <w:szCs w:val="20"/>
      <w:lang w:val="pt-BR" w:eastAsia="pt-BR"/>
    </w:rPr>
  </w:style>
  <w:style w:type="character" w:customStyle="1" w:styleId="Nivel2Char">
    <w:name w:val="Nivel 2 Char"/>
    <w:link w:val="Nivel2"/>
    <w:locked/>
    <w:rsid w:val="00E83E75"/>
    <w:rPr>
      <w:rFonts w:ascii="Arial" w:eastAsia="Times New Roman" w:hAnsi="Arial" w:cs="Arial"/>
      <w:color w:val="000000"/>
      <w:sz w:val="20"/>
      <w:szCs w:val="20"/>
      <w:lang w:val="pt-BR" w:eastAsia="pt-BR"/>
    </w:rPr>
  </w:style>
  <w:style w:type="paragraph" w:customStyle="1" w:styleId="Contrato-Corpo">
    <w:name w:val="Contrato - Corpo"/>
    <w:basedOn w:val="Normal"/>
    <w:qFormat/>
    <w:rsid w:val="00AB4714"/>
    <w:pPr>
      <w:widowControl/>
      <w:suppressAutoHyphens/>
      <w:autoSpaceDE/>
      <w:autoSpaceDN/>
      <w:jc w:val="both"/>
    </w:pPr>
    <w:rPr>
      <w:rFonts w:ascii="Arial" w:hAnsi="Arial" w:cs="Arial"/>
      <w:bCs/>
      <w:color w:val="000000"/>
      <w:lang w:val="pt-BR" w:eastAsia="zh-CN"/>
    </w:rPr>
  </w:style>
  <w:style w:type="paragraph" w:styleId="Cabealho">
    <w:name w:val="header"/>
    <w:aliases w:val="Char Char,Cabeçalho Char Char Char,Cabeçalho Char Char"/>
    <w:basedOn w:val="Normal"/>
    <w:link w:val="Cabealho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CabealhoChar">
    <w:name w:val="Cabeçalho Char"/>
    <w:aliases w:val="Char Char Char,Cabeçalho Char Char Char Char,Cabeçalho Char Char Char1"/>
    <w:basedOn w:val="Fontepargpadro"/>
    <w:link w:val="Cabealho"/>
    <w:uiPriority w:val="99"/>
    <w:qFormat/>
    <w:rsid w:val="00AB4714"/>
    <w:rPr>
      <w:rFonts w:ascii="Arial" w:eastAsia="Times New Roman" w:hAnsi="Arial" w:cs="Arial"/>
      <w:color w:val="000000"/>
      <w:szCs w:val="20"/>
      <w:lang w:val="pt-BR" w:eastAsia="zh-CN"/>
    </w:rPr>
  </w:style>
  <w:style w:type="paragraph" w:styleId="Rodap">
    <w:name w:val="footer"/>
    <w:basedOn w:val="Normal"/>
    <w:link w:val="Rodap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RodapChar">
    <w:name w:val="Rodapé Char"/>
    <w:basedOn w:val="Fontepargpadro"/>
    <w:link w:val="Rodap"/>
    <w:uiPriority w:val="99"/>
    <w:qFormat/>
    <w:rsid w:val="00AB4714"/>
    <w:rPr>
      <w:rFonts w:ascii="Arial" w:eastAsia="Times New Roman" w:hAnsi="Arial" w:cs="Arial"/>
      <w:color w:val="000000"/>
      <w:szCs w:val="20"/>
      <w:lang w:val="pt-BR" w:eastAsia="zh-CN"/>
    </w:rPr>
  </w:style>
  <w:style w:type="paragraph" w:customStyle="1" w:styleId="Nivel01">
    <w:name w:val="Nivel 01"/>
    <w:basedOn w:val="Ttulo1"/>
    <w:next w:val="Normal"/>
    <w:link w:val="Nivel01Char"/>
    <w:qFormat/>
    <w:rsid w:val="00AB4714"/>
    <w:pPr>
      <w:keepNext/>
      <w:keepLines/>
      <w:widowControl/>
      <w:tabs>
        <w:tab w:val="num" w:pos="360"/>
        <w:tab w:val="left" w:pos="567"/>
      </w:tabs>
      <w:autoSpaceDE/>
      <w:autoSpaceDN/>
      <w:spacing w:before="240"/>
      <w:ind w:left="0"/>
      <w:jc w:val="both"/>
    </w:pPr>
    <w:rPr>
      <w:rFonts w:ascii="Arial" w:eastAsiaTheme="majorEastAsia" w:hAnsi="Arial" w:cs="Arial"/>
      <w:sz w:val="20"/>
      <w:szCs w:val="20"/>
      <w:u w:val="none"/>
      <w:lang w:val="pt-BR" w:eastAsia="pt-BR"/>
    </w:rPr>
  </w:style>
  <w:style w:type="paragraph" w:customStyle="1" w:styleId="Nivel3">
    <w:name w:val="Nivel 3"/>
    <w:basedOn w:val="Normal"/>
    <w:link w:val="Nivel3Char"/>
    <w:qFormat/>
    <w:rsid w:val="00AB4714"/>
    <w:pPr>
      <w:widowControl/>
      <w:autoSpaceDE/>
      <w:autoSpaceDN/>
      <w:spacing w:before="120" w:after="120" w:line="276" w:lineRule="auto"/>
      <w:ind w:left="284"/>
      <w:jc w:val="both"/>
    </w:pPr>
    <w:rPr>
      <w:rFonts w:ascii="Arial" w:eastAsiaTheme="minorEastAsia" w:hAnsi="Arial" w:cs="Arial"/>
      <w:color w:val="000000"/>
      <w:sz w:val="20"/>
      <w:szCs w:val="20"/>
      <w:lang w:val="pt-BR" w:eastAsia="pt-BR"/>
    </w:rPr>
  </w:style>
  <w:style w:type="paragraph" w:customStyle="1" w:styleId="Nivel4">
    <w:name w:val="Nivel 4"/>
    <w:basedOn w:val="Nivel3"/>
    <w:link w:val="Nivel4Char"/>
    <w:qFormat/>
    <w:rsid w:val="00AB4714"/>
    <w:pPr>
      <w:ind w:left="567"/>
    </w:pPr>
    <w:rPr>
      <w:color w:val="auto"/>
    </w:rPr>
  </w:style>
  <w:style w:type="paragraph" w:customStyle="1" w:styleId="Nivel5">
    <w:name w:val="Nivel 5"/>
    <w:basedOn w:val="Nivel4"/>
    <w:qFormat/>
    <w:rsid w:val="00AB4714"/>
    <w:pPr>
      <w:ind w:left="851"/>
    </w:pPr>
  </w:style>
  <w:style w:type="character" w:customStyle="1" w:styleId="Nivel3Char">
    <w:name w:val="Nivel 3 Char"/>
    <w:basedOn w:val="Fontepargpadro"/>
    <w:link w:val="Nivel3"/>
    <w:locked/>
    <w:rsid w:val="00AB4714"/>
    <w:rPr>
      <w:rFonts w:ascii="Arial" w:eastAsiaTheme="minorEastAsia" w:hAnsi="Arial" w:cs="Arial"/>
      <w:color w:val="000000"/>
      <w:sz w:val="20"/>
      <w:szCs w:val="20"/>
      <w:lang w:val="pt-BR" w:eastAsia="pt-BR"/>
    </w:rPr>
  </w:style>
  <w:style w:type="character" w:customStyle="1" w:styleId="Nivel01Char">
    <w:name w:val="Nivel 01 Char"/>
    <w:link w:val="Nivel01"/>
    <w:rsid w:val="001D748D"/>
    <w:rPr>
      <w:rFonts w:ascii="Arial" w:eastAsiaTheme="majorEastAsia" w:hAnsi="Arial" w:cs="Arial"/>
      <w:b/>
      <w:bCs/>
      <w:sz w:val="20"/>
      <w:szCs w:val="20"/>
      <w:u w:color="000000"/>
      <w:lang w:val="pt-BR" w:eastAsia="pt-BR"/>
    </w:rPr>
  </w:style>
  <w:style w:type="paragraph" w:customStyle="1" w:styleId="Nvel2-Red">
    <w:name w:val="Nível 2 -Red"/>
    <w:basedOn w:val="Nivel2"/>
    <w:link w:val="Nvel2-RedChar"/>
    <w:qFormat/>
    <w:rsid w:val="001D748D"/>
    <w:pPr>
      <w:numPr>
        <w:ilvl w:val="1"/>
        <w:numId w:val="29"/>
      </w:numPr>
    </w:pPr>
    <w:rPr>
      <w:i/>
      <w:iCs/>
      <w:color w:val="FF0000"/>
    </w:rPr>
  </w:style>
  <w:style w:type="character" w:customStyle="1" w:styleId="Nvel2-RedChar">
    <w:name w:val="Nível 2 -Red Char"/>
    <w:link w:val="Nvel2-Red"/>
    <w:rsid w:val="001D748D"/>
    <w:rPr>
      <w:rFonts w:ascii="Arial" w:eastAsia="Times New Roman" w:hAnsi="Arial" w:cs="Arial"/>
      <w:i/>
      <w:iCs/>
      <w:color w:val="FF0000"/>
      <w:sz w:val="20"/>
      <w:szCs w:val="20"/>
      <w:lang w:val="pt-BR" w:eastAsia="pt-BR"/>
    </w:rPr>
  </w:style>
  <w:style w:type="paragraph" w:customStyle="1" w:styleId="Nvel1-SemNum">
    <w:name w:val="Nível 1-Sem Num"/>
    <w:basedOn w:val="Nivel01"/>
    <w:link w:val="Nvel1-SemNumChar"/>
    <w:qFormat/>
    <w:rsid w:val="001D748D"/>
    <w:pPr>
      <w:tabs>
        <w:tab w:val="clear" w:pos="360"/>
      </w:tabs>
      <w:ind w:left="357"/>
      <w:outlineLvl w:val="1"/>
    </w:pPr>
    <w:rPr>
      <w:rFonts w:eastAsia="Times New Roman"/>
      <w:color w:val="FF0000"/>
    </w:rPr>
  </w:style>
  <w:style w:type="character" w:customStyle="1" w:styleId="Nvel1-SemNumChar">
    <w:name w:val="Nível 1-Sem Num Char"/>
    <w:link w:val="Nvel1-SemNum"/>
    <w:rsid w:val="001D748D"/>
    <w:rPr>
      <w:rFonts w:ascii="Arial" w:eastAsia="Times New Roman" w:hAnsi="Arial" w:cs="Arial"/>
      <w:b/>
      <w:bCs/>
      <w:color w:val="FF0000"/>
      <w:sz w:val="20"/>
      <w:szCs w:val="20"/>
      <w:lang w:val="pt-BR" w:eastAsia="pt-BR"/>
    </w:rPr>
  </w:style>
  <w:style w:type="paragraph" w:customStyle="1" w:styleId="Nvel3-R">
    <w:name w:val="Nível 3-R"/>
    <w:basedOn w:val="Nivel3"/>
    <w:link w:val="Nvel3-RChar"/>
    <w:qFormat/>
    <w:rsid w:val="001D748D"/>
    <w:pPr>
      <w:numPr>
        <w:ilvl w:val="2"/>
        <w:numId w:val="29"/>
      </w:numPr>
    </w:pPr>
    <w:rPr>
      <w:rFonts w:eastAsia="Times New Roman"/>
      <w:i/>
      <w:iCs/>
      <w:color w:val="FF0000"/>
    </w:rPr>
  </w:style>
  <w:style w:type="character" w:customStyle="1" w:styleId="Nvel3-RChar">
    <w:name w:val="Nível 3-R Char"/>
    <w:link w:val="Nvel3-R"/>
    <w:rsid w:val="001D748D"/>
    <w:rPr>
      <w:rFonts w:ascii="Arial" w:eastAsia="Times New Roman" w:hAnsi="Arial" w:cs="Arial"/>
      <w:i/>
      <w:iCs/>
      <w:color w:val="FF0000"/>
      <w:sz w:val="20"/>
      <w:szCs w:val="20"/>
      <w:lang w:val="pt-BR" w:eastAsia="pt-BR"/>
    </w:rPr>
  </w:style>
  <w:style w:type="paragraph" w:customStyle="1" w:styleId="Nvel1-SemNumerao">
    <w:name w:val="Nível 1-Sem Numeração"/>
    <w:basedOn w:val="Normal"/>
    <w:link w:val="Nvel1-SemNumeraoChar"/>
    <w:qFormat/>
    <w:rsid w:val="001D748D"/>
    <w:pPr>
      <w:keepNext/>
      <w:keepLines/>
      <w:widowControl/>
      <w:tabs>
        <w:tab w:val="left" w:pos="0"/>
      </w:tabs>
      <w:autoSpaceDE/>
      <w:autoSpaceDN/>
      <w:spacing w:before="120" w:after="120" w:line="312" w:lineRule="auto"/>
      <w:ind w:left="709"/>
      <w:jc w:val="both"/>
      <w:outlineLvl w:val="1"/>
    </w:pPr>
    <w:rPr>
      <w:rFonts w:ascii="Arial" w:eastAsia="MS Gothic" w:hAnsi="Arial" w:cs="Arial"/>
      <w:b/>
      <w:bCs/>
      <w:sz w:val="20"/>
      <w:szCs w:val="20"/>
      <w:lang w:val="pt-BR" w:eastAsia="pt-BR"/>
    </w:rPr>
  </w:style>
  <w:style w:type="character" w:customStyle="1" w:styleId="Nvel1-SemNumeraoChar">
    <w:name w:val="Nível 1-Sem Numeração Char"/>
    <w:link w:val="Nvel1-SemNumerao"/>
    <w:rsid w:val="001D748D"/>
    <w:rPr>
      <w:rFonts w:ascii="Arial" w:eastAsia="MS Gothic" w:hAnsi="Arial" w:cs="Arial"/>
      <w:b/>
      <w:bCs/>
      <w:sz w:val="20"/>
      <w:szCs w:val="20"/>
      <w:lang w:val="pt-BR" w:eastAsia="pt-BR"/>
    </w:rPr>
  </w:style>
  <w:style w:type="paragraph" w:customStyle="1" w:styleId="Contedodoquadro">
    <w:name w:val="Conteúdo do quadro"/>
    <w:basedOn w:val="Normal"/>
    <w:qFormat/>
    <w:rsid w:val="00AA763C"/>
    <w:pPr>
      <w:widowControl/>
      <w:suppressAutoHyphens/>
      <w:autoSpaceDE/>
      <w:autoSpaceDN/>
      <w:spacing w:after="200" w:line="360" w:lineRule="auto"/>
    </w:pPr>
    <w:rPr>
      <w:rFonts w:eastAsia="Calibri" w:cs="Calibri"/>
      <w:sz w:val="24"/>
      <w:lang w:val="pt-BR"/>
    </w:rPr>
  </w:style>
  <w:style w:type="character" w:customStyle="1" w:styleId="Ttulo6Char">
    <w:name w:val="Título 6 Char"/>
    <w:basedOn w:val="Fontepargpadro"/>
    <w:link w:val="Ttulo6"/>
    <w:uiPriority w:val="9"/>
    <w:semiHidden/>
    <w:rsid w:val="001A2F9D"/>
    <w:rPr>
      <w:rFonts w:ascii="Calibri" w:eastAsia="MS Gothic" w:hAnsi="Calibri" w:cs="Times New Roman"/>
      <w:color w:val="243F60"/>
      <w:lang w:val="pt-BR"/>
    </w:rPr>
  </w:style>
  <w:style w:type="paragraph" w:styleId="NormalWeb">
    <w:name w:val="Normal (Web)"/>
    <w:basedOn w:val="Normal"/>
    <w:uiPriority w:val="99"/>
    <w:rsid w:val="001A2F9D"/>
    <w:pPr>
      <w:widowControl/>
      <w:autoSpaceDE/>
      <w:autoSpaceDN/>
      <w:spacing w:before="100" w:beforeAutospacing="1" w:after="100" w:afterAutospacing="1"/>
    </w:pPr>
    <w:rPr>
      <w:rFonts w:eastAsia="MS Mincho"/>
      <w:sz w:val="24"/>
      <w:szCs w:val="24"/>
      <w:lang w:val="pt-BR" w:eastAsia="pt-BR"/>
    </w:rPr>
  </w:style>
  <w:style w:type="character" w:customStyle="1" w:styleId="Ttulo2Char">
    <w:name w:val="Título 2 Char"/>
    <w:link w:val="Ttulo2"/>
    <w:rsid w:val="001A2F9D"/>
    <w:rPr>
      <w:rFonts w:ascii="Times New Roman" w:eastAsia="Times New Roman" w:hAnsi="Times New Roman" w:cs="Times New Roman"/>
      <w:b/>
      <w:bCs/>
      <w:sz w:val="28"/>
      <w:szCs w:val="28"/>
      <w:lang w:val="pt-PT"/>
    </w:rPr>
  </w:style>
  <w:style w:type="paragraph" w:customStyle="1" w:styleId="Nvel2">
    <w:name w:val="Nível 2"/>
    <w:basedOn w:val="Normal"/>
    <w:next w:val="Normal"/>
    <w:rsid w:val="001A2F9D"/>
    <w:pPr>
      <w:widowControl/>
      <w:autoSpaceDE/>
      <w:autoSpaceDN/>
      <w:spacing w:after="120"/>
      <w:jc w:val="both"/>
    </w:pPr>
    <w:rPr>
      <w:rFonts w:ascii="Arial" w:eastAsia="MS Mincho" w:hAnsi="Arial"/>
      <w:b/>
      <w:sz w:val="24"/>
      <w:szCs w:val="20"/>
      <w:lang w:val="pt-BR" w:eastAsia="pt-BR"/>
    </w:rPr>
  </w:style>
  <w:style w:type="character" w:customStyle="1" w:styleId="normalchar1">
    <w:name w:val="normal__char1"/>
    <w:rsid w:val="001A2F9D"/>
    <w:rPr>
      <w:rFonts w:ascii="Arial" w:hAnsi="Arial" w:cs="Arial" w:hint="default"/>
      <w:strike w:val="0"/>
      <w:dstrike w:val="0"/>
      <w:sz w:val="24"/>
      <w:szCs w:val="24"/>
      <w:u w:val="none"/>
      <w:effect w:val="none"/>
    </w:rPr>
  </w:style>
  <w:style w:type="character" w:customStyle="1" w:styleId="apple-style-span">
    <w:name w:val="apple-style-span"/>
    <w:basedOn w:val="Fontepargpadro"/>
    <w:rsid w:val="001A2F9D"/>
  </w:style>
  <w:style w:type="paragraph" w:styleId="Citao">
    <w:name w:val="Quote"/>
    <w:aliases w:val="TCU,Citação AGU,NotaExplicativa"/>
    <w:basedOn w:val="Normal"/>
    <w:next w:val="Normal"/>
    <w:link w:val="CitaoChar"/>
    <w:uiPriority w:val="29"/>
    <w:qFormat/>
    <w:rsid w:val="001A2F9D"/>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Arial" w:eastAsia="Calibri" w:hAnsi="Arial" w:cs="Tahoma"/>
      <w:i/>
      <w:iCs/>
      <w:color w:val="000000"/>
      <w:sz w:val="20"/>
      <w:szCs w:val="24"/>
      <w:lang w:val="pt-BR"/>
    </w:rPr>
  </w:style>
  <w:style w:type="character" w:customStyle="1" w:styleId="CitaoChar">
    <w:name w:val="Citação Char"/>
    <w:aliases w:val="TCU Char,Citação AGU Char,NotaExplicativa Char"/>
    <w:basedOn w:val="Fontepargpadro"/>
    <w:link w:val="Citao"/>
    <w:uiPriority w:val="29"/>
    <w:qFormat/>
    <w:rsid w:val="001A2F9D"/>
    <w:rPr>
      <w:rFonts w:ascii="Arial" w:eastAsia="Calibri" w:hAnsi="Arial" w:cs="Tahoma"/>
      <w:i/>
      <w:iCs/>
      <w:color w:val="000000"/>
      <w:sz w:val="20"/>
      <w:szCs w:val="24"/>
      <w:shd w:val="clear" w:color="auto" w:fill="FFFFCC"/>
      <w:lang w:val="pt-BR"/>
    </w:rPr>
  </w:style>
  <w:style w:type="paragraph" w:styleId="Commarcadores5">
    <w:name w:val="List Bullet 5"/>
    <w:basedOn w:val="Normal"/>
    <w:rsid w:val="001A2F9D"/>
    <w:pPr>
      <w:widowControl/>
      <w:numPr>
        <w:numId w:val="30"/>
      </w:numPr>
      <w:autoSpaceDE/>
      <w:autoSpaceDN/>
      <w:contextualSpacing/>
    </w:pPr>
    <w:rPr>
      <w:rFonts w:ascii="Ecofont_Spranq_eco_Sans" w:eastAsia="MS Mincho" w:hAnsi="Ecofont_Spranq_eco_Sans" w:cs="Tahoma"/>
      <w:sz w:val="24"/>
      <w:szCs w:val="24"/>
      <w:lang w:val="pt-BR" w:eastAsia="pt-BR"/>
    </w:rPr>
  </w:style>
  <w:style w:type="paragraph" w:customStyle="1" w:styleId="Notaexplicativa">
    <w:name w:val="Nota explicativa"/>
    <w:basedOn w:val="Citao"/>
    <w:link w:val="NotaexplicativaChar"/>
    <w:qFormat/>
    <w:rsid w:val="001A2F9D"/>
    <w:rPr>
      <w:szCs w:val="20"/>
    </w:rPr>
  </w:style>
  <w:style w:type="character" w:customStyle="1" w:styleId="NotaexplicativaChar">
    <w:name w:val="Nota explicativa Char"/>
    <w:link w:val="Notaexplicativa"/>
    <w:rsid w:val="001A2F9D"/>
    <w:rPr>
      <w:rFonts w:ascii="Arial" w:eastAsia="Calibri" w:hAnsi="Arial" w:cs="Tahoma"/>
      <w:i/>
      <w:iCs/>
      <w:color w:val="000000"/>
      <w:sz w:val="20"/>
      <w:szCs w:val="20"/>
      <w:shd w:val="clear" w:color="auto" w:fill="FFFFCC"/>
      <w:lang w:val="pt-BR"/>
    </w:rPr>
  </w:style>
  <w:style w:type="numbering" w:customStyle="1" w:styleId="Estilo1">
    <w:name w:val="Estilo1"/>
    <w:uiPriority w:val="99"/>
    <w:rsid w:val="001A2F9D"/>
    <w:pPr>
      <w:numPr>
        <w:numId w:val="31"/>
      </w:numPr>
    </w:pPr>
  </w:style>
  <w:style w:type="numbering" w:customStyle="1" w:styleId="Estilo2">
    <w:name w:val="Estilo2"/>
    <w:uiPriority w:val="99"/>
    <w:rsid w:val="001A2F9D"/>
    <w:pPr>
      <w:numPr>
        <w:numId w:val="32"/>
      </w:numPr>
    </w:pPr>
  </w:style>
  <w:style w:type="numbering" w:customStyle="1" w:styleId="Estilo3">
    <w:name w:val="Estilo3"/>
    <w:uiPriority w:val="99"/>
    <w:rsid w:val="001A2F9D"/>
    <w:pPr>
      <w:numPr>
        <w:numId w:val="33"/>
      </w:numPr>
    </w:pPr>
  </w:style>
  <w:style w:type="numbering" w:customStyle="1" w:styleId="Estilo4">
    <w:name w:val="Estilo4"/>
    <w:uiPriority w:val="99"/>
    <w:rsid w:val="001A2F9D"/>
    <w:pPr>
      <w:numPr>
        <w:numId w:val="34"/>
      </w:numPr>
    </w:pPr>
  </w:style>
  <w:style w:type="numbering" w:customStyle="1" w:styleId="Estilo5">
    <w:name w:val="Estilo5"/>
    <w:uiPriority w:val="99"/>
    <w:rsid w:val="001A2F9D"/>
    <w:pPr>
      <w:numPr>
        <w:numId w:val="35"/>
      </w:numPr>
    </w:pPr>
  </w:style>
  <w:style w:type="numbering" w:customStyle="1" w:styleId="Estilo6">
    <w:name w:val="Estilo6"/>
    <w:uiPriority w:val="99"/>
    <w:rsid w:val="001A2F9D"/>
    <w:pPr>
      <w:numPr>
        <w:numId w:val="36"/>
      </w:numPr>
    </w:pPr>
  </w:style>
  <w:style w:type="character" w:styleId="Refdecomentrio">
    <w:name w:val="annotation reference"/>
    <w:unhideWhenUsed/>
    <w:qFormat/>
    <w:rsid w:val="001A2F9D"/>
    <w:rPr>
      <w:sz w:val="16"/>
      <w:szCs w:val="16"/>
    </w:rPr>
  </w:style>
  <w:style w:type="paragraph" w:styleId="Textodecomentrio">
    <w:name w:val="annotation text"/>
    <w:basedOn w:val="Normal"/>
    <w:link w:val="TextodecomentrioChar"/>
    <w:unhideWhenUsed/>
    <w:qFormat/>
    <w:rsid w:val="001A2F9D"/>
    <w:pPr>
      <w:widowControl/>
      <w:autoSpaceDE/>
      <w:autoSpaceDN/>
    </w:pPr>
    <w:rPr>
      <w:rFonts w:ascii="Ecofont_Spranq_eco_Sans" w:eastAsia="MS Mincho" w:hAnsi="Ecofont_Spranq_eco_Sans" w:cs="Tahoma"/>
      <w:sz w:val="20"/>
      <w:szCs w:val="20"/>
      <w:lang w:val="pt-BR" w:eastAsia="pt-BR"/>
    </w:rPr>
  </w:style>
  <w:style w:type="character" w:customStyle="1" w:styleId="TextodecomentrioChar">
    <w:name w:val="Texto de comentário Char"/>
    <w:basedOn w:val="Fontepargpadro"/>
    <w:link w:val="Textodecomentrio"/>
    <w:qFormat/>
    <w:rsid w:val="001A2F9D"/>
    <w:rPr>
      <w:rFonts w:ascii="Ecofont_Spranq_eco_Sans" w:eastAsia="MS Mincho" w:hAnsi="Ecofont_Spranq_eco_Sans" w:cs="Tahoma"/>
      <w:sz w:val="20"/>
      <w:szCs w:val="20"/>
      <w:lang w:val="pt-BR" w:eastAsia="pt-BR"/>
    </w:rPr>
  </w:style>
  <w:style w:type="paragraph" w:styleId="Assuntodocomentrio">
    <w:name w:val="annotation subject"/>
    <w:basedOn w:val="Textodecomentrio"/>
    <w:next w:val="Textodecomentrio"/>
    <w:link w:val="AssuntodocomentrioChar"/>
    <w:uiPriority w:val="99"/>
    <w:semiHidden/>
    <w:unhideWhenUsed/>
    <w:rsid w:val="001A2F9D"/>
    <w:rPr>
      <w:b/>
      <w:bCs/>
    </w:rPr>
  </w:style>
  <w:style w:type="character" w:customStyle="1" w:styleId="AssuntodocomentrioChar">
    <w:name w:val="Assunto do comentário Char"/>
    <w:basedOn w:val="TextodecomentrioChar"/>
    <w:link w:val="Assuntodocomentrio"/>
    <w:uiPriority w:val="99"/>
    <w:semiHidden/>
    <w:rsid w:val="001A2F9D"/>
    <w:rPr>
      <w:rFonts w:ascii="Ecofont_Spranq_eco_Sans" w:eastAsia="MS Mincho" w:hAnsi="Ecofont_Spranq_eco_Sans" w:cs="Tahoma"/>
      <w:b/>
      <w:bCs/>
      <w:sz w:val="20"/>
      <w:szCs w:val="20"/>
      <w:lang w:val="pt-BR" w:eastAsia="pt-BR"/>
    </w:rPr>
  </w:style>
  <w:style w:type="character" w:customStyle="1" w:styleId="Ttulo4Char">
    <w:name w:val="Título 4 Char"/>
    <w:link w:val="Ttulo4"/>
    <w:rsid w:val="001A2F9D"/>
    <w:rPr>
      <w:rFonts w:ascii="Times New Roman" w:eastAsia="Times New Roman" w:hAnsi="Times New Roman" w:cs="Times New Roman"/>
      <w:b/>
      <w:bCs/>
      <w:i/>
      <w:iCs/>
      <w:sz w:val="24"/>
      <w:szCs w:val="24"/>
      <w:lang w:val="pt-PT"/>
    </w:rPr>
  </w:style>
  <w:style w:type="paragraph" w:customStyle="1" w:styleId="Nivel01Titulo">
    <w:name w:val="Nivel_01_Titulo"/>
    <w:basedOn w:val="Nivel01"/>
    <w:link w:val="Nivel01TituloChar"/>
    <w:rsid w:val="001A2F9D"/>
    <w:pPr>
      <w:numPr>
        <w:numId w:val="1"/>
      </w:numPr>
      <w:tabs>
        <w:tab w:val="clear" w:pos="567"/>
        <w:tab w:val="left" w:pos="0"/>
      </w:tabs>
      <w:spacing w:before="120" w:afterLines="120" w:after="288" w:line="312" w:lineRule="auto"/>
      <w:jc w:val="left"/>
    </w:pPr>
    <w:rPr>
      <w:rFonts w:eastAsia="MS Gothic" w:cs="Times New Roman"/>
      <w:color w:val="000000"/>
      <w:spacing w:val="5"/>
      <w:kern w:val="28"/>
      <w:sz w:val="52"/>
      <w:szCs w:val="52"/>
    </w:rPr>
  </w:style>
  <w:style w:type="paragraph" w:styleId="Ttulo">
    <w:name w:val="Title"/>
    <w:basedOn w:val="Normal"/>
    <w:next w:val="Normal"/>
    <w:link w:val="TtuloChar"/>
    <w:uiPriority w:val="10"/>
    <w:qFormat/>
    <w:rsid w:val="001A2F9D"/>
    <w:pPr>
      <w:widowControl/>
      <w:pBdr>
        <w:bottom w:val="single" w:sz="8" w:space="4" w:color="4F81BD"/>
      </w:pBdr>
      <w:autoSpaceDE/>
      <w:autoSpaceDN/>
      <w:spacing w:after="300"/>
      <w:contextualSpacing/>
    </w:pPr>
    <w:rPr>
      <w:rFonts w:ascii="Calibri" w:eastAsia="MS Gothic" w:hAnsi="Calibri"/>
      <w:color w:val="17365D"/>
      <w:spacing w:val="5"/>
      <w:kern w:val="28"/>
      <w:sz w:val="52"/>
      <w:szCs w:val="52"/>
      <w:lang w:val="pt-BR" w:eastAsia="pt-BR"/>
    </w:rPr>
  </w:style>
  <w:style w:type="character" w:customStyle="1" w:styleId="TtuloChar">
    <w:name w:val="Título Char"/>
    <w:basedOn w:val="Fontepargpadro"/>
    <w:link w:val="Ttulo"/>
    <w:uiPriority w:val="10"/>
    <w:rsid w:val="001A2F9D"/>
    <w:rPr>
      <w:rFonts w:ascii="Calibri" w:eastAsia="MS Gothic" w:hAnsi="Calibri" w:cs="Times New Roman"/>
      <w:color w:val="17365D"/>
      <w:spacing w:val="5"/>
      <w:kern w:val="28"/>
      <w:sz w:val="52"/>
      <w:szCs w:val="52"/>
      <w:lang w:val="pt-BR" w:eastAsia="pt-BR"/>
    </w:rPr>
  </w:style>
  <w:style w:type="character" w:customStyle="1" w:styleId="Ttulo1Char">
    <w:name w:val="Título 1 Char"/>
    <w:link w:val="Ttulo1"/>
    <w:uiPriority w:val="9"/>
    <w:rsid w:val="001A2F9D"/>
    <w:rPr>
      <w:rFonts w:ascii="Times New Roman" w:eastAsia="Times New Roman" w:hAnsi="Times New Roman" w:cs="Times New Roman"/>
      <w:b/>
      <w:bCs/>
      <w:sz w:val="40"/>
      <w:szCs w:val="40"/>
      <w:u w:val="single" w:color="000000"/>
      <w:lang w:val="pt-PT"/>
    </w:rPr>
  </w:style>
  <w:style w:type="character" w:customStyle="1" w:styleId="Nivel01TituloChar">
    <w:name w:val="Nivel_01_Titulo Char"/>
    <w:link w:val="Nivel01Titulo"/>
    <w:qFormat/>
    <w:rsid w:val="001A2F9D"/>
    <w:rPr>
      <w:rFonts w:ascii="Arial" w:eastAsia="MS Gothic" w:hAnsi="Arial" w:cs="Times New Roman"/>
      <w:b/>
      <w:bCs/>
      <w:color w:val="000000"/>
      <w:spacing w:val="5"/>
      <w:kern w:val="28"/>
      <w:sz w:val="52"/>
      <w:szCs w:val="52"/>
      <w:u w:color="000000"/>
      <w:lang w:val="pt-BR" w:eastAsia="pt-BR"/>
    </w:rPr>
  </w:style>
  <w:style w:type="table" w:styleId="Tabelacomgrade">
    <w:name w:val="Table Grid"/>
    <w:basedOn w:val="Tabelanormal"/>
    <w:uiPriority w:val="39"/>
    <w:rsid w:val="001A2F9D"/>
    <w:pPr>
      <w:widowControl/>
      <w:autoSpaceDE/>
      <w:autoSpaceDN/>
    </w:pPr>
    <w:rPr>
      <w:rFonts w:ascii="Times New Roman" w:eastAsia="MS Mincho" w:hAnsi="Times New Roman" w:cs="Times New Roman"/>
      <w:sz w:val="20"/>
      <w:szCs w:val="20"/>
      <w:lang w:val="pt-BR"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RO">
    <w:name w:val="PADRÃO"/>
    <w:qFormat/>
    <w:rsid w:val="001A2F9D"/>
    <w:pPr>
      <w:keepNext/>
      <w:shd w:val="clear" w:color="auto" w:fill="FFFFFF"/>
      <w:autoSpaceDE/>
      <w:autoSpaceDN/>
      <w:spacing w:before="119" w:after="119" w:line="276" w:lineRule="auto"/>
      <w:ind w:firstLine="567"/>
      <w:jc w:val="both"/>
      <w:textAlignment w:val="baseline"/>
    </w:pPr>
    <w:rPr>
      <w:rFonts w:ascii="Ecofont_Spranq_eco_Sans" w:eastAsia="WenQuanYi Micro Hei" w:hAnsi="Ecofont_Spranq_eco_Sans" w:cs="Lohit Hindi"/>
      <w:sz w:val="20"/>
      <w:szCs w:val="24"/>
      <w:lang w:val="pt-BR" w:eastAsia="zh-CN" w:bidi="hi-IN"/>
    </w:rPr>
  </w:style>
  <w:style w:type="character" w:customStyle="1" w:styleId="QuoteChar">
    <w:name w:val="Quote Char"/>
    <w:link w:val="Citao1"/>
    <w:rsid w:val="001A2F9D"/>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1A2F9D"/>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Ecofont_Spranq_eco_Sans" w:eastAsia="Calibri" w:hAnsi="Ecofont_Spranq_eco_Sans" w:cs="Tahoma"/>
      <w:i/>
      <w:iCs/>
      <w:color w:val="000000"/>
      <w:lang w:val="en-US"/>
    </w:rPr>
  </w:style>
  <w:style w:type="paragraph" w:customStyle="1" w:styleId="paragraph">
    <w:name w:val="paragraph"/>
    <w:basedOn w:val="Normal"/>
    <w:rsid w:val="001A2F9D"/>
    <w:pPr>
      <w:widowControl/>
      <w:autoSpaceDE/>
      <w:autoSpaceDN/>
      <w:spacing w:before="100" w:beforeAutospacing="1" w:after="100" w:afterAutospacing="1"/>
    </w:pPr>
    <w:rPr>
      <w:sz w:val="24"/>
      <w:szCs w:val="24"/>
      <w:lang w:val="pt-BR" w:eastAsia="pt-BR"/>
    </w:rPr>
  </w:style>
  <w:style w:type="character" w:customStyle="1" w:styleId="normaltextrun">
    <w:name w:val="normaltextrun"/>
    <w:basedOn w:val="Fontepargpadro"/>
    <w:rsid w:val="001A2F9D"/>
  </w:style>
  <w:style w:type="character" w:customStyle="1" w:styleId="eop">
    <w:name w:val="eop"/>
    <w:basedOn w:val="Fontepargpadro"/>
    <w:rsid w:val="001A2F9D"/>
  </w:style>
  <w:style w:type="character" w:customStyle="1" w:styleId="spellingerror">
    <w:name w:val="spellingerror"/>
    <w:basedOn w:val="Fontepargpadro"/>
    <w:rsid w:val="001A2F9D"/>
  </w:style>
  <w:style w:type="character" w:customStyle="1" w:styleId="CorpodetextoChar">
    <w:name w:val="Corpo de texto Char"/>
    <w:link w:val="Corpodetexto"/>
    <w:uiPriority w:val="1"/>
    <w:rsid w:val="001A2F9D"/>
    <w:rPr>
      <w:rFonts w:ascii="Times New Roman" w:eastAsia="Times New Roman" w:hAnsi="Times New Roman" w:cs="Times New Roman"/>
      <w:sz w:val="24"/>
      <w:szCs w:val="24"/>
      <w:lang w:val="pt-PT"/>
    </w:rPr>
  </w:style>
  <w:style w:type="paragraph" w:customStyle="1" w:styleId="Nivel1">
    <w:name w:val="Nivel1"/>
    <w:basedOn w:val="Ttulo1"/>
    <w:link w:val="Nivel1Char"/>
    <w:qFormat/>
    <w:rsid w:val="001A2F9D"/>
    <w:pPr>
      <w:keepNext/>
      <w:keepLines/>
      <w:widowControl/>
      <w:autoSpaceDE/>
      <w:autoSpaceDN/>
      <w:spacing w:before="480" w:line="276" w:lineRule="auto"/>
      <w:ind w:left="357" w:hanging="357"/>
      <w:jc w:val="both"/>
    </w:pPr>
    <w:rPr>
      <w:rFonts w:ascii="Arial" w:eastAsia="MS Gothic" w:hAnsi="Arial" w:cs="Arial"/>
      <w:bCs w:val="0"/>
      <w:color w:val="000000"/>
      <w:sz w:val="28"/>
      <w:szCs w:val="28"/>
      <w:u w:val="none"/>
      <w:lang w:val="pt-BR" w:eastAsia="pt-BR"/>
    </w:rPr>
  </w:style>
  <w:style w:type="character" w:customStyle="1" w:styleId="Nivel1Char">
    <w:name w:val="Nivel1 Char"/>
    <w:link w:val="Nivel1"/>
    <w:rsid w:val="001A2F9D"/>
    <w:rPr>
      <w:rFonts w:ascii="Arial" w:eastAsia="MS Gothic" w:hAnsi="Arial" w:cs="Arial"/>
      <w:b/>
      <w:color w:val="000000"/>
      <w:sz w:val="28"/>
      <w:szCs w:val="28"/>
      <w:lang w:val="pt-BR" w:eastAsia="pt-BR"/>
    </w:rPr>
  </w:style>
  <w:style w:type="paragraph" w:customStyle="1" w:styleId="PargrafodaLista1">
    <w:name w:val="Parágrafo da Lista1"/>
    <w:basedOn w:val="Normal"/>
    <w:rsid w:val="001A2F9D"/>
    <w:pPr>
      <w:widowControl/>
      <w:autoSpaceDE/>
      <w:autoSpaceDN/>
      <w:ind w:left="720"/>
    </w:pPr>
    <w:rPr>
      <w:rFonts w:ascii="Ecofont_Spranq_eco_Sans" w:hAnsi="Ecofont_Spranq_eco_Sans" w:cs="Ecofont_Spranq_eco_Sans"/>
      <w:sz w:val="24"/>
      <w:szCs w:val="24"/>
      <w:lang w:val="pt-BR" w:eastAsia="pt-BR"/>
    </w:rPr>
  </w:style>
  <w:style w:type="paragraph" w:customStyle="1" w:styleId="Nivel10">
    <w:name w:val="Nivel 1"/>
    <w:basedOn w:val="Nivel2"/>
    <w:next w:val="Nivel2"/>
    <w:rsid w:val="001A2F9D"/>
    <w:pPr>
      <w:ind w:left="360" w:hanging="360"/>
      <w:outlineLvl w:val="1"/>
    </w:pPr>
    <w:rPr>
      <w:rFonts w:eastAsia="MS Mincho"/>
      <w:b/>
    </w:rPr>
  </w:style>
  <w:style w:type="paragraph" w:customStyle="1" w:styleId="Nivel3-erro">
    <w:name w:val="Nivel 3-erro"/>
    <w:basedOn w:val="Nivel3"/>
    <w:link w:val="Nivel3-erroChar"/>
    <w:qFormat/>
    <w:rsid w:val="001A2F9D"/>
    <w:pPr>
      <w:spacing w:line="240" w:lineRule="auto"/>
      <w:ind w:left="425"/>
    </w:pPr>
    <w:rPr>
      <w:rFonts w:eastAsia="MS Mincho" w:cs="Tahoma"/>
      <w:color w:val="auto"/>
      <w:szCs w:val="24"/>
    </w:rPr>
  </w:style>
  <w:style w:type="character" w:customStyle="1" w:styleId="Nivel4Char">
    <w:name w:val="Nivel 4 Char"/>
    <w:link w:val="Nivel4"/>
    <w:rsid w:val="001A2F9D"/>
    <w:rPr>
      <w:rFonts w:ascii="Arial" w:eastAsiaTheme="minorEastAsia" w:hAnsi="Arial" w:cs="Arial"/>
      <w:sz w:val="20"/>
      <w:szCs w:val="20"/>
      <w:lang w:val="pt-BR" w:eastAsia="pt-BR"/>
    </w:rPr>
  </w:style>
  <w:style w:type="paragraph" w:customStyle="1" w:styleId="textbody">
    <w:name w:val="textbody"/>
    <w:basedOn w:val="Normal"/>
    <w:rsid w:val="001A2F9D"/>
    <w:pPr>
      <w:widowControl/>
      <w:autoSpaceDE/>
      <w:autoSpaceDN/>
      <w:spacing w:before="100" w:beforeAutospacing="1" w:after="100" w:afterAutospacing="1"/>
    </w:pPr>
    <w:rPr>
      <w:sz w:val="24"/>
      <w:szCs w:val="24"/>
      <w:lang w:val="pt-BR" w:eastAsia="pt-BR"/>
    </w:rPr>
  </w:style>
  <w:style w:type="paragraph" w:customStyle="1" w:styleId="em0020ementa">
    <w:name w:val="em_0020ementa"/>
    <w:basedOn w:val="Normal"/>
    <w:rsid w:val="001A2F9D"/>
    <w:pPr>
      <w:widowControl/>
      <w:autoSpaceDE/>
      <w:autoSpaceDN/>
      <w:ind w:left="4160"/>
      <w:jc w:val="both"/>
    </w:pPr>
    <w:rPr>
      <w:sz w:val="28"/>
      <w:szCs w:val="28"/>
      <w:lang w:val="pt-BR" w:eastAsia="pt-BR"/>
    </w:rPr>
  </w:style>
  <w:style w:type="character" w:customStyle="1" w:styleId="cp0020corpodespachochar1">
    <w:name w:val="cp_0020corpodespacho__char1"/>
    <w:rsid w:val="001A2F9D"/>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1A2F9D"/>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1A2F9D"/>
    <w:pPr>
      <w:widowControl/>
      <w:autoSpaceDE/>
      <w:autoSpaceDN/>
    </w:pPr>
    <w:rPr>
      <w:rFonts w:ascii="Ecofont_Spranq_eco_Sans" w:eastAsia="Times New Roman" w:hAnsi="Ecofont_Spranq_eco_Sans" w:cs="Tahoma"/>
      <w:sz w:val="24"/>
      <w:szCs w:val="24"/>
      <w:lang w:val="pt-BR" w:eastAsia="pt-BR"/>
    </w:rPr>
  </w:style>
  <w:style w:type="character" w:styleId="Forte">
    <w:name w:val="Strong"/>
    <w:uiPriority w:val="22"/>
    <w:qFormat/>
    <w:rsid w:val="001A2F9D"/>
    <w:rPr>
      <w:b/>
      <w:bCs/>
    </w:rPr>
  </w:style>
  <w:style w:type="character" w:styleId="nfase">
    <w:name w:val="Emphasis"/>
    <w:uiPriority w:val="20"/>
    <w:qFormat/>
    <w:rsid w:val="001A2F9D"/>
    <w:rPr>
      <w:i/>
      <w:iCs/>
    </w:rPr>
  </w:style>
  <w:style w:type="character" w:customStyle="1" w:styleId="Manoel">
    <w:name w:val="Manoel"/>
    <w:rsid w:val="001A2F9D"/>
    <w:rPr>
      <w:rFonts w:ascii="Arial" w:hAnsi="Arial" w:cs="Arial"/>
      <w:color w:val="7030A0"/>
      <w:sz w:val="20"/>
    </w:rPr>
  </w:style>
  <w:style w:type="character" w:customStyle="1" w:styleId="ListLabel12">
    <w:name w:val="ListLabel 12"/>
    <w:rsid w:val="001A2F9D"/>
    <w:rPr>
      <w:b/>
    </w:rPr>
  </w:style>
  <w:style w:type="paragraph" w:customStyle="1" w:styleId="texto1">
    <w:name w:val="texto1"/>
    <w:basedOn w:val="Normal"/>
    <w:rsid w:val="001A2F9D"/>
    <w:pPr>
      <w:widowControl/>
      <w:autoSpaceDE/>
      <w:autoSpaceDN/>
      <w:spacing w:before="100" w:beforeAutospacing="1" w:after="100" w:afterAutospacing="1"/>
    </w:pPr>
    <w:rPr>
      <w:sz w:val="24"/>
      <w:szCs w:val="24"/>
      <w:lang w:val="pt-BR" w:eastAsia="pt-BR"/>
    </w:rPr>
  </w:style>
  <w:style w:type="paragraph" w:customStyle="1" w:styleId="GradeColorida-nfase11">
    <w:name w:val="Grade Colorida - Ênfase 11"/>
    <w:basedOn w:val="Normal"/>
    <w:next w:val="Normal"/>
    <w:link w:val="GradeColorida-nfase1Char"/>
    <w:uiPriority w:val="29"/>
    <w:rsid w:val="001A2F9D"/>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Arial" w:eastAsia="Calibri" w:hAnsi="Arial"/>
      <w:i/>
      <w:iCs/>
      <w:color w:val="000000"/>
      <w:sz w:val="20"/>
      <w:szCs w:val="24"/>
      <w:lang w:val="pt-BR"/>
    </w:rPr>
  </w:style>
  <w:style w:type="character" w:customStyle="1" w:styleId="GradeColorida-nfase1Char">
    <w:name w:val="Grade Colorida - Ênfase 1 Char"/>
    <w:link w:val="GradeColorida-nfase11"/>
    <w:uiPriority w:val="29"/>
    <w:rsid w:val="001A2F9D"/>
    <w:rPr>
      <w:rFonts w:ascii="Arial" w:eastAsia="Calibri" w:hAnsi="Arial" w:cs="Times New Roman"/>
      <w:i/>
      <w:iCs/>
      <w:color w:val="000000"/>
      <w:sz w:val="20"/>
      <w:szCs w:val="24"/>
      <w:shd w:val="clear" w:color="auto" w:fill="FFFFCC"/>
      <w:lang w:val="pt-BR"/>
    </w:rPr>
  </w:style>
  <w:style w:type="paragraph" w:customStyle="1" w:styleId="xwestern">
    <w:name w:val="x_western"/>
    <w:basedOn w:val="Normal"/>
    <w:rsid w:val="001A2F9D"/>
    <w:pPr>
      <w:widowControl/>
      <w:autoSpaceDE/>
      <w:autoSpaceDN/>
      <w:spacing w:before="100" w:beforeAutospacing="1" w:after="100" w:afterAutospacing="1"/>
    </w:pPr>
    <w:rPr>
      <w:sz w:val="24"/>
      <w:szCs w:val="24"/>
      <w:lang w:val="pt-BR" w:eastAsia="pt-BR"/>
    </w:rPr>
  </w:style>
  <w:style w:type="paragraph" w:customStyle="1" w:styleId="TCU-Ac-item9-0">
    <w:name w:val="TCU - Ac - item 9 - §§_0"/>
    <w:basedOn w:val="Normal"/>
    <w:rsid w:val="001A2F9D"/>
    <w:pPr>
      <w:widowControl/>
      <w:autoSpaceDE/>
      <w:autoSpaceDN/>
      <w:ind w:firstLine="1134"/>
      <w:jc w:val="both"/>
    </w:pPr>
    <w:rPr>
      <w:sz w:val="24"/>
      <w:lang w:val="pt-BR"/>
    </w:rPr>
  </w:style>
  <w:style w:type="paragraph" w:customStyle="1" w:styleId="Normal1">
    <w:name w:val="Normal_1"/>
    <w:rsid w:val="001A2F9D"/>
    <w:pPr>
      <w:widowControl/>
      <w:autoSpaceDE/>
      <w:autoSpaceDN/>
    </w:pPr>
    <w:rPr>
      <w:rFonts w:ascii="Times New Roman" w:eastAsia="Times New Roman" w:hAnsi="Times New Roman" w:cs="Times New Roman"/>
      <w:sz w:val="24"/>
      <w:lang w:val="pt-BR"/>
    </w:rPr>
  </w:style>
  <w:style w:type="paragraph" w:customStyle="1" w:styleId="tcu-ac-item9-1linha">
    <w:name w:val="tcu_-__ac_-_item_9_-_1ª_linha"/>
    <w:basedOn w:val="Normal"/>
    <w:rsid w:val="001A2F9D"/>
    <w:pPr>
      <w:widowControl/>
      <w:autoSpaceDE/>
      <w:autoSpaceDN/>
      <w:spacing w:before="100" w:beforeAutospacing="1" w:after="100" w:afterAutospacing="1"/>
    </w:pPr>
    <w:rPr>
      <w:sz w:val="24"/>
      <w:szCs w:val="24"/>
      <w:lang w:val="pt-BR" w:eastAsia="pt-BR"/>
    </w:rPr>
  </w:style>
  <w:style w:type="paragraph" w:customStyle="1" w:styleId="textojustificadorecuoprimeiralinha">
    <w:name w:val="texto_justificado_recuo_primeira_linha"/>
    <w:basedOn w:val="Normal"/>
    <w:rsid w:val="001A2F9D"/>
    <w:pPr>
      <w:widowControl/>
      <w:autoSpaceDE/>
      <w:autoSpaceDN/>
      <w:spacing w:before="100" w:beforeAutospacing="1" w:after="100" w:afterAutospacing="1"/>
    </w:pPr>
    <w:rPr>
      <w:sz w:val="24"/>
      <w:szCs w:val="24"/>
      <w:lang w:val="pt-BR" w:eastAsia="pt-BR"/>
    </w:rPr>
  </w:style>
  <w:style w:type="character" w:customStyle="1" w:styleId="highlight">
    <w:name w:val="highlight"/>
    <w:basedOn w:val="Fontepargpadro"/>
    <w:rsid w:val="001A2F9D"/>
  </w:style>
  <w:style w:type="paragraph" w:customStyle="1" w:styleId="textojustificado">
    <w:name w:val="texto_justificado"/>
    <w:basedOn w:val="Normal"/>
    <w:rsid w:val="001A2F9D"/>
    <w:pPr>
      <w:widowControl/>
      <w:autoSpaceDE/>
      <w:autoSpaceDN/>
      <w:spacing w:before="100" w:beforeAutospacing="1" w:after="100" w:afterAutospacing="1"/>
    </w:pPr>
    <w:rPr>
      <w:sz w:val="24"/>
      <w:szCs w:val="24"/>
      <w:lang w:val="pt-BR" w:eastAsia="pt-BR"/>
    </w:rPr>
  </w:style>
  <w:style w:type="character" w:styleId="HiperlinkVisitado">
    <w:name w:val="FollowedHyperlink"/>
    <w:uiPriority w:val="99"/>
    <w:semiHidden/>
    <w:unhideWhenUsed/>
    <w:rsid w:val="001A2F9D"/>
    <w:rPr>
      <w:color w:val="800080"/>
      <w:u w:val="single"/>
    </w:rPr>
  </w:style>
  <w:style w:type="character" w:customStyle="1" w:styleId="MenoPendente1">
    <w:name w:val="Menção Pendente1"/>
    <w:uiPriority w:val="99"/>
    <w:semiHidden/>
    <w:unhideWhenUsed/>
    <w:rsid w:val="001A2F9D"/>
    <w:rPr>
      <w:color w:val="605E5C"/>
      <w:shd w:val="clear" w:color="auto" w:fill="E1DFDD"/>
    </w:rPr>
  </w:style>
  <w:style w:type="character" w:customStyle="1" w:styleId="MenoPendente2">
    <w:name w:val="Menção Pendente2"/>
    <w:uiPriority w:val="99"/>
    <w:semiHidden/>
    <w:unhideWhenUsed/>
    <w:rsid w:val="001A2F9D"/>
    <w:rPr>
      <w:color w:val="605E5C"/>
      <w:shd w:val="clear" w:color="auto" w:fill="E1DFDD"/>
    </w:rPr>
  </w:style>
  <w:style w:type="paragraph" w:customStyle="1" w:styleId="Nvel2Opcional">
    <w:name w:val="Nível 2 Opcional"/>
    <w:basedOn w:val="Nivel2"/>
    <w:link w:val="Nvel2OpcionalChar"/>
    <w:rsid w:val="001A2F9D"/>
    <w:pPr>
      <w:ind w:left="432"/>
      <w:outlineLvl w:val="1"/>
    </w:pPr>
    <w:rPr>
      <w:i/>
      <w:noProof/>
      <w:color w:val="FF0000"/>
    </w:rPr>
  </w:style>
  <w:style w:type="paragraph" w:customStyle="1" w:styleId="Nvel3Opcional">
    <w:name w:val="Nível 3 Opcional"/>
    <w:basedOn w:val="Nivel3-erro"/>
    <w:link w:val="Nvel3OpcionalChar"/>
    <w:rsid w:val="001A2F9D"/>
    <w:pPr>
      <w:ind w:left="1072" w:hanging="504"/>
    </w:pPr>
    <w:rPr>
      <w:rFonts w:eastAsia="Times New Roman"/>
      <w:i/>
      <w:iCs/>
      <w:noProof/>
      <w:color w:val="FF0000"/>
    </w:rPr>
  </w:style>
  <w:style w:type="character" w:customStyle="1" w:styleId="Nvel2OpcionalChar">
    <w:name w:val="Nível 2 Opcional Char"/>
    <w:link w:val="Nvel2Opcional"/>
    <w:rsid w:val="001A2F9D"/>
    <w:rPr>
      <w:rFonts w:ascii="Arial" w:eastAsia="Times New Roman" w:hAnsi="Arial" w:cs="Arial"/>
      <w:i/>
      <w:noProof/>
      <w:color w:val="FF0000"/>
      <w:sz w:val="20"/>
      <w:szCs w:val="20"/>
      <w:lang w:val="pt-BR" w:eastAsia="pt-BR"/>
    </w:rPr>
  </w:style>
  <w:style w:type="character" w:customStyle="1" w:styleId="Nvel3OpcionalChar">
    <w:name w:val="Nível 3 Opcional Char"/>
    <w:link w:val="Nvel3Opcional"/>
    <w:rsid w:val="001A2F9D"/>
    <w:rPr>
      <w:rFonts w:ascii="Arial" w:eastAsia="Times New Roman" w:hAnsi="Arial" w:cs="Tahoma"/>
      <w:i/>
      <w:iCs/>
      <w:noProof/>
      <w:color w:val="FF0000"/>
      <w:sz w:val="20"/>
      <w:szCs w:val="24"/>
      <w:lang w:val="pt-BR" w:eastAsia="pt-BR"/>
    </w:rPr>
  </w:style>
  <w:style w:type="character" w:styleId="TextodoEspaoReservado">
    <w:name w:val="Placeholder Text"/>
    <w:uiPriority w:val="67"/>
    <w:semiHidden/>
    <w:rsid w:val="001A2F9D"/>
    <w:rPr>
      <w:color w:val="808080"/>
    </w:rPr>
  </w:style>
  <w:style w:type="character" w:customStyle="1" w:styleId="Ttulo3Char">
    <w:name w:val="Título 3 Char"/>
    <w:link w:val="Ttulo3"/>
    <w:uiPriority w:val="9"/>
    <w:rsid w:val="001A2F9D"/>
    <w:rPr>
      <w:rFonts w:ascii="Times New Roman" w:eastAsia="Times New Roman" w:hAnsi="Times New Roman" w:cs="Times New Roman"/>
      <w:b/>
      <w:bCs/>
      <w:sz w:val="24"/>
      <w:szCs w:val="24"/>
      <w:lang w:val="pt-PT"/>
    </w:rPr>
  </w:style>
  <w:style w:type="paragraph" w:customStyle="1" w:styleId="SombreamentoMdio1-nfase31">
    <w:name w:val="Sombreamento Médio 1 - Ênfase 31"/>
    <w:basedOn w:val="Normal"/>
    <w:next w:val="Normal"/>
    <w:rsid w:val="001A2F9D"/>
    <w:pPr>
      <w:widowControl/>
      <w:pBdr>
        <w:top w:val="single" w:sz="4" w:space="1" w:color="000080"/>
        <w:left w:val="single" w:sz="4" w:space="4" w:color="000080"/>
        <w:bottom w:val="single" w:sz="4" w:space="1" w:color="000080"/>
        <w:right w:val="single" w:sz="4" w:space="4" w:color="000080"/>
      </w:pBdr>
      <w:shd w:val="clear" w:color="auto" w:fill="FFFFCC"/>
      <w:suppressAutoHyphens/>
      <w:autoSpaceDE/>
      <w:autoSpaceDN/>
      <w:spacing w:before="120"/>
      <w:jc w:val="both"/>
    </w:pPr>
    <w:rPr>
      <w:rFonts w:ascii="Ecofont_Spranq_eco_Sans" w:eastAsia="Calibri" w:hAnsi="Ecofont_Spranq_eco_Sans" w:cs="Tahoma"/>
      <w:i/>
      <w:iCs/>
      <w:color w:val="000000"/>
      <w:sz w:val="20"/>
      <w:szCs w:val="24"/>
      <w:lang w:val="pt-BR" w:eastAsia="zh-CN"/>
    </w:rPr>
  </w:style>
  <w:style w:type="paragraph" w:customStyle="1" w:styleId="corpo">
    <w:name w:val="corpo"/>
    <w:basedOn w:val="Normal"/>
    <w:rsid w:val="001A2F9D"/>
    <w:pPr>
      <w:widowControl/>
      <w:autoSpaceDE/>
      <w:autoSpaceDN/>
      <w:spacing w:before="100" w:beforeAutospacing="1" w:after="100" w:afterAutospacing="1"/>
    </w:pPr>
    <w:rPr>
      <w:sz w:val="24"/>
      <w:szCs w:val="24"/>
      <w:lang w:val="pt-BR" w:eastAsia="pt-BR"/>
    </w:rPr>
  </w:style>
  <w:style w:type="paragraph" w:customStyle="1" w:styleId="itemnivel2">
    <w:name w:val="item_nivel2"/>
    <w:basedOn w:val="Normal"/>
    <w:rsid w:val="001A2F9D"/>
    <w:pPr>
      <w:widowControl/>
      <w:autoSpaceDE/>
      <w:autoSpaceDN/>
      <w:spacing w:before="100" w:beforeAutospacing="1" w:after="100" w:afterAutospacing="1"/>
    </w:pPr>
    <w:rPr>
      <w:sz w:val="24"/>
      <w:szCs w:val="24"/>
      <w:lang w:val="pt-BR" w:eastAsia="pt-BR"/>
    </w:rPr>
  </w:style>
  <w:style w:type="paragraph" w:customStyle="1" w:styleId="itemnivel1">
    <w:name w:val="item_nivel1"/>
    <w:basedOn w:val="Normal"/>
    <w:rsid w:val="001A2F9D"/>
    <w:pPr>
      <w:widowControl/>
      <w:autoSpaceDE/>
      <w:autoSpaceDN/>
      <w:spacing w:before="100" w:beforeAutospacing="1" w:after="100" w:afterAutospacing="1"/>
    </w:pPr>
    <w:rPr>
      <w:sz w:val="24"/>
      <w:szCs w:val="24"/>
      <w:lang w:val="pt-BR" w:eastAsia="pt-BR"/>
    </w:rPr>
  </w:style>
  <w:style w:type="paragraph" w:customStyle="1" w:styleId="itemalinealetra">
    <w:name w:val="item_alinea_letra"/>
    <w:basedOn w:val="Normal"/>
    <w:rsid w:val="001A2F9D"/>
    <w:pPr>
      <w:widowControl/>
      <w:autoSpaceDE/>
      <w:autoSpaceDN/>
      <w:spacing w:before="100" w:beforeAutospacing="1" w:after="100" w:afterAutospacing="1"/>
    </w:pPr>
    <w:rPr>
      <w:sz w:val="24"/>
      <w:szCs w:val="24"/>
      <w:lang w:val="pt-BR" w:eastAsia="pt-BR"/>
    </w:rPr>
  </w:style>
  <w:style w:type="character" w:customStyle="1" w:styleId="markedcontent">
    <w:name w:val="markedcontent"/>
    <w:basedOn w:val="Fontepargpadro"/>
    <w:rsid w:val="001A2F9D"/>
  </w:style>
  <w:style w:type="paragraph" w:customStyle="1" w:styleId="Standard">
    <w:name w:val="Standard"/>
    <w:rsid w:val="001A2F9D"/>
    <w:pPr>
      <w:widowControl/>
      <w:suppressAutoHyphens/>
      <w:autoSpaceDE/>
    </w:pPr>
    <w:rPr>
      <w:rFonts w:ascii="Liberation Serif" w:eastAsia="NSimSun" w:hAnsi="Liberation Serif" w:cs="Lucida Sans"/>
      <w:kern w:val="3"/>
      <w:sz w:val="24"/>
      <w:szCs w:val="24"/>
      <w:lang w:val="pt-BR" w:eastAsia="zh-CN" w:bidi="hi-IN"/>
    </w:rPr>
  </w:style>
  <w:style w:type="paragraph" w:customStyle="1" w:styleId="Textbody0">
    <w:name w:val="Text body"/>
    <w:basedOn w:val="Standard"/>
    <w:rsid w:val="001A2F9D"/>
    <w:pPr>
      <w:spacing w:after="140" w:line="276" w:lineRule="auto"/>
    </w:pPr>
  </w:style>
  <w:style w:type="character" w:customStyle="1" w:styleId="MenoPendente3">
    <w:name w:val="Menção Pendente3"/>
    <w:uiPriority w:val="99"/>
    <w:semiHidden/>
    <w:unhideWhenUsed/>
    <w:rsid w:val="001A2F9D"/>
    <w:rPr>
      <w:color w:val="605E5C"/>
      <w:shd w:val="clear" w:color="auto" w:fill="E1DFDD"/>
    </w:rPr>
  </w:style>
  <w:style w:type="character" w:customStyle="1" w:styleId="MenoPendente4">
    <w:name w:val="Menção Pendente4"/>
    <w:uiPriority w:val="99"/>
    <w:semiHidden/>
    <w:unhideWhenUsed/>
    <w:rsid w:val="001A2F9D"/>
    <w:rPr>
      <w:color w:val="605E5C"/>
      <w:shd w:val="clear" w:color="auto" w:fill="E1DFDD"/>
    </w:rPr>
  </w:style>
  <w:style w:type="paragraph" w:customStyle="1" w:styleId="ou">
    <w:name w:val="ou"/>
    <w:basedOn w:val="PargrafodaLista"/>
    <w:link w:val="ouChar"/>
    <w:qFormat/>
    <w:rsid w:val="001A2F9D"/>
    <w:pPr>
      <w:widowControl/>
      <w:autoSpaceDE/>
      <w:autoSpaceDN/>
      <w:spacing w:before="60" w:after="60" w:line="259" w:lineRule="auto"/>
      <w:ind w:left="0"/>
      <w:jc w:val="center"/>
    </w:pPr>
    <w:rPr>
      <w:rFonts w:ascii="Arial" w:eastAsia="Cambria" w:hAnsi="Arial" w:cs="Arial"/>
      <w:b/>
      <w:bCs/>
      <w:i/>
      <w:iCs/>
      <w:color w:val="FF0000"/>
      <w:sz w:val="24"/>
      <w:szCs w:val="24"/>
      <w:u w:val="single"/>
      <w:lang w:val="pt-BR" w:eastAsia="pt-BR"/>
    </w:rPr>
  </w:style>
  <w:style w:type="character" w:customStyle="1" w:styleId="ouChar">
    <w:name w:val="ou Char"/>
    <w:link w:val="ou"/>
    <w:rsid w:val="001A2F9D"/>
    <w:rPr>
      <w:rFonts w:ascii="Arial" w:eastAsia="Cambria" w:hAnsi="Arial" w:cs="Arial"/>
      <w:b/>
      <w:bCs/>
      <w:i/>
      <w:iCs/>
      <w:color w:val="FF0000"/>
      <w:sz w:val="24"/>
      <w:szCs w:val="24"/>
      <w:u w:val="single"/>
      <w:lang w:val="pt-BR" w:eastAsia="pt-BR"/>
    </w:rPr>
  </w:style>
  <w:style w:type="paragraph" w:customStyle="1" w:styleId="dou-paragraph">
    <w:name w:val="dou-paragraph"/>
    <w:basedOn w:val="Normal"/>
    <w:rsid w:val="001A2F9D"/>
    <w:pPr>
      <w:widowControl/>
      <w:autoSpaceDE/>
      <w:autoSpaceDN/>
      <w:spacing w:before="100" w:beforeAutospacing="1" w:after="100" w:afterAutospacing="1"/>
    </w:pPr>
    <w:rPr>
      <w:sz w:val="24"/>
      <w:szCs w:val="24"/>
      <w:lang w:val="pt-BR" w:eastAsia="pt-BR"/>
    </w:rPr>
  </w:style>
  <w:style w:type="paragraph" w:customStyle="1" w:styleId="Nvel4-R">
    <w:name w:val="Nível 4-R"/>
    <w:basedOn w:val="Nivel4"/>
    <w:link w:val="Nvel4-RChar"/>
    <w:qFormat/>
    <w:rsid w:val="001A2F9D"/>
    <w:pPr>
      <w:numPr>
        <w:ilvl w:val="3"/>
        <w:numId w:val="1"/>
      </w:numPr>
      <w:spacing w:line="240" w:lineRule="auto"/>
      <w:outlineLvl w:val="3"/>
    </w:pPr>
    <w:rPr>
      <w:rFonts w:eastAsia="MS Mincho" w:cs="Tahoma"/>
      <w:i/>
      <w:iCs/>
      <w:color w:val="FF0000"/>
      <w:szCs w:val="24"/>
    </w:rPr>
  </w:style>
  <w:style w:type="character" w:customStyle="1" w:styleId="Nivel3-erroChar">
    <w:name w:val="Nivel 3-erro Char"/>
    <w:link w:val="Nivel3-erro"/>
    <w:rsid w:val="001A2F9D"/>
    <w:rPr>
      <w:rFonts w:ascii="Arial" w:eastAsia="MS Mincho" w:hAnsi="Arial" w:cs="Tahoma"/>
      <w:sz w:val="20"/>
      <w:szCs w:val="24"/>
      <w:lang w:val="pt-BR" w:eastAsia="pt-BR"/>
    </w:rPr>
  </w:style>
  <w:style w:type="character" w:customStyle="1" w:styleId="Nvel4-RChar">
    <w:name w:val="Nível 4-R Char"/>
    <w:link w:val="Nvel4-R"/>
    <w:rsid w:val="001A2F9D"/>
    <w:rPr>
      <w:rFonts w:ascii="Arial" w:eastAsia="MS Mincho" w:hAnsi="Arial" w:cs="Tahoma"/>
      <w:i/>
      <w:iCs/>
      <w:color w:val="FF0000"/>
      <w:sz w:val="20"/>
      <w:szCs w:val="24"/>
      <w:lang w:val="pt-BR" w:eastAsia="pt-BR"/>
    </w:rPr>
  </w:style>
  <w:style w:type="character" w:customStyle="1" w:styleId="LinkdaInternet">
    <w:name w:val="Link da Internet"/>
    <w:uiPriority w:val="99"/>
    <w:unhideWhenUsed/>
    <w:rsid w:val="001A2F9D"/>
    <w:rPr>
      <w:color w:val="0000FF"/>
      <w:u w:val="single"/>
    </w:rPr>
  </w:style>
  <w:style w:type="paragraph" w:customStyle="1" w:styleId="citao2">
    <w:name w:val="citação 2"/>
    <w:basedOn w:val="Citao"/>
    <w:link w:val="citao2Char"/>
    <w:rsid w:val="001A2F9D"/>
    <w:pPr>
      <w:overflowPunct w:val="0"/>
    </w:pPr>
    <w:rPr>
      <w:szCs w:val="20"/>
    </w:rPr>
  </w:style>
  <w:style w:type="paragraph" w:customStyle="1" w:styleId="Prembulo">
    <w:name w:val="Preâmbulo"/>
    <w:basedOn w:val="Normal"/>
    <w:link w:val="PrembuloChar"/>
    <w:qFormat/>
    <w:rsid w:val="001A2F9D"/>
    <w:pPr>
      <w:widowControl/>
      <w:autoSpaceDE/>
      <w:autoSpaceDN/>
      <w:spacing w:before="480" w:after="120" w:line="360" w:lineRule="auto"/>
      <w:ind w:left="4253" w:right="-17"/>
      <w:jc w:val="both"/>
    </w:pPr>
    <w:rPr>
      <w:rFonts w:ascii="Arial" w:eastAsia="Arial" w:hAnsi="Arial" w:cs="Arial"/>
      <w:bCs/>
      <w:sz w:val="20"/>
      <w:szCs w:val="20"/>
      <w:lang w:val="pt-BR" w:eastAsia="pt-BR"/>
    </w:rPr>
  </w:style>
  <w:style w:type="character" w:customStyle="1" w:styleId="PrembuloChar">
    <w:name w:val="Preâmbulo Char"/>
    <w:link w:val="Prembulo"/>
    <w:rsid w:val="001A2F9D"/>
    <w:rPr>
      <w:rFonts w:ascii="Arial" w:eastAsia="Arial" w:hAnsi="Arial" w:cs="Arial"/>
      <w:bCs/>
      <w:sz w:val="20"/>
      <w:szCs w:val="20"/>
      <w:lang w:val="pt-BR" w:eastAsia="pt-BR"/>
    </w:rPr>
  </w:style>
  <w:style w:type="character" w:customStyle="1" w:styleId="MenoPendente5">
    <w:name w:val="Menção Pendente5"/>
    <w:uiPriority w:val="99"/>
    <w:semiHidden/>
    <w:unhideWhenUsed/>
    <w:rsid w:val="001A2F9D"/>
    <w:rPr>
      <w:color w:val="605E5C"/>
      <w:shd w:val="clear" w:color="auto" w:fill="E1DFDD"/>
    </w:rPr>
  </w:style>
  <w:style w:type="character" w:customStyle="1" w:styleId="citao2Char">
    <w:name w:val="citação 2 Char"/>
    <w:link w:val="citao2"/>
    <w:rsid w:val="001A2F9D"/>
    <w:rPr>
      <w:rFonts w:ascii="Arial" w:eastAsia="Calibri" w:hAnsi="Arial" w:cs="Tahoma"/>
      <w:i/>
      <w:iCs/>
      <w:color w:val="000000"/>
      <w:sz w:val="20"/>
      <w:szCs w:val="20"/>
      <w:shd w:val="clear" w:color="auto" w:fill="FFFFCC"/>
      <w:lang w:val="pt-BR"/>
    </w:rPr>
  </w:style>
  <w:style w:type="character" w:customStyle="1" w:styleId="MenoPendente6">
    <w:name w:val="Menção Pendente6"/>
    <w:uiPriority w:val="99"/>
    <w:semiHidden/>
    <w:unhideWhenUsed/>
    <w:rsid w:val="001A2F9D"/>
    <w:rPr>
      <w:color w:val="605E5C"/>
      <w:shd w:val="clear" w:color="auto" w:fill="E1DFDD"/>
    </w:rPr>
  </w:style>
  <w:style w:type="paragraph" w:customStyle="1" w:styleId="Alteraes">
    <w:name w:val="Alterações"/>
    <w:basedOn w:val="Nvel2-Red"/>
    <w:link w:val="AlteraesChar"/>
    <w:qFormat/>
    <w:rsid w:val="001A2F9D"/>
    <w:pPr>
      <w:numPr>
        <w:ilvl w:val="0"/>
        <w:numId w:val="0"/>
      </w:numPr>
      <w:outlineLvl w:val="1"/>
    </w:pPr>
    <w:rPr>
      <w:rFonts w:eastAsia="MS Mincho"/>
      <w:color w:val="0000FF"/>
    </w:rPr>
  </w:style>
  <w:style w:type="character" w:customStyle="1" w:styleId="AlteraesChar">
    <w:name w:val="Alterações Char"/>
    <w:link w:val="Alteraes"/>
    <w:rsid w:val="001A2F9D"/>
    <w:rPr>
      <w:rFonts w:ascii="Arial" w:eastAsia="MS Mincho" w:hAnsi="Arial" w:cs="Arial"/>
      <w:i/>
      <w:iCs/>
      <w:color w:val="0000FF"/>
      <w:sz w:val="20"/>
      <w:szCs w:val="20"/>
      <w:lang w:val="pt-BR" w:eastAsia="pt-BR"/>
    </w:rPr>
  </w:style>
  <w:style w:type="numbering" w:customStyle="1" w:styleId="WW8Num2">
    <w:name w:val="WW8Num2"/>
    <w:basedOn w:val="Semlista"/>
    <w:rsid w:val="001A2F9D"/>
    <w:pPr>
      <w:numPr>
        <w:numId w:val="37"/>
      </w:numPr>
    </w:pPr>
  </w:style>
  <w:style w:type="table" w:customStyle="1" w:styleId="Tabelacomgrade1">
    <w:name w:val="Tabela com grade1"/>
    <w:basedOn w:val="Tabelanormal"/>
    <w:next w:val="Tabelacomgrade"/>
    <w:uiPriority w:val="59"/>
    <w:rsid w:val="001E3F7C"/>
    <w:pPr>
      <w:widowControl/>
      <w:autoSpaceDE/>
      <w:autoSpaceDN/>
    </w:pPr>
    <w:rPr>
      <w:rFonts w:ascii="Times New Roman" w:eastAsia="MS Mincho" w:hAnsi="Times New Roman" w:cs="Times New Roman"/>
      <w:sz w:val="20"/>
      <w:szCs w:val="20"/>
      <w:lang w:val="pt-BR"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665EE"/>
    <w:pPr>
      <w:widowControl/>
      <w:adjustRightInd w:val="0"/>
    </w:pPr>
    <w:rPr>
      <w:rFonts w:ascii="Arial" w:hAnsi="Arial" w:cs="Arial"/>
      <w:color w:val="000000"/>
      <w:sz w:val="24"/>
      <w:szCs w:val="24"/>
      <w:lang w:val="pt-BR"/>
    </w:rPr>
  </w:style>
  <w:style w:type="paragraph" w:styleId="Legenda">
    <w:name w:val="caption"/>
    <w:basedOn w:val="Normal"/>
    <w:next w:val="Normal"/>
    <w:uiPriority w:val="35"/>
    <w:unhideWhenUsed/>
    <w:qFormat/>
    <w:rsid w:val="001665EE"/>
    <w:pPr>
      <w:widowControl/>
      <w:autoSpaceDE/>
      <w:autoSpaceDN/>
      <w:spacing w:after="200"/>
    </w:pPr>
    <w:rPr>
      <w:i/>
      <w:iCs/>
      <w:color w:val="1F497D" w:themeColor="text2"/>
      <w:sz w:val="18"/>
      <w:szCs w:val="18"/>
      <w:lang w:val="pt-BR" w:eastAsia="pt-BR"/>
    </w:rPr>
  </w:style>
  <w:style w:type="numbering" w:customStyle="1" w:styleId="Semlista1">
    <w:name w:val="Sem lista1"/>
    <w:next w:val="Semlista"/>
    <w:uiPriority w:val="99"/>
    <w:semiHidden/>
    <w:unhideWhenUsed/>
    <w:rsid w:val="005E1C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312033">
      <w:bodyDiv w:val="1"/>
      <w:marLeft w:val="0"/>
      <w:marRight w:val="0"/>
      <w:marTop w:val="0"/>
      <w:marBottom w:val="0"/>
      <w:divBdr>
        <w:top w:val="none" w:sz="0" w:space="0" w:color="auto"/>
        <w:left w:val="none" w:sz="0" w:space="0" w:color="auto"/>
        <w:bottom w:val="none" w:sz="0" w:space="0" w:color="auto"/>
        <w:right w:val="none" w:sz="0" w:space="0" w:color="auto"/>
      </w:divBdr>
    </w:div>
    <w:div w:id="141046115">
      <w:bodyDiv w:val="1"/>
      <w:marLeft w:val="0"/>
      <w:marRight w:val="0"/>
      <w:marTop w:val="0"/>
      <w:marBottom w:val="0"/>
      <w:divBdr>
        <w:top w:val="none" w:sz="0" w:space="0" w:color="auto"/>
        <w:left w:val="none" w:sz="0" w:space="0" w:color="auto"/>
        <w:bottom w:val="none" w:sz="0" w:space="0" w:color="auto"/>
        <w:right w:val="none" w:sz="0" w:space="0" w:color="auto"/>
      </w:divBdr>
    </w:div>
    <w:div w:id="696391778">
      <w:bodyDiv w:val="1"/>
      <w:marLeft w:val="0"/>
      <w:marRight w:val="0"/>
      <w:marTop w:val="0"/>
      <w:marBottom w:val="0"/>
      <w:divBdr>
        <w:top w:val="none" w:sz="0" w:space="0" w:color="auto"/>
        <w:left w:val="none" w:sz="0" w:space="0" w:color="auto"/>
        <w:bottom w:val="none" w:sz="0" w:space="0" w:color="auto"/>
        <w:right w:val="none" w:sz="0" w:space="0" w:color="auto"/>
      </w:divBdr>
      <w:divsChild>
        <w:div w:id="1138380966">
          <w:marLeft w:val="0"/>
          <w:marRight w:val="0"/>
          <w:marTop w:val="0"/>
          <w:marBottom w:val="0"/>
          <w:divBdr>
            <w:top w:val="none" w:sz="0" w:space="0" w:color="auto"/>
            <w:left w:val="none" w:sz="0" w:space="0" w:color="auto"/>
            <w:bottom w:val="none" w:sz="0" w:space="0" w:color="auto"/>
            <w:right w:val="none" w:sz="0" w:space="0" w:color="auto"/>
          </w:divBdr>
        </w:div>
        <w:div w:id="383942569">
          <w:marLeft w:val="0"/>
          <w:marRight w:val="0"/>
          <w:marTop w:val="0"/>
          <w:marBottom w:val="0"/>
          <w:divBdr>
            <w:top w:val="none" w:sz="0" w:space="0" w:color="auto"/>
            <w:left w:val="none" w:sz="0" w:space="0" w:color="auto"/>
            <w:bottom w:val="none" w:sz="0" w:space="0" w:color="auto"/>
            <w:right w:val="none" w:sz="0" w:space="0" w:color="auto"/>
          </w:divBdr>
        </w:div>
        <w:div w:id="899441605">
          <w:marLeft w:val="0"/>
          <w:marRight w:val="0"/>
          <w:marTop w:val="0"/>
          <w:marBottom w:val="0"/>
          <w:divBdr>
            <w:top w:val="none" w:sz="0" w:space="0" w:color="auto"/>
            <w:left w:val="none" w:sz="0" w:space="0" w:color="auto"/>
            <w:bottom w:val="none" w:sz="0" w:space="0" w:color="auto"/>
            <w:right w:val="none" w:sz="0" w:space="0" w:color="auto"/>
          </w:divBdr>
        </w:div>
      </w:divsChild>
    </w:div>
    <w:div w:id="1449197883">
      <w:bodyDiv w:val="1"/>
      <w:marLeft w:val="0"/>
      <w:marRight w:val="0"/>
      <w:marTop w:val="0"/>
      <w:marBottom w:val="0"/>
      <w:divBdr>
        <w:top w:val="none" w:sz="0" w:space="0" w:color="auto"/>
        <w:left w:val="none" w:sz="0" w:space="0" w:color="auto"/>
        <w:bottom w:val="none" w:sz="0" w:space="0" w:color="auto"/>
        <w:right w:val="none" w:sz="0" w:space="0" w:color="auto"/>
      </w:divBdr>
      <w:divsChild>
        <w:div w:id="725222737">
          <w:marLeft w:val="0"/>
          <w:marRight w:val="0"/>
          <w:marTop w:val="0"/>
          <w:marBottom w:val="0"/>
          <w:divBdr>
            <w:top w:val="none" w:sz="0" w:space="0" w:color="auto"/>
            <w:left w:val="none" w:sz="0" w:space="0" w:color="auto"/>
            <w:bottom w:val="none" w:sz="0" w:space="0" w:color="auto"/>
            <w:right w:val="none" w:sz="0" w:space="0" w:color="auto"/>
          </w:divBdr>
        </w:div>
        <w:div w:id="204341660">
          <w:marLeft w:val="0"/>
          <w:marRight w:val="0"/>
          <w:marTop w:val="0"/>
          <w:marBottom w:val="0"/>
          <w:divBdr>
            <w:top w:val="none" w:sz="0" w:space="0" w:color="auto"/>
            <w:left w:val="none" w:sz="0" w:space="0" w:color="auto"/>
            <w:bottom w:val="none" w:sz="0" w:space="0" w:color="auto"/>
            <w:right w:val="none" w:sz="0" w:space="0" w:color="auto"/>
          </w:divBdr>
        </w:div>
        <w:div w:id="861163674">
          <w:marLeft w:val="0"/>
          <w:marRight w:val="0"/>
          <w:marTop w:val="0"/>
          <w:marBottom w:val="0"/>
          <w:divBdr>
            <w:top w:val="none" w:sz="0" w:space="0" w:color="auto"/>
            <w:left w:val="none" w:sz="0" w:space="0" w:color="auto"/>
            <w:bottom w:val="none" w:sz="0" w:space="0" w:color="auto"/>
            <w:right w:val="none" w:sz="0" w:space="0" w:color="auto"/>
          </w:divBdr>
        </w:div>
      </w:divsChild>
    </w:div>
    <w:div w:id="1656686968">
      <w:bodyDiv w:val="1"/>
      <w:marLeft w:val="0"/>
      <w:marRight w:val="0"/>
      <w:marTop w:val="0"/>
      <w:marBottom w:val="0"/>
      <w:divBdr>
        <w:top w:val="none" w:sz="0" w:space="0" w:color="auto"/>
        <w:left w:val="none" w:sz="0" w:space="0" w:color="auto"/>
        <w:bottom w:val="none" w:sz="0" w:space="0" w:color="auto"/>
        <w:right w:val="none" w:sz="0" w:space="0" w:color="auto"/>
      </w:divBdr>
    </w:div>
    <w:div w:id="1792046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icitanet.com.br/" TargetMode="External"/><Relationship Id="rId21" Type="http://schemas.openxmlformats.org/officeDocument/2006/relationships/hyperlink" Target="https://www.licitanet.com.br/" TargetMode="External"/><Relationship Id="rId42" Type="http://schemas.openxmlformats.org/officeDocument/2006/relationships/footer" Target="footer1.xml"/><Relationship Id="rId47" Type="http://schemas.openxmlformats.org/officeDocument/2006/relationships/hyperlink" Target="http://www.planalto.gov.br/ccivil_03/_ato2019-2022/2021/lei/L14133.htm" TargetMode="External"/><Relationship Id="rId63" Type="http://schemas.openxmlformats.org/officeDocument/2006/relationships/hyperlink" Target="https://www.planalto.gov.br/ccivil_03/_ato2019-2022/2022/Decreto/D11246.htm" TargetMode="External"/><Relationship Id="rId68" Type="http://schemas.openxmlformats.org/officeDocument/2006/relationships/hyperlink" Target="https://www.planalto.gov.br/ccivil_03/_ato2019-2022/2022/Decreto/D11246.htm" TargetMode="External"/><Relationship Id="rId84" Type="http://schemas.openxmlformats.org/officeDocument/2006/relationships/image" Target="media/image7.png"/><Relationship Id="rId89" Type="http://schemas.openxmlformats.org/officeDocument/2006/relationships/hyperlink" Target="http://www.direitoacidade.org.br/publicacoes_interno.asp?codigo=54" TargetMode="External"/><Relationship Id="rId1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bomjardim.rj.gov.br/" TargetMode="External"/><Relationship Id="rId29" Type="http://schemas.openxmlformats.org/officeDocument/2006/relationships/hyperlink" Target="http://www.bbmnetlicitacoes.com.br/" TargetMode="External"/><Relationship Id="rId107" Type="http://schemas.openxmlformats.org/officeDocument/2006/relationships/image" Target="media/image22.png"/><Relationship Id="rId11" Type="http://schemas.openxmlformats.org/officeDocument/2006/relationships/hyperlink" Target="http://www.licitanet.com.br/)" TargetMode="External"/><Relationship Id="rId24" Type="http://schemas.openxmlformats.org/officeDocument/2006/relationships/hyperlink" Target="mailto:contato@licitanet.com.br" TargetMode="External"/><Relationship Id="rId32" Type="http://schemas.openxmlformats.org/officeDocument/2006/relationships/hyperlink" Target="http://www.licitanet.com.br/" TargetMode="External"/><Relationship Id="rId37" Type="http://schemas.openxmlformats.org/officeDocument/2006/relationships/hyperlink" Target="http://www.bomjardim.rj.gov.br/" TargetMode="External"/><Relationship Id="rId40" Type="http://schemas.openxmlformats.org/officeDocument/2006/relationships/hyperlink" Target="http://www.licitanet.com.br/)" TargetMode="External"/><Relationship Id="rId45" Type="http://schemas.openxmlformats.org/officeDocument/2006/relationships/hyperlink" Target="mailto:gabineteprefeitopmbj@gmail.com%20e/ou%20projetospmbj2021@gmail.com%20" TargetMode="External"/><Relationship Id="rId53" Type="http://schemas.openxmlformats.org/officeDocument/2006/relationships/hyperlink" Target="https://www.planalto.gov.br/ccivil_03/_ato2019-2022/2022/Decreto/D11246.htm" TargetMode="External"/><Relationship Id="rId58" Type="http://schemas.openxmlformats.org/officeDocument/2006/relationships/hyperlink" Target="https://www.planalto.gov.br/ccivil_03/_ato2019-2022/2022/Decreto/D11246.htm" TargetMode="External"/><Relationship Id="rId66" Type="http://schemas.openxmlformats.org/officeDocument/2006/relationships/hyperlink" Target="https://www.planalto.gov.br/ccivil_03/_ato2019-2022/2021/lei/l14133.htm" TargetMode="External"/><Relationship Id="rId74" Type="http://schemas.openxmlformats.org/officeDocument/2006/relationships/hyperlink" Target="https://www.planalto.gov.br/ccivil_03/_ato2019-2022/2021/lei/l14133.htm" TargetMode="External"/><Relationship Id="rId79" Type="http://schemas.openxmlformats.org/officeDocument/2006/relationships/hyperlink" Target="https://www.planalto.gov.br/ccivil_03/_ato2019-2022/2021/lei/l14133.htm" TargetMode="External"/><Relationship Id="rId87" Type="http://schemas.openxmlformats.org/officeDocument/2006/relationships/hyperlink" Target="http://www.fundabrinq.org.br/projeto.php?id=18" TargetMode="External"/><Relationship Id="rId102" Type="http://schemas.openxmlformats.org/officeDocument/2006/relationships/image" Target="media/image18.png"/><Relationship Id="rId110" Type="http://schemas.openxmlformats.org/officeDocument/2006/relationships/image" Target="media/image25.png"/><Relationship Id="rId5" Type="http://schemas.openxmlformats.org/officeDocument/2006/relationships/settings" Target="settings.xml"/><Relationship Id="rId61" Type="http://schemas.openxmlformats.org/officeDocument/2006/relationships/hyperlink" Target="https://www.planalto.gov.br/ccivil_03/_ato2019-2022/2022/Decreto/D11246.htm" TargetMode="External"/><Relationship Id="rId82" Type="http://schemas.openxmlformats.org/officeDocument/2006/relationships/image" Target="media/image5.png"/><Relationship Id="rId90" Type="http://schemas.openxmlformats.org/officeDocument/2006/relationships/hyperlink" Target="http://www.eaesp.fgvsp.br/Ceapginterna.aspx?PagId=ETKHMPRJ" TargetMode="External"/><Relationship Id="rId95" Type="http://schemas.openxmlformats.org/officeDocument/2006/relationships/image" Target="media/image11.png"/><Relationship Id="rId19" Type="http://schemas.openxmlformats.org/officeDocument/2006/relationships/hyperlink" Target="http://www.bomjardim.rj.gov.br/" TargetMode="External"/><Relationship Id="rId14" Type="http://schemas.openxmlformats.org/officeDocument/2006/relationships/hyperlink" Target="http://www.licitanet.com.br/)" TargetMode="External"/><Relationship Id="rId22" Type="http://schemas.openxmlformats.org/officeDocument/2006/relationships/hyperlink" Target="http://www.licitanet.com.br/" TargetMode="External"/><Relationship Id="rId27" Type="http://schemas.openxmlformats.org/officeDocument/2006/relationships/hyperlink" Target="http://www.licitanet.com.br/"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bomjardim.rj.gov.br/" TargetMode="External"/><Relationship Id="rId43" Type="http://schemas.openxmlformats.org/officeDocument/2006/relationships/hyperlink" Target="https://www.planalto.gov.br/ccivil_03/_ato2019-2022/2021/lei/l14133.htm" TargetMode="External"/><Relationship Id="rId48" Type="http://schemas.openxmlformats.org/officeDocument/2006/relationships/hyperlink" Target="https://www.planalto.gov.br/ccivil_03/_ato2019-2022/2022/Decreto/D11246.htm" TargetMode="External"/><Relationship Id="rId56" Type="http://schemas.openxmlformats.org/officeDocument/2006/relationships/hyperlink" Target="https://www.planalto.gov.br/ccivil_03/_ato2019-2022/2022/Decreto/D11246.htm" TargetMode="External"/><Relationship Id="rId64" Type="http://schemas.openxmlformats.org/officeDocument/2006/relationships/hyperlink" Target="https://www.planalto.gov.br/ccivil_03/_ato2019-2022/2022/Decreto/D11246.htm" TargetMode="External"/><Relationship Id="rId69" Type="http://schemas.openxmlformats.org/officeDocument/2006/relationships/hyperlink" Target="http://www.planalto.gov.br/ccivil_03/_ato2019-2022/2021/lei/L14133.htm" TargetMode="External"/><Relationship Id="rId77" Type="http://schemas.openxmlformats.org/officeDocument/2006/relationships/hyperlink" Target="http://www.planalto.gov.br/ccivil_03/Leis/LCP/Lcp123.htm" TargetMode="External"/><Relationship Id="rId100" Type="http://schemas.openxmlformats.org/officeDocument/2006/relationships/image" Target="media/image16.png"/><Relationship Id="rId105" Type="http://schemas.openxmlformats.org/officeDocument/2006/relationships/image" Target="media/image20.png"/><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planalto.gov.br/ccivil_03/_ato2019-2022/2022/Decreto/D11246.htm" TargetMode="External"/><Relationship Id="rId72" Type="http://schemas.openxmlformats.org/officeDocument/2006/relationships/hyperlink" Target="https://www.planalto.gov.br/ccivil_03/_ato2019-2022/2021/lei/l14133.htm" TargetMode="External"/><Relationship Id="rId80" Type="http://schemas.openxmlformats.org/officeDocument/2006/relationships/hyperlink" Target="https://www.planalto.gov.br/ccivil_03/_ato2019-2022/2021/lei/l14133.htm" TargetMode="External"/><Relationship Id="rId85" Type="http://schemas.openxmlformats.org/officeDocument/2006/relationships/image" Target="media/image8.png"/><Relationship Id="rId93" Type="http://schemas.openxmlformats.org/officeDocument/2006/relationships/image" Target="media/image9.png"/><Relationship Id="rId98"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hyperlink" Target="http://www.licitanet.com.br/)" TargetMode="External"/><Relationship Id="rId17" Type="http://schemas.openxmlformats.org/officeDocument/2006/relationships/hyperlink" Target="mailto:licitacao.bomjardim@gmail.com" TargetMode="External"/><Relationship Id="rId25" Type="http://schemas.openxmlformats.org/officeDocument/2006/relationships/hyperlink" Target="http://www.licitanet.com.br/" TargetMode="External"/><Relationship Id="rId33" Type="http://schemas.openxmlformats.org/officeDocument/2006/relationships/hyperlink" Target="http://www.bbmnetlicitacoes.com.br/" TargetMode="External"/><Relationship Id="rId38" Type="http://schemas.openxmlformats.org/officeDocument/2006/relationships/hyperlink" Target="http://www.licitanet.com.br/" TargetMode="External"/><Relationship Id="rId46" Type="http://schemas.openxmlformats.org/officeDocument/2006/relationships/hyperlink" Target="https://www.planalto.gov.br/ccivil_03/_ato2019-2022/2021/lei/l14133.htm" TargetMode="External"/><Relationship Id="rId59" Type="http://schemas.openxmlformats.org/officeDocument/2006/relationships/hyperlink" Target="https://www.planalto.gov.br/ccivil_03/_ato2019-2022/2022/Decreto/D11246.htm" TargetMode="External"/><Relationship Id="rId67" Type="http://schemas.openxmlformats.org/officeDocument/2006/relationships/hyperlink" Target="https://www.planalto.gov.br/ccivil_03/_ato2019-2022/2022/Decreto/D11246.htm" TargetMode="External"/><Relationship Id="rId103" Type="http://schemas.openxmlformats.org/officeDocument/2006/relationships/image" Target="media/image19.png"/><Relationship Id="rId108" Type="http://schemas.openxmlformats.org/officeDocument/2006/relationships/image" Target="media/image23.png"/><Relationship Id="rId20" Type="http://schemas.openxmlformats.org/officeDocument/2006/relationships/hyperlink" Target="http://www.licitanet.com.br/" TargetMode="External"/><Relationship Id="rId41" Type="http://schemas.openxmlformats.org/officeDocument/2006/relationships/header" Target="header1.xml"/><Relationship Id="rId54" Type="http://schemas.openxmlformats.org/officeDocument/2006/relationships/hyperlink" Target="https://www.planalto.gov.br/ccivil_03/_ato2019-2022/2022/Decreto/D11246.htm" TargetMode="External"/><Relationship Id="rId62" Type="http://schemas.openxmlformats.org/officeDocument/2006/relationships/hyperlink" Target="https://www.planalto.gov.br/ccivil_03/_ato2019-2022/2022/Decreto/D11246.htm" TargetMode="External"/><Relationship Id="rId70" Type="http://schemas.openxmlformats.org/officeDocument/2006/relationships/hyperlink" Target="https://www.planalto.gov.br/ccivil_03/_ato2019-2022/2022/Decreto/D11246.htm" TargetMode="External"/><Relationship Id="rId75" Type="http://schemas.openxmlformats.org/officeDocument/2006/relationships/hyperlink" Target="https://www.gov.br/economia/pt-br/assuntos/drei/legislacao/arquivos/legislacoes-federais/indrei772020.pdf" TargetMode="External"/><Relationship Id="rId83" Type="http://schemas.openxmlformats.org/officeDocument/2006/relationships/image" Target="media/image6.png"/><Relationship Id="rId88" Type="http://schemas.openxmlformats.org/officeDocument/2006/relationships/hyperlink" Target="http://www.ufrgs.br/nutep/principal.php" TargetMode="External"/><Relationship Id="rId91" Type="http://schemas.openxmlformats.org/officeDocument/2006/relationships/hyperlink" Target="http://www.gvces.com.br/" TargetMode="External"/><Relationship Id="rId96" Type="http://schemas.openxmlformats.org/officeDocument/2006/relationships/image" Target="media/image12.png"/><Relationship Id="rId11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licitanet.com.br/" TargetMode="External"/><Relationship Id="rId23" Type="http://schemas.openxmlformats.org/officeDocument/2006/relationships/hyperlink" Target="http://www.licitanet.com.br/" TargetMode="External"/><Relationship Id="rId28" Type="http://schemas.openxmlformats.org/officeDocument/2006/relationships/hyperlink" Target="http://www.gov.br/empresas-e-negocios/pt-br/empreendedor%3B" TargetMode="External"/><Relationship Id="rId36" Type="http://schemas.openxmlformats.org/officeDocument/2006/relationships/hyperlink" Target="http://www.licitanet.com.br/" TargetMode="External"/><Relationship Id="rId49" Type="http://schemas.openxmlformats.org/officeDocument/2006/relationships/hyperlink" Target="https://www.planalto.gov.br/ccivil_03/_ato2019-2022/2022/Decreto/D11246.htm" TargetMode="External"/><Relationship Id="rId57" Type="http://schemas.openxmlformats.org/officeDocument/2006/relationships/hyperlink" Target="https://www.planalto.gov.br/ccivil_03/_ato2019-2022/2021/lei/l14133.htm" TargetMode="External"/><Relationship Id="rId106" Type="http://schemas.openxmlformats.org/officeDocument/2006/relationships/image" Target="media/image21.png"/><Relationship Id="rId114" Type="http://schemas.openxmlformats.org/officeDocument/2006/relationships/theme" Target="theme/theme1.xml"/><Relationship Id="rId10" Type="http://schemas.openxmlformats.org/officeDocument/2006/relationships/hyperlink" Target="http://www.licitanet.com.br/)" TargetMode="External"/><Relationship Id="rId31" Type="http://schemas.openxmlformats.org/officeDocument/2006/relationships/hyperlink" Target="http://www.licitanet.com.br/" TargetMode="External"/><Relationship Id="rId44" Type="http://schemas.openxmlformats.org/officeDocument/2006/relationships/hyperlink" Target="https://www.planalto.gov.br/ccivil_03/_ato2019-2022/2021/lei/l14133.htm" TargetMode="External"/><Relationship Id="rId52" Type="http://schemas.openxmlformats.org/officeDocument/2006/relationships/hyperlink" Target="https://www.planalto.gov.br/ccivil_03/_ato2019-2022/2021/lei/l14133.htm" TargetMode="External"/><Relationship Id="rId60" Type="http://schemas.openxmlformats.org/officeDocument/2006/relationships/hyperlink" Target="https://www.planalto.gov.br/ccivil_03/_ato2019-2022/2022/Decreto/D11246.htm" TargetMode="External"/><Relationship Id="rId65" Type="http://schemas.openxmlformats.org/officeDocument/2006/relationships/hyperlink" Target="https://www.planalto.gov.br/ccivil_03/_ato2019-2022/2022/Decreto/D11246.htm" TargetMode="External"/><Relationship Id="rId73" Type="http://schemas.openxmlformats.org/officeDocument/2006/relationships/hyperlink" Target="https://www.planalto.gov.br/ccivil_03/_ato2019-2022/2021/lei/l14133.htm" TargetMode="External"/><Relationship Id="rId78" Type="http://schemas.openxmlformats.org/officeDocument/2006/relationships/hyperlink" Target="https://www.planalto.gov.br/ccivil_03/_ato2019-2022/2021/lei/l14133.htm" TargetMode="External"/><Relationship Id="rId81" Type="http://schemas.openxmlformats.org/officeDocument/2006/relationships/image" Target="media/image4.png"/><Relationship Id="rId86" Type="http://schemas.openxmlformats.org/officeDocument/2006/relationships/hyperlink" Target="http://www.fidr.org.ar/" TargetMode="External"/><Relationship Id="rId94" Type="http://schemas.openxmlformats.org/officeDocument/2006/relationships/image" Target="media/image10.png"/><Relationship Id="rId99" Type="http://schemas.openxmlformats.org/officeDocument/2006/relationships/image" Target="media/image15.png"/><Relationship Id="rId10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hyperlink" Target="http://www.planalto.gov.br/ccivil_03/_ato2019-2022/2021/lei/L14133.htm" TargetMode="External"/><Relationship Id="rId13" Type="http://schemas.openxmlformats.org/officeDocument/2006/relationships/hyperlink" Target="http://www.licitanet.com.br/)" TargetMode="External"/><Relationship Id="rId18" Type="http://schemas.openxmlformats.org/officeDocument/2006/relationships/hyperlink" Target="http://www.licitanet.com.br/" TargetMode="External"/><Relationship Id="rId39" Type="http://schemas.openxmlformats.org/officeDocument/2006/relationships/hyperlink" Target="http://www.bomjardim.rj.gov.bre/" TargetMode="External"/><Relationship Id="rId109" Type="http://schemas.openxmlformats.org/officeDocument/2006/relationships/image" Target="media/image24.png"/><Relationship Id="rId34" Type="http://schemas.openxmlformats.org/officeDocument/2006/relationships/image" Target="media/image1.png"/><Relationship Id="rId50" Type="http://schemas.openxmlformats.org/officeDocument/2006/relationships/hyperlink" Target="https://www.planalto.gov.br/ccivil_03/_ato2019-2022/2022/Decreto/D11246.htm" TargetMode="External"/><Relationship Id="rId55" Type="http://schemas.openxmlformats.org/officeDocument/2006/relationships/hyperlink" Target="https://www.planalto.gov.br/ccivil_03/_ato2019-2022/2021/lei/l14133.htm" TargetMode="External"/><Relationship Id="rId76" Type="http://schemas.openxmlformats.org/officeDocument/2006/relationships/hyperlink" Target="https://www.planalto.gov.br/ccivil_03/decreto-lei/del5452.htm" TargetMode="External"/><Relationship Id="rId97" Type="http://schemas.openxmlformats.org/officeDocument/2006/relationships/image" Target="media/image13.png"/><Relationship Id="rId104" Type="http://schemas.openxmlformats.org/officeDocument/2006/relationships/hyperlink" Target="http://www.licitanet.com.br" TargetMode="External"/><Relationship Id="rId7" Type="http://schemas.openxmlformats.org/officeDocument/2006/relationships/footnotes" Target="footnotes.xml"/><Relationship Id="rId71" Type="http://schemas.openxmlformats.org/officeDocument/2006/relationships/hyperlink" Target="https://www.planalto.gov.br/ccivil_03/_ato2019-2022/2021/lei/l14133.htm" TargetMode="External"/><Relationship Id="rId92" Type="http://schemas.openxmlformats.org/officeDocument/2006/relationships/hyperlink" Target="http://www.catalogosustentavel.com.b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D3D3C-162B-409A-A5F6-C5FF9F030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31225</Words>
  <Characters>168619</Characters>
  <Application>Microsoft Office Word</Application>
  <DocSecurity>0</DocSecurity>
  <Lines>1405</Lines>
  <Paragraphs>398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2024-07-17T16:43:00Z</cp:lastPrinted>
  <dcterms:created xsi:type="dcterms:W3CDTF">2024-07-23T16:47:00Z</dcterms:created>
  <dcterms:modified xsi:type="dcterms:W3CDTF">2024-07-23T16:47:00Z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2024-03-19T00:00:00Z</vt:filetime>
  </property>
</Properties>
</file>